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FF7" w:rsidRPr="00EB2F06" w:rsidRDefault="00116FF7" w:rsidP="00782261">
      <w:pPr>
        <w:pStyle w:val="Cabealho"/>
        <w:tabs>
          <w:tab w:val="clear" w:pos="4419"/>
          <w:tab w:val="clear" w:pos="8838"/>
        </w:tabs>
        <w:jc w:val="center"/>
        <w:rPr>
          <w:b/>
          <w:color w:val="000000"/>
          <w:sz w:val="24"/>
          <w:szCs w:val="24"/>
        </w:rPr>
      </w:pPr>
      <w:r w:rsidRPr="00EB2F06">
        <w:rPr>
          <w:b/>
          <w:color w:val="000000"/>
          <w:sz w:val="24"/>
          <w:szCs w:val="24"/>
        </w:rPr>
        <w:t>EDITAL</w:t>
      </w:r>
    </w:p>
    <w:p w:rsidR="00116FF7" w:rsidRPr="00EB2F06" w:rsidRDefault="00116FF7" w:rsidP="00782261">
      <w:pPr>
        <w:pStyle w:val="Cabealho"/>
        <w:tabs>
          <w:tab w:val="clear" w:pos="4419"/>
          <w:tab w:val="clear" w:pos="8838"/>
        </w:tabs>
        <w:jc w:val="center"/>
        <w:rPr>
          <w:b/>
          <w:color w:val="000000"/>
          <w:sz w:val="24"/>
          <w:szCs w:val="24"/>
        </w:rPr>
      </w:pPr>
      <w:r w:rsidRPr="00EB2F06">
        <w:rPr>
          <w:b/>
          <w:color w:val="000000"/>
          <w:sz w:val="24"/>
          <w:szCs w:val="24"/>
        </w:rPr>
        <w:t xml:space="preserve">PREGÃO PRESENCIAL PARA REGISTRO DE PREÇOS Nº </w:t>
      </w:r>
      <w:r w:rsidR="00F90D0F">
        <w:rPr>
          <w:b/>
          <w:color w:val="000000"/>
          <w:sz w:val="24"/>
          <w:szCs w:val="24"/>
        </w:rPr>
        <w:t>130</w:t>
      </w:r>
      <w:r w:rsidR="00860AAE" w:rsidRPr="00EB2F06">
        <w:rPr>
          <w:b/>
          <w:color w:val="000000"/>
          <w:sz w:val="24"/>
          <w:szCs w:val="24"/>
        </w:rPr>
        <w:t>/</w:t>
      </w:r>
      <w:r w:rsidRPr="00EB2F06">
        <w:rPr>
          <w:b/>
          <w:color w:val="000000"/>
          <w:sz w:val="24"/>
          <w:szCs w:val="24"/>
        </w:rPr>
        <w:t>20</w:t>
      </w:r>
      <w:r w:rsidR="00EC2B97" w:rsidRPr="00EB2F06">
        <w:rPr>
          <w:b/>
          <w:color w:val="000000"/>
          <w:sz w:val="24"/>
          <w:szCs w:val="24"/>
        </w:rPr>
        <w:t>1</w:t>
      </w:r>
      <w:r w:rsidR="00EB2F06" w:rsidRPr="00EB2F06">
        <w:rPr>
          <w:b/>
          <w:color w:val="000000"/>
          <w:sz w:val="24"/>
          <w:szCs w:val="24"/>
        </w:rPr>
        <w:t>9</w:t>
      </w:r>
    </w:p>
    <w:p w:rsidR="00C55F5F" w:rsidRDefault="00C55F5F" w:rsidP="00782261">
      <w:pPr>
        <w:pStyle w:val="Cabealho"/>
        <w:tabs>
          <w:tab w:val="clear" w:pos="4419"/>
          <w:tab w:val="clear" w:pos="8838"/>
        </w:tabs>
        <w:jc w:val="center"/>
        <w:rPr>
          <w:b/>
          <w:color w:val="000000"/>
          <w:sz w:val="24"/>
          <w:szCs w:val="24"/>
        </w:rPr>
      </w:pPr>
    </w:p>
    <w:p w:rsidR="009F21B4" w:rsidRPr="00EB2F06" w:rsidRDefault="009F21B4" w:rsidP="00782261">
      <w:pPr>
        <w:pStyle w:val="Cabealho"/>
        <w:tabs>
          <w:tab w:val="clear" w:pos="4419"/>
          <w:tab w:val="clear" w:pos="8838"/>
        </w:tabs>
        <w:jc w:val="center"/>
        <w:rPr>
          <w:b/>
          <w:color w:val="000000"/>
          <w:sz w:val="24"/>
          <w:szCs w:val="24"/>
        </w:rPr>
      </w:pPr>
    </w:p>
    <w:p w:rsidR="005F2BA2" w:rsidRPr="00EB2F06" w:rsidRDefault="00116FF7" w:rsidP="00782261">
      <w:pPr>
        <w:pStyle w:val="Cabealho"/>
        <w:tabs>
          <w:tab w:val="clear" w:pos="4419"/>
          <w:tab w:val="clear" w:pos="8838"/>
        </w:tabs>
        <w:jc w:val="both"/>
        <w:rPr>
          <w:b/>
          <w:color w:val="000000"/>
          <w:sz w:val="24"/>
          <w:szCs w:val="24"/>
        </w:rPr>
      </w:pPr>
      <w:r w:rsidRPr="00EB2F06">
        <w:rPr>
          <w:b/>
          <w:color w:val="000000"/>
          <w:sz w:val="24"/>
          <w:szCs w:val="24"/>
        </w:rPr>
        <w:t xml:space="preserve">1 </w:t>
      </w:r>
      <w:r w:rsidR="005F2BA2" w:rsidRPr="00EB2F06">
        <w:rPr>
          <w:b/>
          <w:color w:val="000000"/>
          <w:sz w:val="24"/>
          <w:szCs w:val="24"/>
        </w:rPr>
        <w:t>–</w:t>
      </w:r>
      <w:r w:rsidRPr="00EB2F06">
        <w:rPr>
          <w:b/>
          <w:color w:val="000000"/>
          <w:sz w:val="24"/>
          <w:szCs w:val="24"/>
        </w:rPr>
        <w:t xml:space="preserve"> PREÂMBULO</w:t>
      </w:r>
    </w:p>
    <w:p w:rsidR="006F7FEF" w:rsidRPr="00EB2F06" w:rsidRDefault="00A21EA2" w:rsidP="00782261">
      <w:pPr>
        <w:pStyle w:val="Cabealho"/>
        <w:tabs>
          <w:tab w:val="clear" w:pos="4419"/>
          <w:tab w:val="clear" w:pos="8838"/>
          <w:tab w:val="left" w:pos="2913"/>
        </w:tabs>
        <w:jc w:val="both"/>
        <w:rPr>
          <w:b/>
          <w:color w:val="000000"/>
          <w:sz w:val="24"/>
          <w:szCs w:val="24"/>
        </w:rPr>
      </w:pPr>
      <w:r w:rsidRPr="00EB2F06">
        <w:rPr>
          <w:b/>
          <w:color w:val="000000"/>
          <w:sz w:val="24"/>
          <w:szCs w:val="24"/>
        </w:rPr>
        <w:tab/>
      </w:r>
    </w:p>
    <w:p w:rsidR="00116FF7" w:rsidRPr="00EB2F06" w:rsidRDefault="00116FF7" w:rsidP="00782261">
      <w:pPr>
        <w:pStyle w:val="Cabealho"/>
        <w:tabs>
          <w:tab w:val="clear" w:pos="4419"/>
          <w:tab w:val="clear" w:pos="8838"/>
        </w:tabs>
        <w:jc w:val="both"/>
        <w:rPr>
          <w:b/>
          <w:color w:val="000000"/>
          <w:sz w:val="24"/>
          <w:szCs w:val="24"/>
        </w:rPr>
      </w:pPr>
      <w:r w:rsidRPr="00EB2F06">
        <w:rPr>
          <w:b/>
          <w:color w:val="000000"/>
          <w:sz w:val="24"/>
          <w:szCs w:val="24"/>
        </w:rPr>
        <w:t>PROCESSO</w:t>
      </w:r>
      <w:r w:rsidR="00DC15B9">
        <w:rPr>
          <w:b/>
          <w:color w:val="000000"/>
          <w:sz w:val="24"/>
          <w:szCs w:val="24"/>
        </w:rPr>
        <w:t>S</w:t>
      </w:r>
      <w:r w:rsidRPr="00EB2F06">
        <w:rPr>
          <w:b/>
          <w:color w:val="000000"/>
          <w:sz w:val="24"/>
          <w:szCs w:val="24"/>
        </w:rPr>
        <w:t xml:space="preserve"> Nº </w:t>
      </w:r>
      <w:r w:rsidR="00CC6905">
        <w:rPr>
          <w:b/>
          <w:color w:val="000000"/>
          <w:sz w:val="24"/>
          <w:szCs w:val="24"/>
        </w:rPr>
        <w:t>6</w:t>
      </w:r>
      <w:r w:rsidR="00F55228">
        <w:rPr>
          <w:b/>
          <w:color w:val="000000"/>
          <w:sz w:val="24"/>
          <w:szCs w:val="24"/>
        </w:rPr>
        <w:t>0</w:t>
      </w:r>
      <w:r w:rsidR="00CC6905">
        <w:rPr>
          <w:b/>
          <w:color w:val="000000"/>
          <w:sz w:val="24"/>
          <w:szCs w:val="24"/>
        </w:rPr>
        <w:t>59</w:t>
      </w:r>
      <w:r w:rsidR="00DC15B9">
        <w:rPr>
          <w:b/>
          <w:color w:val="000000"/>
          <w:sz w:val="24"/>
          <w:szCs w:val="24"/>
        </w:rPr>
        <w:t>/1</w:t>
      </w:r>
      <w:r w:rsidR="00D07295">
        <w:rPr>
          <w:b/>
          <w:color w:val="000000"/>
          <w:sz w:val="24"/>
          <w:szCs w:val="24"/>
        </w:rPr>
        <w:t>9</w:t>
      </w:r>
    </w:p>
    <w:p w:rsidR="005F2BA2" w:rsidRDefault="00D45B8A" w:rsidP="00782261">
      <w:pPr>
        <w:pStyle w:val="Cabealho"/>
        <w:tabs>
          <w:tab w:val="clear" w:pos="4419"/>
          <w:tab w:val="clear" w:pos="8838"/>
        </w:tabs>
        <w:jc w:val="both"/>
        <w:rPr>
          <w:b/>
          <w:color w:val="000000"/>
          <w:sz w:val="24"/>
          <w:szCs w:val="24"/>
        </w:rPr>
      </w:pPr>
      <w:r w:rsidRPr="00EB2F06">
        <w:rPr>
          <w:b/>
          <w:color w:val="000000"/>
          <w:sz w:val="24"/>
          <w:szCs w:val="24"/>
        </w:rPr>
        <w:t xml:space="preserve">SECRETARIA MUNICIPAL DE </w:t>
      </w:r>
      <w:r>
        <w:rPr>
          <w:b/>
          <w:color w:val="000000"/>
          <w:sz w:val="24"/>
          <w:szCs w:val="24"/>
        </w:rPr>
        <w:t>OBRAS E INFRAESTRUTURA</w:t>
      </w:r>
    </w:p>
    <w:p w:rsidR="002D1931" w:rsidRPr="002D1931" w:rsidRDefault="00116FF7" w:rsidP="002D1931">
      <w:pPr>
        <w:spacing w:before="240" w:after="160"/>
        <w:jc w:val="both"/>
        <w:rPr>
          <w:sz w:val="24"/>
          <w:szCs w:val="24"/>
        </w:rPr>
      </w:pPr>
      <w:r w:rsidRPr="002D1931">
        <w:rPr>
          <w:b/>
          <w:color w:val="000000"/>
          <w:sz w:val="24"/>
          <w:szCs w:val="24"/>
        </w:rPr>
        <w:t>OBJETO</w:t>
      </w:r>
      <w:r w:rsidRPr="002D1931">
        <w:rPr>
          <w:color w:val="000000"/>
          <w:sz w:val="24"/>
          <w:szCs w:val="24"/>
        </w:rPr>
        <w:t>:</w:t>
      </w:r>
      <w:r w:rsidR="00D71DA7" w:rsidRPr="002D1931">
        <w:rPr>
          <w:color w:val="000000"/>
          <w:sz w:val="24"/>
          <w:szCs w:val="24"/>
        </w:rPr>
        <w:t xml:space="preserve"> </w:t>
      </w:r>
      <w:bookmarkStart w:id="0" w:name="_GoBack"/>
      <w:r w:rsidR="002D1931" w:rsidRPr="002D1931">
        <w:rPr>
          <w:sz w:val="24"/>
          <w:szCs w:val="24"/>
        </w:rPr>
        <w:t xml:space="preserve">Eventual e </w:t>
      </w:r>
      <w:r w:rsidR="00FF4395" w:rsidRPr="00FF4395">
        <w:rPr>
          <w:sz w:val="24"/>
          <w:szCs w:val="24"/>
        </w:rPr>
        <w:t>futura aquisição de peças novas e genuínas</w:t>
      </w:r>
      <w:bookmarkEnd w:id="0"/>
      <w:r w:rsidR="00FF4395">
        <w:rPr>
          <w:sz w:val="24"/>
          <w:szCs w:val="24"/>
        </w:rPr>
        <w:t>,</w:t>
      </w:r>
      <w:r w:rsidR="00FF4395" w:rsidRPr="00FF4395">
        <w:rPr>
          <w:sz w:val="24"/>
          <w:szCs w:val="24"/>
        </w:rPr>
        <w:t xml:space="preserve"> </w:t>
      </w:r>
      <w:r w:rsidR="00FF4395">
        <w:rPr>
          <w:sz w:val="24"/>
          <w:szCs w:val="24"/>
        </w:rPr>
        <w:t>tipo</w:t>
      </w:r>
      <w:r w:rsidR="00FF4395" w:rsidRPr="00FF4395">
        <w:rPr>
          <w:sz w:val="24"/>
          <w:szCs w:val="24"/>
        </w:rPr>
        <w:t xml:space="preserve"> maior desconto sob a tabela de cada montadora, para os veículos oficiais, pertencentes à frota da Secretaria Municipal de Obras e Infraestrutura</w:t>
      </w:r>
      <w:r w:rsidR="00FF4395">
        <w:rPr>
          <w:sz w:val="24"/>
          <w:szCs w:val="24"/>
        </w:rPr>
        <w:t>.</w:t>
      </w:r>
    </w:p>
    <w:p w:rsidR="00116FF7" w:rsidRPr="002D1931" w:rsidRDefault="00116FF7" w:rsidP="002D1931">
      <w:pPr>
        <w:spacing w:before="240" w:after="160"/>
        <w:jc w:val="both"/>
        <w:rPr>
          <w:color w:val="000000"/>
          <w:sz w:val="24"/>
          <w:szCs w:val="24"/>
        </w:rPr>
      </w:pPr>
      <w:r w:rsidRPr="002D1931">
        <w:rPr>
          <w:b/>
          <w:color w:val="000000"/>
          <w:sz w:val="24"/>
          <w:szCs w:val="24"/>
        </w:rPr>
        <w:t>TIPO</w:t>
      </w:r>
      <w:r w:rsidRPr="002D1931">
        <w:rPr>
          <w:color w:val="000000"/>
          <w:sz w:val="24"/>
          <w:szCs w:val="24"/>
        </w:rPr>
        <w:t xml:space="preserve">: </w:t>
      </w:r>
      <w:r w:rsidR="00FF4395" w:rsidRPr="00FF4395">
        <w:rPr>
          <w:color w:val="000000"/>
          <w:sz w:val="24"/>
          <w:szCs w:val="24"/>
        </w:rPr>
        <w:t>MAIOR PERCENTUAL (%) DE DESCONTO POR LOTE.</w:t>
      </w:r>
    </w:p>
    <w:p w:rsidR="00AA55F1" w:rsidRPr="00EB2F06" w:rsidRDefault="00AA55F1" w:rsidP="00782261">
      <w:pPr>
        <w:jc w:val="both"/>
        <w:rPr>
          <w:color w:val="000000"/>
          <w:sz w:val="24"/>
          <w:szCs w:val="24"/>
        </w:rPr>
      </w:pPr>
    </w:p>
    <w:p w:rsidR="008D5B53" w:rsidRPr="00EB2F06" w:rsidRDefault="008D5B53" w:rsidP="00782261">
      <w:pPr>
        <w:jc w:val="both"/>
        <w:rPr>
          <w:color w:val="000000"/>
          <w:sz w:val="24"/>
          <w:szCs w:val="24"/>
        </w:rPr>
      </w:pPr>
      <w:r w:rsidRPr="00EB2F06">
        <w:rPr>
          <w:color w:val="000000"/>
          <w:sz w:val="24"/>
          <w:szCs w:val="24"/>
        </w:rPr>
        <w:t>Regime de Execução: Indireta</w:t>
      </w:r>
    </w:p>
    <w:p w:rsidR="004C7E56" w:rsidRPr="00EB2F06" w:rsidRDefault="004C7E56" w:rsidP="00782261">
      <w:pPr>
        <w:jc w:val="both"/>
        <w:rPr>
          <w:color w:val="000000"/>
          <w:sz w:val="24"/>
          <w:szCs w:val="24"/>
        </w:rPr>
      </w:pPr>
    </w:p>
    <w:p w:rsidR="00A0411A" w:rsidRPr="00EB2F06" w:rsidRDefault="00334F4E" w:rsidP="00782261">
      <w:pPr>
        <w:pStyle w:val="Cabealho"/>
        <w:tabs>
          <w:tab w:val="clear" w:pos="4419"/>
          <w:tab w:val="clear" w:pos="8838"/>
        </w:tabs>
        <w:jc w:val="both"/>
        <w:rPr>
          <w:b/>
          <w:color w:val="000000"/>
          <w:sz w:val="24"/>
          <w:szCs w:val="24"/>
        </w:rPr>
      </w:pPr>
      <w:r w:rsidRPr="00EB2F06">
        <w:rPr>
          <w:b/>
          <w:color w:val="000000"/>
          <w:sz w:val="24"/>
          <w:szCs w:val="24"/>
        </w:rPr>
        <w:t>CREDENCIAMENTO,</w:t>
      </w:r>
      <w:r w:rsidR="00A0411A" w:rsidRPr="00EB2F06">
        <w:rPr>
          <w:b/>
          <w:color w:val="000000"/>
          <w:sz w:val="24"/>
          <w:szCs w:val="24"/>
        </w:rPr>
        <w:t xml:space="preserve"> ABERTURA ENVELOPE PROPOSTA</w:t>
      </w:r>
      <w:r w:rsidRPr="00EB2F06">
        <w:rPr>
          <w:color w:val="000000"/>
          <w:sz w:val="24"/>
          <w:szCs w:val="24"/>
        </w:rPr>
        <w:t xml:space="preserve"> E</w:t>
      </w:r>
      <w:r w:rsidR="00A0411A" w:rsidRPr="00EB2F06">
        <w:rPr>
          <w:b/>
          <w:color w:val="000000"/>
          <w:sz w:val="24"/>
          <w:szCs w:val="24"/>
        </w:rPr>
        <w:t xml:space="preserve"> FASE DE LANCES (JULGAMENTO):</w:t>
      </w:r>
    </w:p>
    <w:p w:rsidR="00A0411A" w:rsidRPr="00EB2F06" w:rsidRDefault="00A0411A" w:rsidP="00782261">
      <w:pPr>
        <w:pStyle w:val="Cabealho"/>
        <w:tabs>
          <w:tab w:val="clear" w:pos="4419"/>
          <w:tab w:val="clear" w:pos="8838"/>
        </w:tabs>
        <w:ind w:left="993" w:hanging="993"/>
        <w:jc w:val="both"/>
        <w:rPr>
          <w:b/>
          <w:color w:val="000000"/>
          <w:sz w:val="24"/>
          <w:szCs w:val="24"/>
        </w:rPr>
      </w:pPr>
    </w:p>
    <w:p w:rsidR="00A0411A" w:rsidRPr="00EB2F06" w:rsidRDefault="00A0411A" w:rsidP="00782261">
      <w:pPr>
        <w:pStyle w:val="Cabealho"/>
        <w:tabs>
          <w:tab w:val="clear" w:pos="4419"/>
          <w:tab w:val="clear" w:pos="8838"/>
        </w:tabs>
        <w:ind w:left="993" w:hanging="993"/>
        <w:jc w:val="both"/>
        <w:rPr>
          <w:color w:val="000000"/>
          <w:sz w:val="24"/>
          <w:szCs w:val="24"/>
        </w:rPr>
      </w:pPr>
      <w:r w:rsidRPr="00EB2F06">
        <w:rPr>
          <w:color w:val="000000"/>
          <w:sz w:val="24"/>
          <w:szCs w:val="24"/>
        </w:rPr>
        <w:t xml:space="preserve">Dia: </w:t>
      </w:r>
      <w:r w:rsidR="00F90D0F">
        <w:rPr>
          <w:color w:val="000000"/>
          <w:sz w:val="24"/>
          <w:szCs w:val="24"/>
        </w:rPr>
        <w:t>17</w:t>
      </w:r>
      <w:r w:rsidR="00B86282" w:rsidRPr="00EB2F06">
        <w:rPr>
          <w:color w:val="000000"/>
          <w:sz w:val="24"/>
          <w:szCs w:val="24"/>
        </w:rPr>
        <w:t>/</w:t>
      </w:r>
      <w:r w:rsidR="00F90D0F">
        <w:rPr>
          <w:color w:val="000000"/>
          <w:sz w:val="24"/>
          <w:szCs w:val="24"/>
        </w:rPr>
        <w:t>12</w:t>
      </w:r>
      <w:r w:rsidR="00B86282" w:rsidRPr="00EB2F06">
        <w:rPr>
          <w:color w:val="000000"/>
          <w:sz w:val="24"/>
          <w:szCs w:val="24"/>
        </w:rPr>
        <w:t>/201</w:t>
      </w:r>
      <w:r w:rsidR="00EB2F06" w:rsidRPr="00EB2F06">
        <w:rPr>
          <w:color w:val="000000"/>
          <w:sz w:val="24"/>
          <w:szCs w:val="24"/>
        </w:rPr>
        <w:t>9</w:t>
      </w:r>
      <w:r w:rsidRPr="00EB2F06">
        <w:rPr>
          <w:color w:val="000000"/>
          <w:sz w:val="24"/>
          <w:szCs w:val="24"/>
        </w:rPr>
        <w:t xml:space="preserve">, às </w:t>
      </w:r>
      <w:r w:rsidR="00F90D0F">
        <w:rPr>
          <w:color w:val="000000"/>
          <w:sz w:val="24"/>
          <w:szCs w:val="24"/>
        </w:rPr>
        <w:t>09</w:t>
      </w:r>
      <w:r w:rsidR="00B86282" w:rsidRPr="00EB2F06">
        <w:rPr>
          <w:color w:val="000000"/>
          <w:sz w:val="24"/>
          <w:szCs w:val="24"/>
        </w:rPr>
        <w:t>h</w:t>
      </w:r>
      <w:r w:rsidR="00F90D0F">
        <w:rPr>
          <w:color w:val="000000"/>
          <w:sz w:val="24"/>
          <w:szCs w:val="24"/>
        </w:rPr>
        <w:t>30</w:t>
      </w:r>
      <w:r w:rsidR="00B86282" w:rsidRPr="00EB2F06">
        <w:rPr>
          <w:color w:val="000000"/>
          <w:sz w:val="24"/>
          <w:szCs w:val="24"/>
        </w:rPr>
        <w:t>min</w:t>
      </w:r>
    </w:p>
    <w:p w:rsidR="00116FF7" w:rsidRPr="00EB2F06" w:rsidRDefault="00116FF7" w:rsidP="00782261">
      <w:pPr>
        <w:pStyle w:val="Cabealho"/>
        <w:tabs>
          <w:tab w:val="clear" w:pos="4419"/>
          <w:tab w:val="clear" w:pos="8838"/>
        </w:tabs>
        <w:ind w:left="993" w:hanging="993"/>
        <w:jc w:val="both"/>
        <w:rPr>
          <w:color w:val="000000"/>
          <w:sz w:val="24"/>
          <w:szCs w:val="24"/>
        </w:rPr>
      </w:pPr>
    </w:p>
    <w:p w:rsidR="00116FF7" w:rsidRPr="00EB2F06" w:rsidRDefault="00116FF7" w:rsidP="00782261">
      <w:pPr>
        <w:pStyle w:val="Cabealho"/>
        <w:tabs>
          <w:tab w:val="clear" w:pos="4419"/>
          <w:tab w:val="clear" w:pos="8838"/>
        </w:tabs>
        <w:jc w:val="both"/>
        <w:rPr>
          <w:color w:val="000000"/>
          <w:sz w:val="24"/>
          <w:szCs w:val="24"/>
        </w:rPr>
      </w:pPr>
      <w:r w:rsidRPr="00EB2F06">
        <w:rPr>
          <w:b/>
          <w:color w:val="000000"/>
          <w:sz w:val="24"/>
          <w:szCs w:val="24"/>
        </w:rPr>
        <w:t>LOCAL:</w:t>
      </w:r>
      <w:r w:rsidRPr="00EB2F06">
        <w:rPr>
          <w:color w:val="000000"/>
          <w:sz w:val="24"/>
          <w:szCs w:val="24"/>
        </w:rPr>
        <w:t xml:space="preserve"> na sala de reunião da Comissão Permanente de Licitações e Compras da </w:t>
      </w:r>
      <w:r w:rsidR="008839AA" w:rsidRPr="00EB2F06">
        <w:rPr>
          <w:color w:val="000000"/>
          <w:sz w:val="24"/>
          <w:szCs w:val="24"/>
        </w:rPr>
        <w:t>Prefeitura</w:t>
      </w:r>
      <w:r w:rsidRPr="00EB2F06">
        <w:rPr>
          <w:color w:val="000000"/>
          <w:sz w:val="24"/>
          <w:szCs w:val="24"/>
        </w:rPr>
        <w:t xml:space="preserve"> Municipal de Bom Jardim, localizada à Praça Governador Roberto Silveira, nº 44, </w:t>
      </w:r>
      <w:r w:rsidR="001F333F" w:rsidRPr="00EB2F06">
        <w:rPr>
          <w:color w:val="000000"/>
          <w:sz w:val="24"/>
          <w:szCs w:val="24"/>
        </w:rPr>
        <w:t>4</w:t>
      </w:r>
      <w:r w:rsidRPr="00EB2F06">
        <w:rPr>
          <w:color w:val="000000"/>
          <w:sz w:val="24"/>
          <w:szCs w:val="24"/>
        </w:rPr>
        <w:t>º andar – Centro – Bom Jardim/RJ.</w:t>
      </w:r>
    </w:p>
    <w:p w:rsidR="00116FF7" w:rsidRPr="00EB2F06" w:rsidRDefault="00116FF7" w:rsidP="00782261">
      <w:pPr>
        <w:pStyle w:val="Cabealho"/>
        <w:tabs>
          <w:tab w:val="clear" w:pos="4419"/>
          <w:tab w:val="clear" w:pos="8838"/>
        </w:tabs>
        <w:jc w:val="both"/>
        <w:rPr>
          <w:color w:val="000000"/>
          <w:sz w:val="24"/>
          <w:szCs w:val="24"/>
        </w:rPr>
      </w:pPr>
    </w:p>
    <w:p w:rsidR="00116FF7" w:rsidRPr="00EB2F06" w:rsidRDefault="00116FF7" w:rsidP="00782261">
      <w:pPr>
        <w:pStyle w:val="Cabealho"/>
        <w:tabs>
          <w:tab w:val="clear" w:pos="4419"/>
          <w:tab w:val="clear" w:pos="8838"/>
        </w:tabs>
        <w:jc w:val="both"/>
        <w:rPr>
          <w:color w:val="000000"/>
          <w:sz w:val="24"/>
          <w:szCs w:val="24"/>
        </w:rPr>
      </w:pPr>
      <w:r w:rsidRPr="00EB2F06">
        <w:rPr>
          <w:b/>
          <w:color w:val="000000"/>
          <w:sz w:val="24"/>
          <w:szCs w:val="24"/>
        </w:rPr>
        <w:t>LEGISLAÇÃO PERTINENTE</w:t>
      </w:r>
      <w:r w:rsidRPr="00EB2F06">
        <w:rPr>
          <w:color w:val="000000"/>
          <w:sz w:val="24"/>
          <w:szCs w:val="24"/>
        </w:rPr>
        <w:t>: Lei Federal nº 10.520 de 17 de julho de 2002,</w:t>
      </w:r>
      <w:r w:rsidR="00821013" w:rsidRPr="00EB2F06">
        <w:rPr>
          <w:color w:val="000000"/>
          <w:sz w:val="24"/>
          <w:szCs w:val="24"/>
        </w:rPr>
        <w:t>Decreto</w:t>
      </w:r>
      <w:r w:rsidRPr="00EB2F06">
        <w:rPr>
          <w:color w:val="000000"/>
          <w:sz w:val="24"/>
          <w:szCs w:val="24"/>
        </w:rPr>
        <w:t xml:space="preserve"> nº 3931/01, bem como no </w:t>
      </w:r>
      <w:r w:rsidR="009C7441" w:rsidRPr="00EB2F06">
        <w:rPr>
          <w:color w:val="000000"/>
          <w:sz w:val="24"/>
          <w:szCs w:val="24"/>
        </w:rPr>
        <w:t>Decreto Municipal 2156/10, de 14</w:t>
      </w:r>
      <w:r w:rsidRPr="00EB2F06">
        <w:rPr>
          <w:color w:val="000000"/>
          <w:sz w:val="24"/>
          <w:szCs w:val="24"/>
        </w:rPr>
        <w:t xml:space="preserve"> de janeiro de 2010, Lei complementar</w:t>
      </w:r>
      <w:r w:rsidR="00821013" w:rsidRPr="00EB2F06">
        <w:rPr>
          <w:color w:val="000000"/>
          <w:sz w:val="24"/>
          <w:szCs w:val="24"/>
        </w:rPr>
        <w:t xml:space="preserve"> Municipal</w:t>
      </w:r>
      <w:r w:rsidRPr="00EB2F06">
        <w:rPr>
          <w:color w:val="000000"/>
          <w:sz w:val="24"/>
          <w:szCs w:val="24"/>
        </w:rPr>
        <w:t xml:space="preserve"> </w:t>
      </w:r>
      <w:r w:rsidR="00793C8A" w:rsidRPr="00EB2F06">
        <w:rPr>
          <w:color w:val="000000"/>
          <w:sz w:val="24"/>
          <w:szCs w:val="24"/>
        </w:rPr>
        <w:t>nº 135 de 19 de outubro de 2011 com alterações na</w:t>
      </w:r>
      <w:r w:rsidRPr="00EB2F06">
        <w:rPr>
          <w:color w:val="000000"/>
          <w:sz w:val="24"/>
          <w:szCs w:val="24"/>
        </w:rPr>
        <w:t xml:space="preserve"> </w:t>
      </w:r>
      <w:r w:rsidR="00D8434F" w:rsidRPr="00EB2F06">
        <w:rPr>
          <w:color w:val="000000"/>
          <w:sz w:val="24"/>
          <w:szCs w:val="24"/>
        </w:rPr>
        <w:t xml:space="preserve">Lei </w:t>
      </w:r>
      <w:proofErr w:type="spellStart"/>
      <w:r w:rsidR="00D8434F" w:rsidRPr="00EB2F06">
        <w:rPr>
          <w:color w:val="000000"/>
          <w:sz w:val="24"/>
          <w:szCs w:val="24"/>
        </w:rPr>
        <w:t>Complemental</w:t>
      </w:r>
      <w:proofErr w:type="spellEnd"/>
      <w:r w:rsidR="00D8434F" w:rsidRPr="00EB2F06">
        <w:rPr>
          <w:color w:val="000000"/>
          <w:sz w:val="24"/>
          <w:szCs w:val="24"/>
        </w:rPr>
        <w:t xml:space="preserve"> Federal 147/2014, </w:t>
      </w:r>
      <w:r w:rsidRPr="00EB2F06">
        <w:rPr>
          <w:color w:val="000000"/>
          <w:sz w:val="24"/>
          <w:szCs w:val="24"/>
        </w:rPr>
        <w:t>aplicando-se subsidiariamente, as normas da Lei</w:t>
      </w:r>
      <w:r w:rsidRPr="00EB2F06">
        <w:rPr>
          <w:b/>
          <w:bCs/>
          <w:color w:val="000000"/>
          <w:sz w:val="24"/>
          <w:szCs w:val="24"/>
        </w:rPr>
        <w:t xml:space="preserve"> </w:t>
      </w:r>
      <w:r w:rsidRPr="00EB2F06">
        <w:rPr>
          <w:color w:val="000000"/>
          <w:sz w:val="24"/>
          <w:szCs w:val="24"/>
        </w:rPr>
        <w:t>nº 8.666 /93 e suas alterações.</w:t>
      </w:r>
    </w:p>
    <w:p w:rsidR="00116FF7" w:rsidRPr="00EB2F06" w:rsidRDefault="00116FF7" w:rsidP="00782261">
      <w:pPr>
        <w:pStyle w:val="Cabealho"/>
        <w:tabs>
          <w:tab w:val="clear" w:pos="4419"/>
          <w:tab w:val="clear" w:pos="8838"/>
        </w:tabs>
        <w:jc w:val="both"/>
        <w:rPr>
          <w:color w:val="000000"/>
          <w:sz w:val="24"/>
          <w:szCs w:val="24"/>
        </w:rPr>
      </w:pPr>
      <w:r w:rsidRPr="00EB2F06">
        <w:rPr>
          <w:color w:val="000000"/>
          <w:sz w:val="24"/>
          <w:szCs w:val="24"/>
        </w:rPr>
        <w:t xml:space="preserve">              </w:t>
      </w:r>
    </w:p>
    <w:p w:rsidR="00116FF7" w:rsidRPr="00EB2F06" w:rsidRDefault="00116FF7" w:rsidP="00782261">
      <w:pPr>
        <w:pStyle w:val="Cabealho"/>
        <w:tabs>
          <w:tab w:val="clear" w:pos="4419"/>
          <w:tab w:val="clear" w:pos="8838"/>
        </w:tabs>
        <w:jc w:val="both"/>
        <w:rPr>
          <w:b/>
          <w:color w:val="000000"/>
          <w:sz w:val="24"/>
          <w:szCs w:val="24"/>
        </w:rPr>
      </w:pPr>
      <w:r w:rsidRPr="00EB2F06">
        <w:rPr>
          <w:b/>
          <w:color w:val="000000"/>
          <w:sz w:val="24"/>
          <w:szCs w:val="24"/>
        </w:rPr>
        <w:t>Os interessados em participar da presente licitação deverão entregar, diretamente na CPL</w:t>
      </w:r>
      <w:r w:rsidR="000B1465" w:rsidRPr="00EB2F06">
        <w:rPr>
          <w:b/>
          <w:color w:val="000000"/>
          <w:sz w:val="24"/>
          <w:szCs w:val="24"/>
        </w:rPr>
        <w:t>C</w:t>
      </w:r>
      <w:r w:rsidRPr="00EB2F06">
        <w:rPr>
          <w:b/>
          <w:color w:val="000000"/>
          <w:sz w:val="24"/>
          <w:szCs w:val="24"/>
        </w:rPr>
        <w:t xml:space="preserve"> os envelopes fechados e indevassáveis. </w:t>
      </w:r>
    </w:p>
    <w:p w:rsidR="00AA55F1" w:rsidRPr="00EB2F06" w:rsidRDefault="00AA55F1" w:rsidP="00782261">
      <w:pPr>
        <w:pStyle w:val="Cabealho"/>
        <w:tabs>
          <w:tab w:val="clear" w:pos="4419"/>
          <w:tab w:val="clear" w:pos="8838"/>
        </w:tabs>
        <w:jc w:val="both"/>
        <w:rPr>
          <w:b/>
          <w:color w:val="000000"/>
          <w:sz w:val="24"/>
          <w:szCs w:val="24"/>
        </w:rPr>
      </w:pPr>
    </w:p>
    <w:p w:rsidR="00116FF7" w:rsidRPr="00EB2F06" w:rsidRDefault="00116FF7" w:rsidP="00782261">
      <w:pPr>
        <w:pStyle w:val="Cabealho"/>
        <w:tabs>
          <w:tab w:val="clear" w:pos="4419"/>
          <w:tab w:val="clear" w:pos="8838"/>
        </w:tabs>
        <w:jc w:val="both"/>
        <w:rPr>
          <w:b/>
          <w:color w:val="000000"/>
          <w:sz w:val="24"/>
          <w:szCs w:val="24"/>
        </w:rPr>
      </w:pPr>
      <w:r w:rsidRPr="00EB2F06">
        <w:rPr>
          <w:b/>
          <w:color w:val="000000"/>
          <w:sz w:val="24"/>
          <w:szCs w:val="24"/>
        </w:rPr>
        <w:t>Não haverá prazo de tolerância para entrega dos envelopes (habilitação e proposta de preços).</w:t>
      </w:r>
    </w:p>
    <w:p w:rsidR="00C55F5F" w:rsidRPr="00EB2F06" w:rsidRDefault="00C55F5F" w:rsidP="00782261">
      <w:pPr>
        <w:pStyle w:val="Cabealho"/>
        <w:tabs>
          <w:tab w:val="clear" w:pos="4419"/>
          <w:tab w:val="clear" w:pos="8838"/>
        </w:tabs>
        <w:jc w:val="both"/>
        <w:rPr>
          <w:b/>
          <w:color w:val="000000"/>
          <w:sz w:val="24"/>
          <w:szCs w:val="24"/>
        </w:rPr>
      </w:pPr>
    </w:p>
    <w:p w:rsidR="00116FF7" w:rsidRPr="00EB2F06" w:rsidRDefault="00116FF7" w:rsidP="00782261">
      <w:pPr>
        <w:pStyle w:val="Cabealho"/>
        <w:tabs>
          <w:tab w:val="clear" w:pos="4419"/>
          <w:tab w:val="clear" w:pos="8838"/>
        </w:tabs>
        <w:spacing w:after="240"/>
        <w:jc w:val="both"/>
        <w:rPr>
          <w:b/>
          <w:color w:val="000000"/>
          <w:sz w:val="24"/>
          <w:szCs w:val="24"/>
        </w:rPr>
      </w:pPr>
      <w:r w:rsidRPr="00EB2F06">
        <w:rPr>
          <w:b/>
          <w:color w:val="000000"/>
          <w:sz w:val="24"/>
          <w:szCs w:val="24"/>
        </w:rPr>
        <w:t>2</w:t>
      </w:r>
      <w:r w:rsidR="00250F77" w:rsidRPr="00EB2F06">
        <w:rPr>
          <w:b/>
          <w:color w:val="000000"/>
          <w:sz w:val="24"/>
          <w:szCs w:val="24"/>
        </w:rPr>
        <w:t xml:space="preserve"> </w:t>
      </w:r>
      <w:r w:rsidRPr="00EB2F06">
        <w:rPr>
          <w:b/>
          <w:color w:val="000000"/>
          <w:sz w:val="24"/>
          <w:szCs w:val="24"/>
        </w:rPr>
        <w:t>-</w:t>
      </w:r>
      <w:r w:rsidR="00250F77" w:rsidRPr="00EB2F06">
        <w:rPr>
          <w:b/>
          <w:color w:val="000000"/>
          <w:sz w:val="24"/>
          <w:szCs w:val="24"/>
        </w:rPr>
        <w:t xml:space="preserve"> </w:t>
      </w:r>
      <w:r w:rsidRPr="00EB2F06">
        <w:rPr>
          <w:b/>
          <w:color w:val="000000"/>
          <w:sz w:val="24"/>
          <w:szCs w:val="24"/>
        </w:rPr>
        <w:t>DO OBJETO:</w:t>
      </w:r>
    </w:p>
    <w:p w:rsidR="00116FF7" w:rsidRDefault="00116FF7" w:rsidP="00782261">
      <w:pPr>
        <w:spacing w:before="240" w:after="160"/>
        <w:jc w:val="both"/>
        <w:rPr>
          <w:b/>
          <w:bCs/>
          <w:color w:val="000000"/>
          <w:sz w:val="24"/>
          <w:szCs w:val="24"/>
        </w:rPr>
      </w:pPr>
      <w:r w:rsidRPr="005F4311">
        <w:rPr>
          <w:color w:val="000000"/>
          <w:sz w:val="24"/>
          <w:szCs w:val="24"/>
        </w:rPr>
        <w:t>2.1</w:t>
      </w:r>
      <w:r w:rsidR="005F2BA2" w:rsidRPr="005F4311">
        <w:rPr>
          <w:color w:val="000000"/>
          <w:sz w:val="24"/>
          <w:szCs w:val="24"/>
        </w:rPr>
        <w:t xml:space="preserve"> –</w:t>
      </w:r>
      <w:r w:rsidR="004E6A3D" w:rsidRPr="005F4311">
        <w:rPr>
          <w:color w:val="000000"/>
          <w:sz w:val="24"/>
          <w:szCs w:val="24"/>
        </w:rPr>
        <w:t xml:space="preserve"> Constitui objeto desta Licitação o Reg</w:t>
      </w:r>
      <w:r w:rsidR="00C43EC1" w:rsidRPr="005F4311">
        <w:rPr>
          <w:color w:val="000000"/>
          <w:sz w:val="24"/>
          <w:szCs w:val="24"/>
        </w:rPr>
        <w:t xml:space="preserve">istro de Preços </w:t>
      </w:r>
      <w:r w:rsidR="000E4293" w:rsidRPr="005F4311">
        <w:rPr>
          <w:color w:val="000000"/>
          <w:sz w:val="24"/>
          <w:szCs w:val="24"/>
        </w:rPr>
        <w:t>para</w:t>
      </w:r>
      <w:r w:rsidR="00AA55F1" w:rsidRPr="005F4311">
        <w:rPr>
          <w:sz w:val="24"/>
          <w:szCs w:val="24"/>
        </w:rPr>
        <w:t xml:space="preserve"> </w:t>
      </w:r>
      <w:r w:rsidR="002D1931" w:rsidRPr="002D1931">
        <w:rPr>
          <w:sz w:val="24"/>
          <w:szCs w:val="24"/>
        </w:rPr>
        <w:t xml:space="preserve">Eventual e </w:t>
      </w:r>
      <w:r w:rsidR="00FF4395" w:rsidRPr="00FF4395">
        <w:rPr>
          <w:sz w:val="24"/>
          <w:szCs w:val="24"/>
        </w:rPr>
        <w:t>futura aquisição de peças novas e genuínas, tipo maior desconto sob a tabela de cada montadora, para os veículos oficiais, pertencentes à frota da Secretaria Muni</w:t>
      </w:r>
      <w:r w:rsidR="00FF4395">
        <w:rPr>
          <w:sz w:val="24"/>
          <w:szCs w:val="24"/>
        </w:rPr>
        <w:t>cipal de Obras e Infraestrutura</w:t>
      </w:r>
      <w:r w:rsidR="0059409D">
        <w:rPr>
          <w:sz w:val="24"/>
          <w:szCs w:val="24"/>
        </w:rPr>
        <w:t xml:space="preserve">, </w:t>
      </w:r>
      <w:r w:rsidR="004E6A3D" w:rsidRPr="005F4311">
        <w:rPr>
          <w:bCs/>
          <w:color w:val="000000"/>
          <w:sz w:val="24"/>
          <w:szCs w:val="24"/>
        </w:rPr>
        <w:t>conforme condições e</w:t>
      </w:r>
      <w:r w:rsidR="00BE28BC" w:rsidRPr="005F4311">
        <w:rPr>
          <w:sz w:val="24"/>
          <w:szCs w:val="24"/>
        </w:rPr>
        <w:t xml:space="preserve"> </w:t>
      </w:r>
      <w:r w:rsidR="004E6A3D" w:rsidRPr="005F4311">
        <w:rPr>
          <w:bCs/>
          <w:color w:val="000000"/>
          <w:sz w:val="24"/>
          <w:szCs w:val="24"/>
        </w:rPr>
        <w:t>especificações contidas na Planilha de quantitativos e Preços Unitários – Anexo I do Termo de Referência do presente Edital.</w:t>
      </w:r>
      <w:r w:rsidR="00441A5C" w:rsidRPr="005F4311">
        <w:rPr>
          <w:b/>
          <w:bCs/>
          <w:color w:val="000000"/>
          <w:sz w:val="24"/>
          <w:szCs w:val="24"/>
        </w:rPr>
        <w:t xml:space="preserve"> </w:t>
      </w:r>
      <w:r w:rsidR="00D45B8A">
        <w:rPr>
          <w:b/>
          <w:bCs/>
          <w:color w:val="000000"/>
          <w:sz w:val="24"/>
          <w:szCs w:val="24"/>
        </w:rPr>
        <w:t>.</w:t>
      </w:r>
    </w:p>
    <w:p w:rsidR="00116FF7" w:rsidRPr="00EB2F06" w:rsidRDefault="00116FF7" w:rsidP="00782261">
      <w:pPr>
        <w:pStyle w:val="Cabealho"/>
        <w:tabs>
          <w:tab w:val="clear" w:pos="4419"/>
          <w:tab w:val="clear" w:pos="8838"/>
        </w:tabs>
        <w:spacing w:after="240"/>
        <w:jc w:val="both"/>
        <w:rPr>
          <w:b/>
          <w:color w:val="000000"/>
          <w:sz w:val="24"/>
          <w:szCs w:val="24"/>
        </w:rPr>
      </w:pPr>
      <w:r w:rsidRPr="00EB2F06">
        <w:rPr>
          <w:b/>
          <w:color w:val="000000"/>
          <w:sz w:val="24"/>
          <w:szCs w:val="24"/>
        </w:rPr>
        <w:t>3</w:t>
      </w:r>
      <w:r w:rsidR="00811404" w:rsidRPr="00EB2F06">
        <w:rPr>
          <w:b/>
          <w:color w:val="000000"/>
          <w:sz w:val="24"/>
          <w:szCs w:val="24"/>
        </w:rPr>
        <w:t xml:space="preserve"> </w:t>
      </w:r>
      <w:r w:rsidR="0039513C">
        <w:rPr>
          <w:b/>
          <w:color w:val="000000"/>
          <w:sz w:val="24"/>
          <w:szCs w:val="24"/>
        </w:rPr>
        <w:t>–</w:t>
      </w:r>
      <w:r w:rsidR="00D45B8A">
        <w:rPr>
          <w:b/>
          <w:color w:val="000000"/>
          <w:sz w:val="24"/>
          <w:szCs w:val="24"/>
        </w:rPr>
        <w:t xml:space="preserve"> </w:t>
      </w:r>
      <w:r w:rsidR="00D45B8A" w:rsidRPr="00FF4395">
        <w:rPr>
          <w:b/>
          <w:color w:val="000000"/>
          <w:sz w:val="24"/>
          <w:szCs w:val="24"/>
        </w:rPr>
        <w:t>DA DURAÇÃO DA ATA DE REGISTRO DE PREÇOS</w:t>
      </w:r>
      <w:r w:rsidRPr="00FF4395">
        <w:rPr>
          <w:b/>
          <w:color w:val="000000"/>
          <w:sz w:val="24"/>
          <w:szCs w:val="24"/>
        </w:rPr>
        <w:t xml:space="preserve">, </w:t>
      </w:r>
      <w:r w:rsidR="00FF4395" w:rsidRPr="00FF4395">
        <w:rPr>
          <w:b/>
          <w:sz w:val="24"/>
          <w:szCs w:val="24"/>
        </w:rPr>
        <w:t>DO PRAZO, LOCAL</w:t>
      </w:r>
      <w:r w:rsidR="00FF4395">
        <w:rPr>
          <w:b/>
          <w:sz w:val="24"/>
          <w:szCs w:val="24"/>
        </w:rPr>
        <w:t>,</w:t>
      </w:r>
      <w:r w:rsidR="00FF4395" w:rsidRPr="00FF4395">
        <w:rPr>
          <w:b/>
          <w:sz w:val="24"/>
          <w:szCs w:val="24"/>
        </w:rPr>
        <w:t xml:space="preserve"> CONDIÇÕES DE FORNECIMENTO</w:t>
      </w:r>
      <w:r w:rsidR="006214E8" w:rsidRPr="00FF4395">
        <w:rPr>
          <w:b/>
          <w:color w:val="000000"/>
          <w:sz w:val="24"/>
          <w:szCs w:val="24"/>
        </w:rPr>
        <w:t>,</w:t>
      </w:r>
      <w:r w:rsidR="006214E8" w:rsidRPr="00FF4395">
        <w:rPr>
          <w:b/>
          <w:sz w:val="24"/>
          <w:szCs w:val="24"/>
        </w:rPr>
        <w:t xml:space="preserve"> </w:t>
      </w:r>
      <w:r w:rsidR="006214E8" w:rsidRPr="00FF4395">
        <w:rPr>
          <w:b/>
          <w:color w:val="000000"/>
          <w:sz w:val="24"/>
          <w:szCs w:val="24"/>
        </w:rPr>
        <w:t>DETALHAMENTO DO</w:t>
      </w:r>
      <w:r w:rsidR="00FF4395">
        <w:rPr>
          <w:b/>
          <w:color w:val="000000"/>
          <w:sz w:val="24"/>
          <w:szCs w:val="24"/>
        </w:rPr>
        <w:t>S</w:t>
      </w:r>
      <w:r w:rsidR="006214E8" w:rsidRPr="00FF4395">
        <w:rPr>
          <w:b/>
          <w:color w:val="000000"/>
          <w:sz w:val="24"/>
          <w:szCs w:val="24"/>
        </w:rPr>
        <w:t xml:space="preserve"> </w:t>
      </w:r>
      <w:r w:rsidR="00FF4395">
        <w:rPr>
          <w:b/>
          <w:color w:val="000000"/>
          <w:sz w:val="24"/>
          <w:szCs w:val="24"/>
        </w:rPr>
        <w:t>LOTES E</w:t>
      </w:r>
      <w:r w:rsidR="006214E8" w:rsidRPr="00FF4395">
        <w:rPr>
          <w:b/>
          <w:color w:val="000000"/>
          <w:sz w:val="24"/>
          <w:szCs w:val="24"/>
        </w:rPr>
        <w:t xml:space="preserve"> DETALHAMENTO DOS VEÍCULOS</w:t>
      </w:r>
      <w:r w:rsidRPr="00FF4395">
        <w:rPr>
          <w:b/>
          <w:color w:val="000000"/>
          <w:sz w:val="24"/>
          <w:szCs w:val="24"/>
        </w:rPr>
        <w:t>.</w:t>
      </w:r>
    </w:p>
    <w:p w:rsidR="00D45B8A" w:rsidRPr="006214E8" w:rsidRDefault="00897D71" w:rsidP="00D45B8A">
      <w:pPr>
        <w:spacing w:after="160"/>
        <w:jc w:val="both"/>
        <w:rPr>
          <w:b/>
          <w:bCs/>
          <w:sz w:val="24"/>
          <w:szCs w:val="24"/>
        </w:rPr>
      </w:pPr>
      <w:r w:rsidRPr="006214E8">
        <w:rPr>
          <w:b/>
          <w:bCs/>
          <w:color w:val="000000"/>
          <w:sz w:val="24"/>
          <w:szCs w:val="24"/>
        </w:rPr>
        <w:t>3.1</w:t>
      </w:r>
      <w:r w:rsidR="0059409D" w:rsidRPr="006214E8">
        <w:rPr>
          <w:b/>
          <w:bCs/>
          <w:color w:val="000000"/>
          <w:sz w:val="24"/>
          <w:szCs w:val="24"/>
        </w:rPr>
        <w:t xml:space="preserve"> –</w:t>
      </w:r>
      <w:r w:rsidR="00C43EC1" w:rsidRPr="006214E8">
        <w:rPr>
          <w:b/>
          <w:color w:val="000000"/>
          <w:sz w:val="24"/>
          <w:szCs w:val="24"/>
        </w:rPr>
        <w:t xml:space="preserve"> </w:t>
      </w:r>
      <w:r w:rsidR="00D45B8A" w:rsidRPr="006214E8">
        <w:rPr>
          <w:b/>
          <w:bCs/>
          <w:sz w:val="24"/>
          <w:szCs w:val="24"/>
        </w:rPr>
        <w:t>DURAÇÃO DA ATA DE REGISTRO DE PREÇOS</w:t>
      </w:r>
    </w:p>
    <w:p w:rsidR="00D45B8A" w:rsidRDefault="00D45B8A" w:rsidP="00D45B8A">
      <w:pPr>
        <w:spacing w:after="160"/>
        <w:jc w:val="both"/>
        <w:rPr>
          <w:bCs/>
          <w:sz w:val="24"/>
          <w:szCs w:val="24"/>
        </w:rPr>
      </w:pPr>
      <w:r>
        <w:rPr>
          <w:bCs/>
          <w:sz w:val="24"/>
          <w:szCs w:val="24"/>
        </w:rPr>
        <w:t>3.1.1</w:t>
      </w:r>
      <w:r>
        <w:rPr>
          <w:b/>
          <w:bCs/>
          <w:sz w:val="24"/>
          <w:szCs w:val="24"/>
        </w:rPr>
        <w:t xml:space="preserve"> – </w:t>
      </w:r>
      <w:r w:rsidR="00FF4395" w:rsidRPr="00FF4395">
        <w:rPr>
          <w:bCs/>
          <w:sz w:val="24"/>
          <w:szCs w:val="24"/>
        </w:rPr>
        <w:t>Cada contrato oriundo das solicitações deste SRP terá vigência a partir da assinatura da Ata de Registro de Preços e findará em até 12 (doze) meses.</w:t>
      </w:r>
    </w:p>
    <w:p w:rsidR="009F21B4" w:rsidRPr="009F21B4" w:rsidRDefault="00D45B8A" w:rsidP="00575118">
      <w:pPr>
        <w:pStyle w:val="TRTtulo"/>
        <w:numPr>
          <w:ilvl w:val="1"/>
          <w:numId w:val="4"/>
        </w:numPr>
      </w:pPr>
      <w:r w:rsidRPr="009F21B4">
        <w:rPr>
          <w:bCs/>
          <w:szCs w:val="24"/>
        </w:rPr>
        <w:lastRenderedPageBreak/>
        <w:t xml:space="preserve">– </w:t>
      </w:r>
      <w:r w:rsidR="009F21B4" w:rsidRPr="009F21B4">
        <w:t>DO PRAZO, LOCAL E CONDIÇÕES DE FORNECIMENTO:</w:t>
      </w:r>
    </w:p>
    <w:p w:rsidR="009F21B4" w:rsidRPr="009F21B4" w:rsidRDefault="009F21B4" w:rsidP="00575118">
      <w:pPr>
        <w:numPr>
          <w:ilvl w:val="2"/>
          <w:numId w:val="4"/>
        </w:numPr>
        <w:spacing w:after="240"/>
        <w:ind w:left="0" w:firstLine="0"/>
        <w:jc w:val="both"/>
        <w:rPr>
          <w:sz w:val="24"/>
          <w:szCs w:val="24"/>
        </w:rPr>
      </w:pPr>
      <w:r w:rsidRPr="009F21B4">
        <w:rPr>
          <w:sz w:val="24"/>
          <w:szCs w:val="24"/>
        </w:rPr>
        <w:t>– O fornecimento das peças se dará mediante solicitação do CONTRATANTE, que especificará a o nome da(s) peça(s), a quantidade, o(s) veículo(s) a ser(em) atendido(s), e a data da solicitação.</w:t>
      </w:r>
    </w:p>
    <w:p w:rsidR="009F21B4" w:rsidRPr="009F21B4" w:rsidRDefault="009F21B4" w:rsidP="00575118">
      <w:pPr>
        <w:numPr>
          <w:ilvl w:val="2"/>
          <w:numId w:val="4"/>
        </w:numPr>
        <w:spacing w:after="240"/>
        <w:ind w:left="0" w:firstLine="0"/>
        <w:jc w:val="both"/>
        <w:rPr>
          <w:sz w:val="24"/>
          <w:szCs w:val="24"/>
        </w:rPr>
      </w:pPr>
      <w:r w:rsidRPr="009F21B4">
        <w:rPr>
          <w:sz w:val="24"/>
          <w:szCs w:val="24"/>
        </w:rPr>
        <w:t>– A CONTRATADA deverá fornecer integralmente as peças solicitadas no prazo de 02 (dois) dias corridos, a partir do recebimento da solicitação do CONTRATANTE.</w:t>
      </w:r>
    </w:p>
    <w:p w:rsidR="009F21B4" w:rsidRPr="009F21B4" w:rsidRDefault="009F21B4" w:rsidP="00575118">
      <w:pPr>
        <w:numPr>
          <w:ilvl w:val="2"/>
          <w:numId w:val="4"/>
        </w:numPr>
        <w:spacing w:after="240"/>
        <w:ind w:left="0" w:firstLine="0"/>
        <w:jc w:val="both"/>
        <w:rPr>
          <w:sz w:val="24"/>
          <w:szCs w:val="24"/>
        </w:rPr>
      </w:pPr>
      <w:r w:rsidRPr="009F21B4">
        <w:rPr>
          <w:sz w:val="24"/>
          <w:szCs w:val="24"/>
        </w:rPr>
        <w:t>– Os prazos de fornecimento ou substituição de peças serão contados excluindo o dia inicial e incluindo o dia de vencimento.</w:t>
      </w:r>
    </w:p>
    <w:p w:rsidR="009F21B4" w:rsidRPr="009F21B4" w:rsidRDefault="009F21B4" w:rsidP="00575118">
      <w:pPr>
        <w:numPr>
          <w:ilvl w:val="2"/>
          <w:numId w:val="4"/>
        </w:numPr>
        <w:spacing w:after="240"/>
        <w:ind w:left="0" w:firstLine="0"/>
        <w:jc w:val="both"/>
        <w:rPr>
          <w:sz w:val="24"/>
          <w:szCs w:val="24"/>
        </w:rPr>
      </w:pPr>
      <w:r w:rsidRPr="009F21B4">
        <w:rPr>
          <w:sz w:val="24"/>
          <w:szCs w:val="24"/>
        </w:rPr>
        <w:t>– Caso não haja expediente no dia de vencimento, será considerado vencimento o dia útil seguinte.</w:t>
      </w:r>
    </w:p>
    <w:p w:rsidR="009F21B4" w:rsidRPr="009F21B4" w:rsidRDefault="009F21B4" w:rsidP="00575118">
      <w:pPr>
        <w:numPr>
          <w:ilvl w:val="2"/>
          <w:numId w:val="4"/>
        </w:numPr>
        <w:spacing w:after="240"/>
        <w:ind w:left="0" w:firstLine="0"/>
        <w:jc w:val="both"/>
        <w:rPr>
          <w:sz w:val="24"/>
          <w:szCs w:val="24"/>
        </w:rPr>
      </w:pPr>
      <w:r w:rsidRPr="009F21B4">
        <w:rPr>
          <w:sz w:val="24"/>
          <w:szCs w:val="24"/>
        </w:rPr>
        <w:t xml:space="preserve">– As peças solicitadas deverão ser entregues na sede da Secretaria Municipal de Obras e Infraestrutura, situada na Rua Humberto, s/ nº, bairro Bom Destino, Bom Jardim/RJ, de segunda-feira a sexta-feira, das 08h às 12h e 13h às 16h, a cargo do Servidor Lenine de Souza </w:t>
      </w:r>
      <w:proofErr w:type="spellStart"/>
      <w:r w:rsidRPr="009F21B4">
        <w:rPr>
          <w:sz w:val="24"/>
          <w:szCs w:val="24"/>
        </w:rPr>
        <w:t>Poubel</w:t>
      </w:r>
      <w:proofErr w:type="spellEnd"/>
      <w:r w:rsidRPr="009F21B4">
        <w:rPr>
          <w:sz w:val="24"/>
          <w:szCs w:val="24"/>
        </w:rPr>
        <w:t xml:space="preserve">, Chefe de Almoxarifado da Secretaria Municipal de Obras e Infraestrutura, </w:t>
      </w:r>
      <w:proofErr w:type="spellStart"/>
      <w:r w:rsidRPr="009F21B4">
        <w:rPr>
          <w:sz w:val="24"/>
          <w:szCs w:val="24"/>
        </w:rPr>
        <w:t>Matr</w:t>
      </w:r>
      <w:proofErr w:type="spellEnd"/>
      <w:r w:rsidRPr="009F21B4">
        <w:rPr>
          <w:sz w:val="24"/>
          <w:szCs w:val="24"/>
        </w:rPr>
        <w:t xml:space="preserve"> 10/3558.</w:t>
      </w:r>
    </w:p>
    <w:p w:rsidR="009F21B4" w:rsidRPr="009F21B4" w:rsidRDefault="006214E8" w:rsidP="009F21B4">
      <w:pPr>
        <w:pStyle w:val="TRSubtpico"/>
        <w:spacing w:after="240"/>
        <w:ind w:left="0" w:firstLine="0"/>
        <w:rPr>
          <w:b/>
          <w:sz w:val="24"/>
          <w:lang w:eastAsia="pt-BR"/>
        </w:rPr>
      </w:pPr>
      <w:r w:rsidRPr="009F21B4">
        <w:rPr>
          <w:b/>
          <w:bCs/>
          <w:sz w:val="24"/>
          <w:szCs w:val="24"/>
        </w:rPr>
        <w:t>3.3 –</w:t>
      </w:r>
      <w:r w:rsidR="009F21B4" w:rsidRPr="009F21B4">
        <w:rPr>
          <w:b/>
          <w:bCs/>
          <w:sz w:val="24"/>
          <w:szCs w:val="24"/>
        </w:rPr>
        <w:t xml:space="preserve"> </w:t>
      </w:r>
      <w:r w:rsidR="009F21B4" w:rsidRPr="009F21B4">
        <w:rPr>
          <w:b/>
          <w:sz w:val="24"/>
          <w:lang w:eastAsia="pt-BR"/>
        </w:rPr>
        <w:t>DETALHAMENTO DOS LOTES:</w:t>
      </w:r>
    </w:p>
    <w:tbl>
      <w:tblPr>
        <w:tblW w:w="8515" w:type="dxa"/>
        <w:jc w:val="center"/>
        <w:tblLayout w:type="fixed"/>
        <w:tblCellMar>
          <w:left w:w="10" w:type="dxa"/>
          <w:right w:w="10" w:type="dxa"/>
        </w:tblCellMar>
        <w:tblLook w:val="0000" w:firstRow="0" w:lastRow="0" w:firstColumn="0" w:lastColumn="0" w:noHBand="0" w:noVBand="0"/>
      </w:tblPr>
      <w:tblGrid>
        <w:gridCol w:w="8515"/>
      </w:tblGrid>
      <w:tr w:rsidR="009F21B4" w:rsidTr="005C2BA3">
        <w:trPr>
          <w:trHeight w:val="594"/>
          <w:jc w:val="center"/>
        </w:trPr>
        <w:tc>
          <w:tcPr>
            <w:tcW w:w="8515"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rsidR="009F21B4" w:rsidRDefault="009F21B4" w:rsidP="005C2BA3">
            <w:pPr>
              <w:pStyle w:val="Standard"/>
              <w:jc w:val="center"/>
              <w:rPr>
                <w:b/>
                <w:sz w:val="22"/>
                <w:szCs w:val="22"/>
              </w:rPr>
            </w:pPr>
            <w:r>
              <w:rPr>
                <w:b/>
                <w:sz w:val="22"/>
                <w:szCs w:val="22"/>
              </w:rPr>
              <w:t>LOTE1</w:t>
            </w:r>
          </w:p>
        </w:tc>
      </w:tr>
      <w:tr w:rsidR="009F21B4" w:rsidTr="005C2BA3">
        <w:trPr>
          <w:trHeight w:val="785"/>
          <w:jc w:val="center"/>
        </w:trPr>
        <w:tc>
          <w:tcPr>
            <w:tcW w:w="8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21B4" w:rsidRDefault="009F21B4" w:rsidP="005C2BA3">
            <w:pPr>
              <w:pStyle w:val="Standard"/>
              <w:snapToGrid w:val="0"/>
              <w:jc w:val="both"/>
              <w:rPr>
                <w:b/>
                <w:sz w:val="22"/>
                <w:szCs w:val="22"/>
                <w:lang w:eastAsia="pt-BR"/>
              </w:rPr>
            </w:pPr>
          </w:p>
          <w:p w:rsidR="009F21B4" w:rsidRDefault="009F21B4" w:rsidP="005C2BA3">
            <w:pPr>
              <w:pStyle w:val="Standard"/>
              <w:jc w:val="both"/>
            </w:pPr>
            <w:r>
              <w:rPr>
                <w:sz w:val="22"/>
                <w:szCs w:val="22"/>
              </w:rPr>
              <w:t xml:space="preserve">Aquisição de peças NOVAS E GENUÍNAS para manutenção geral preventiva e corretiva da frota da Secretaria Municipal de Obras e Infraestrutura do Município de Bom Jardim, de veículo de </w:t>
            </w:r>
            <w:r>
              <w:rPr>
                <w:b/>
                <w:sz w:val="22"/>
                <w:szCs w:val="22"/>
              </w:rPr>
              <w:t>PASSAGEIRO</w:t>
            </w:r>
            <w:r>
              <w:rPr>
                <w:sz w:val="22"/>
                <w:szCs w:val="22"/>
              </w:rPr>
              <w:t xml:space="preserve">, do tipo </w:t>
            </w:r>
            <w:r>
              <w:rPr>
                <w:b/>
                <w:sz w:val="22"/>
                <w:szCs w:val="22"/>
              </w:rPr>
              <w:t xml:space="preserve">MAIOR DESCONTO </w:t>
            </w:r>
            <w:r>
              <w:rPr>
                <w:sz w:val="22"/>
                <w:szCs w:val="22"/>
              </w:rPr>
              <w:t>sob a tabela de cada montadora, de acordo com a descrição dos veículos.</w:t>
            </w:r>
          </w:p>
        </w:tc>
      </w:tr>
      <w:tr w:rsidR="009F21B4" w:rsidTr="005C2BA3">
        <w:trPr>
          <w:trHeight w:val="594"/>
          <w:jc w:val="center"/>
        </w:trPr>
        <w:tc>
          <w:tcPr>
            <w:tcW w:w="8515"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rsidR="009F21B4" w:rsidRDefault="009F21B4" w:rsidP="005C2BA3">
            <w:pPr>
              <w:pStyle w:val="Standard"/>
              <w:jc w:val="center"/>
              <w:rPr>
                <w:b/>
                <w:sz w:val="22"/>
                <w:szCs w:val="22"/>
              </w:rPr>
            </w:pPr>
            <w:r>
              <w:rPr>
                <w:b/>
                <w:sz w:val="22"/>
                <w:szCs w:val="22"/>
              </w:rPr>
              <w:t>LOTE2</w:t>
            </w:r>
          </w:p>
        </w:tc>
      </w:tr>
      <w:tr w:rsidR="009F21B4" w:rsidTr="005C2BA3">
        <w:trPr>
          <w:trHeight w:val="785"/>
          <w:jc w:val="center"/>
        </w:trPr>
        <w:tc>
          <w:tcPr>
            <w:tcW w:w="8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21B4" w:rsidRDefault="009F21B4" w:rsidP="005C2BA3">
            <w:pPr>
              <w:pStyle w:val="Standard"/>
              <w:snapToGrid w:val="0"/>
              <w:jc w:val="both"/>
              <w:rPr>
                <w:b/>
                <w:sz w:val="22"/>
                <w:szCs w:val="22"/>
                <w:lang w:eastAsia="pt-BR"/>
              </w:rPr>
            </w:pPr>
          </w:p>
          <w:p w:rsidR="009F21B4" w:rsidRDefault="009F21B4" w:rsidP="005C2BA3">
            <w:pPr>
              <w:pStyle w:val="Standard"/>
              <w:jc w:val="both"/>
            </w:pPr>
            <w:r>
              <w:rPr>
                <w:sz w:val="22"/>
                <w:szCs w:val="22"/>
              </w:rPr>
              <w:t xml:space="preserve">Aquisição de peças NOVAS E GENUÍNAS para manutenção geral preventiva e corretiva da frota da Secretaria Municipal de Obras e Infraestrutura do Município de Bom Jardim, de veículo </w:t>
            </w:r>
            <w:r>
              <w:rPr>
                <w:b/>
                <w:sz w:val="22"/>
                <w:szCs w:val="22"/>
              </w:rPr>
              <w:t>PESADOS</w:t>
            </w:r>
            <w:r>
              <w:rPr>
                <w:sz w:val="22"/>
                <w:szCs w:val="22"/>
              </w:rPr>
              <w:t xml:space="preserve">, do tipo </w:t>
            </w:r>
            <w:r>
              <w:rPr>
                <w:b/>
                <w:sz w:val="22"/>
                <w:szCs w:val="22"/>
              </w:rPr>
              <w:t xml:space="preserve">MAIOR DESCONTO </w:t>
            </w:r>
            <w:r>
              <w:rPr>
                <w:sz w:val="22"/>
                <w:szCs w:val="22"/>
              </w:rPr>
              <w:t>sob a tabela de cada montadora, de acordo com a descrição dos veículos pesados.</w:t>
            </w:r>
          </w:p>
        </w:tc>
      </w:tr>
      <w:tr w:rsidR="009F21B4" w:rsidTr="005C2BA3">
        <w:trPr>
          <w:trHeight w:val="621"/>
          <w:jc w:val="center"/>
        </w:trPr>
        <w:tc>
          <w:tcPr>
            <w:tcW w:w="8515"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rsidR="009F21B4" w:rsidRDefault="009F21B4" w:rsidP="005C2BA3">
            <w:pPr>
              <w:pStyle w:val="Standard"/>
              <w:jc w:val="center"/>
              <w:rPr>
                <w:b/>
                <w:sz w:val="22"/>
                <w:szCs w:val="22"/>
              </w:rPr>
            </w:pPr>
            <w:r>
              <w:rPr>
                <w:b/>
                <w:sz w:val="22"/>
                <w:szCs w:val="22"/>
              </w:rPr>
              <w:t>LOTE3</w:t>
            </w:r>
          </w:p>
        </w:tc>
      </w:tr>
      <w:tr w:rsidR="009F21B4" w:rsidTr="005C2BA3">
        <w:trPr>
          <w:trHeight w:val="621"/>
          <w:jc w:val="center"/>
        </w:trPr>
        <w:tc>
          <w:tcPr>
            <w:tcW w:w="8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21B4" w:rsidRDefault="009F21B4" w:rsidP="005C2BA3">
            <w:pPr>
              <w:pStyle w:val="Standard"/>
              <w:snapToGrid w:val="0"/>
              <w:jc w:val="both"/>
              <w:rPr>
                <w:b/>
                <w:sz w:val="22"/>
                <w:szCs w:val="22"/>
                <w:lang w:eastAsia="pt-BR"/>
              </w:rPr>
            </w:pPr>
          </w:p>
          <w:p w:rsidR="009F21B4" w:rsidRDefault="009F21B4" w:rsidP="005C2BA3">
            <w:pPr>
              <w:pStyle w:val="Standard"/>
              <w:jc w:val="both"/>
            </w:pPr>
            <w:r>
              <w:rPr>
                <w:sz w:val="22"/>
                <w:szCs w:val="22"/>
              </w:rPr>
              <w:t xml:space="preserve">Aquisição de peças NOVAS E GENUÍNAS para manutenção geral preventiva e corretiva da frota da Secretaria Municipal de Obras e Infraestrutura do Município de Bom Jardim, de veículos tipo </w:t>
            </w:r>
            <w:r>
              <w:rPr>
                <w:b/>
                <w:sz w:val="22"/>
                <w:szCs w:val="22"/>
              </w:rPr>
              <w:t>EQUIPAMENTOS</w:t>
            </w:r>
            <w:r>
              <w:rPr>
                <w:sz w:val="22"/>
                <w:szCs w:val="22"/>
              </w:rPr>
              <w:t xml:space="preserve">, do tipo </w:t>
            </w:r>
            <w:r>
              <w:rPr>
                <w:b/>
                <w:sz w:val="22"/>
                <w:szCs w:val="22"/>
              </w:rPr>
              <w:t xml:space="preserve">MAIOR DESCONTO </w:t>
            </w:r>
            <w:r>
              <w:rPr>
                <w:sz w:val="22"/>
                <w:szCs w:val="22"/>
              </w:rPr>
              <w:t>sob a tabela de cada montadora, de acordo com a descrição dos equipamentos.</w:t>
            </w:r>
          </w:p>
        </w:tc>
      </w:tr>
    </w:tbl>
    <w:p w:rsidR="009F21B4" w:rsidRPr="009F21B4" w:rsidRDefault="009F21B4" w:rsidP="009F21B4">
      <w:pPr>
        <w:pStyle w:val="TRSegundoSubtpico"/>
        <w:tabs>
          <w:tab w:val="clear" w:pos="10920"/>
          <w:tab w:val="left" w:pos="3120"/>
        </w:tabs>
        <w:ind w:left="0" w:firstLine="0"/>
        <w:rPr>
          <w:rFonts w:ascii="Times New Roman" w:hAnsi="Times New Roman" w:cs="Times New Roman"/>
          <w:b/>
          <w:sz w:val="24"/>
          <w:szCs w:val="24"/>
        </w:rPr>
      </w:pPr>
      <w:r w:rsidRPr="009F21B4">
        <w:rPr>
          <w:rFonts w:ascii="Times New Roman" w:hAnsi="Times New Roman" w:cs="Times New Roman"/>
          <w:b/>
          <w:sz w:val="24"/>
          <w:szCs w:val="24"/>
        </w:rPr>
        <w:t>3.4 – DETALHAMENTO DOS VEÍCULOS</w:t>
      </w:r>
    </w:p>
    <w:tbl>
      <w:tblPr>
        <w:tblW w:w="6835" w:type="dxa"/>
        <w:jc w:val="center"/>
        <w:tblLayout w:type="fixed"/>
        <w:tblCellMar>
          <w:left w:w="10" w:type="dxa"/>
          <w:right w:w="10" w:type="dxa"/>
        </w:tblCellMar>
        <w:tblLook w:val="0000" w:firstRow="0" w:lastRow="0" w:firstColumn="0" w:lastColumn="0" w:noHBand="0" w:noVBand="0"/>
      </w:tblPr>
      <w:tblGrid>
        <w:gridCol w:w="1118"/>
        <w:gridCol w:w="5717"/>
      </w:tblGrid>
      <w:tr w:rsidR="009F21B4" w:rsidRPr="009F21B4" w:rsidTr="005C2BA3">
        <w:trPr>
          <w:cantSplit/>
          <w:trHeight w:val="255"/>
          <w:jc w:val="center"/>
        </w:trPr>
        <w:tc>
          <w:tcPr>
            <w:tcW w:w="1118" w:type="dxa"/>
            <w:shd w:val="clear" w:color="auto" w:fill="FFFFFF"/>
            <w:tcMar>
              <w:top w:w="0" w:type="dxa"/>
              <w:left w:w="70" w:type="dxa"/>
              <w:bottom w:w="0" w:type="dxa"/>
              <w:right w:w="70" w:type="dxa"/>
            </w:tcMar>
            <w:vAlign w:val="bottom"/>
          </w:tcPr>
          <w:p w:rsidR="009F21B4" w:rsidRPr="009F21B4" w:rsidRDefault="009F21B4" w:rsidP="005C2BA3">
            <w:pPr>
              <w:pStyle w:val="Standard"/>
              <w:suppressAutoHyphens w:val="0"/>
              <w:jc w:val="center"/>
              <w:rPr>
                <w:rFonts w:cs="Times New Roman"/>
              </w:rPr>
            </w:pPr>
          </w:p>
        </w:tc>
        <w:tc>
          <w:tcPr>
            <w:tcW w:w="5717" w:type="dxa"/>
            <w:tcBorders>
              <w:top w:val="single" w:sz="4" w:space="0" w:color="000001"/>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9F21B4" w:rsidRPr="009F21B4" w:rsidRDefault="009F21B4" w:rsidP="005C2BA3">
            <w:pPr>
              <w:pStyle w:val="Standard"/>
              <w:suppressAutoHyphens w:val="0"/>
              <w:rPr>
                <w:rFonts w:cs="Times New Roman"/>
                <w:b/>
                <w:bCs/>
              </w:rPr>
            </w:pPr>
            <w:r w:rsidRPr="009F21B4">
              <w:rPr>
                <w:rFonts w:cs="Times New Roman"/>
                <w:b/>
                <w:bCs/>
              </w:rPr>
              <w:t>LOTE 1 - VEÍCULOS TIPO PASSAGEIRO</w:t>
            </w:r>
          </w:p>
        </w:tc>
      </w:tr>
      <w:tr w:rsidR="009F21B4" w:rsidRPr="009F21B4" w:rsidTr="005C2BA3">
        <w:trPr>
          <w:cantSplit/>
          <w:trHeight w:val="255"/>
          <w:jc w:val="center"/>
        </w:trPr>
        <w:tc>
          <w:tcPr>
            <w:tcW w:w="1118" w:type="dxa"/>
            <w:tcBorders>
              <w:top w:val="single" w:sz="4" w:space="0" w:color="000001"/>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9F21B4" w:rsidRPr="009F21B4" w:rsidRDefault="009F21B4" w:rsidP="005C2BA3">
            <w:pPr>
              <w:pStyle w:val="Standard"/>
              <w:suppressAutoHyphens w:val="0"/>
              <w:jc w:val="center"/>
              <w:rPr>
                <w:rFonts w:cs="Times New Roman"/>
                <w:b/>
                <w:bCs/>
              </w:rPr>
            </w:pPr>
            <w:r w:rsidRPr="009F21B4">
              <w:rPr>
                <w:rFonts w:cs="Times New Roman"/>
                <w:b/>
                <w:bCs/>
              </w:rPr>
              <w:t>ITEM</w:t>
            </w:r>
          </w:p>
        </w:tc>
        <w:tc>
          <w:tcPr>
            <w:tcW w:w="571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9F21B4" w:rsidRPr="009F21B4" w:rsidRDefault="009F21B4" w:rsidP="005C2BA3">
            <w:pPr>
              <w:pStyle w:val="Standard"/>
              <w:suppressAutoHyphens w:val="0"/>
              <w:jc w:val="center"/>
              <w:rPr>
                <w:rFonts w:cs="Times New Roman"/>
                <w:b/>
                <w:bCs/>
              </w:rPr>
            </w:pPr>
            <w:r w:rsidRPr="009F21B4">
              <w:rPr>
                <w:rFonts w:cs="Times New Roman"/>
                <w:b/>
                <w:bCs/>
              </w:rPr>
              <w:t>VEÍCULO</w:t>
            </w:r>
          </w:p>
        </w:tc>
      </w:tr>
      <w:tr w:rsidR="009F21B4" w:rsidRPr="009F21B4" w:rsidTr="005C2BA3">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9F21B4" w:rsidRPr="009F21B4" w:rsidRDefault="009F21B4" w:rsidP="005C2BA3">
            <w:pPr>
              <w:pStyle w:val="Standard"/>
              <w:suppressAutoHyphens w:val="0"/>
              <w:jc w:val="center"/>
              <w:rPr>
                <w:rFonts w:cs="Times New Roman"/>
              </w:rPr>
            </w:pPr>
            <w:r w:rsidRPr="009F21B4">
              <w:rPr>
                <w:rFonts w:cs="Times New Roman"/>
              </w:rPr>
              <w:t>1</w:t>
            </w:r>
          </w:p>
        </w:tc>
        <w:tc>
          <w:tcPr>
            <w:tcW w:w="571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9F21B4" w:rsidRPr="009F21B4" w:rsidRDefault="009F21B4" w:rsidP="005C2BA3">
            <w:pPr>
              <w:pStyle w:val="Standard"/>
              <w:suppressAutoHyphens w:val="0"/>
              <w:rPr>
                <w:rFonts w:cs="Times New Roman"/>
              </w:rPr>
            </w:pPr>
            <w:r w:rsidRPr="009F21B4">
              <w:rPr>
                <w:rFonts w:cs="Times New Roman"/>
              </w:rPr>
              <w:t>VW GOL 1.6 KNO-5350 – Ano 2008</w:t>
            </w:r>
          </w:p>
        </w:tc>
      </w:tr>
      <w:tr w:rsidR="009F21B4" w:rsidRPr="009F21B4" w:rsidTr="005C2BA3">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9F21B4" w:rsidRPr="009F21B4" w:rsidRDefault="009F21B4" w:rsidP="005C2BA3">
            <w:pPr>
              <w:pStyle w:val="Standard"/>
              <w:suppressAutoHyphens w:val="0"/>
              <w:jc w:val="center"/>
              <w:rPr>
                <w:rFonts w:cs="Times New Roman"/>
              </w:rPr>
            </w:pPr>
            <w:r w:rsidRPr="009F21B4">
              <w:rPr>
                <w:rFonts w:cs="Times New Roman"/>
              </w:rPr>
              <w:t>2</w:t>
            </w:r>
          </w:p>
        </w:tc>
        <w:tc>
          <w:tcPr>
            <w:tcW w:w="571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9F21B4" w:rsidRPr="009F21B4" w:rsidRDefault="009F21B4" w:rsidP="005C2BA3">
            <w:pPr>
              <w:pStyle w:val="Standard"/>
              <w:suppressAutoHyphens w:val="0"/>
              <w:rPr>
                <w:rFonts w:cs="Times New Roman"/>
              </w:rPr>
            </w:pPr>
            <w:r w:rsidRPr="009F21B4">
              <w:rPr>
                <w:rFonts w:cs="Times New Roman"/>
              </w:rPr>
              <w:t>VW GOL 1.6 KMW-8743 – Ano 2008</w:t>
            </w:r>
          </w:p>
        </w:tc>
      </w:tr>
      <w:tr w:rsidR="009F21B4" w:rsidRPr="009F21B4" w:rsidTr="005C2BA3">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9F21B4" w:rsidRPr="009F21B4" w:rsidRDefault="009F21B4" w:rsidP="005C2BA3">
            <w:pPr>
              <w:pStyle w:val="Standard"/>
              <w:suppressAutoHyphens w:val="0"/>
              <w:jc w:val="center"/>
              <w:rPr>
                <w:rFonts w:cs="Times New Roman"/>
              </w:rPr>
            </w:pPr>
            <w:r w:rsidRPr="009F21B4">
              <w:rPr>
                <w:rFonts w:cs="Times New Roman"/>
              </w:rPr>
              <w:t>3</w:t>
            </w:r>
          </w:p>
        </w:tc>
        <w:tc>
          <w:tcPr>
            <w:tcW w:w="571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9F21B4" w:rsidRPr="009F21B4" w:rsidRDefault="009F21B4" w:rsidP="005C2BA3">
            <w:pPr>
              <w:pStyle w:val="Standard"/>
              <w:suppressAutoHyphens w:val="0"/>
              <w:rPr>
                <w:rFonts w:cs="Times New Roman"/>
              </w:rPr>
            </w:pPr>
            <w:r w:rsidRPr="009F21B4">
              <w:rPr>
                <w:rFonts w:cs="Times New Roman"/>
              </w:rPr>
              <w:t>VW Saveiro 1.6CS LPW-2175 – Ano 2011/2011</w:t>
            </w:r>
          </w:p>
        </w:tc>
      </w:tr>
      <w:tr w:rsidR="009F21B4" w:rsidRPr="009F21B4" w:rsidTr="005C2BA3">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9F21B4" w:rsidRPr="009F21B4" w:rsidRDefault="009F21B4" w:rsidP="005C2BA3">
            <w:pPr>
              <w:pStyle w:val="Standard"/>
              <w:suppressAutoHyphens w:val="0"/>
              <w:jc w:val="center"/>
              <w:rPr>
                <w:rFonts w:cs="Times New Roman"/>
              </w:rPr>
            </w:pPr>
            <w:r w:rsidRPr="009F21B4">
              <w:rPr>
                <w:rFonts w:cs="Times New Roman"/>
              </w:rPr>
              <w:t>4</w:t>
            </w:r>
          </w:p>
        </w:tc>
        <w:tc>
          <w:tcPr>
            <w:tcW w:w="571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9F21B4" w:rsidRPr="009F21B4" w:rsidRDefault="009F21B4" w:rsidP="005C2BA3">
            <w:pPr>
              <w:pStyle w:val="Standard"/>
              <w:suppressAutoHyphens w:val="0"/>
              <w:rPr>
                <w:rFonts w:cs="Times New Roman"/>
              </w:rPr>
            </w:pPr>
            <w:r w:rsidRPr="009F21B4">
              <w:rPr>
                <w:rFonts w:cs="Times New Roman"/>
              </w:rPr>
              <w:t>VW Saveiro 1.6CS KVI-6242 – Ano 2010/2011</w:t>
            </w:r>
          </w:p>
        </w:tc>
      </w:tr>
      <w:tr w:rsidR="009F21B4" w:rsidRPr="009F21B4" w:rsidTr="005C2BA3">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9F21B4" w:rsidRPr="009F21B4" w:rsidRDefault="009F21B4" w:rsidP="005C2BA3">
            <w:pPr>
              <w:pStyle w:val="Standard"/>
              <w:suppressAutoHyphens w:val="0"/>
              <w:jc w:val="center"/>
              <w:rPr>
                <w:rFonts w:cs="Times New Roman"/>
              </w:rPr>
            </w:pPr>
            <w:r w:rsidRPr="009F21B4">
              <w:rPr>
                <w:rFonts w:cs="Times New Roman"/>
              </w:rPr>
              <w:t>5</w:t>
            </w:r>
          </w:p>
        </w:tc>
        <w:tc>
          <w:tcPr>
            <w:tcW w:w="571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9F21B4" w:rsidRPr="009F21B4" w:rsidRDefault="009F21B4" w:rsidP="005C2BA3">
            <w:pPr>
              <w:pStyle w:val="Standard"/>
              <w:suppressAutoHyphens w:val="0"/>
              <w:rPr>
                <w:rFonts w:cs="Times New Roman"/>
              </w:rPr>
            </w:pPr>
            <w:r w:rsidRPr="009F21B4">
              <w:rPr>
                <w:rFonts w:cs="Times New Roman"/>
              </w:rPr>
              <w:t>VW SAVEIRO 1.6 KPZ-6243 – Ano 2014</w:t>
            </w:r>
          </w:p>
        </w:tc>
      </w:tr>
      <w:tr w:rsidR="009F21B4" w:rsidRPr="009F21B4" w:rsidTr="005C2BA3">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9F21B4" w:rsidRPr="009F21B4" w:rsidRDefault="009F21B4" w:rsidP="005C2BA3">
            <w:pPr>
              <w:pStyle w:val="Standard"/>
              <w:suppressAutoHyphens w:val="0"/>
              <w:jc w:val="center"/>
              <w:rPr>
                <w:rFonts w:cs="Times New Roman"/>
              </w:rPr>
            </w:pPr>
            <w:r w:rsidRPr="009F21B4">
              <w:rPr>
                <w:rFonts w:cs="Times New Roman"/>
              </w:rPr>
              <w:t>6</w:t>
            </w:r>
          </w:p>
        </w:tc>
        <w:tc>
          <w:tcPr>
            <w:tcW w:w="571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9F21B4" w:rsidRPr="009F21B4" w:rsidRDefault="009F21B4" w:rsidP="005C2BA3">
            <w:pPr>
              <w:pStyle w:val="Standard"/>
              <w:suppressAutoHyphens w:val="0"/>
              <w:rPr>
                <w:rFonts w:cs="Times New Roman"/>
              </w:rPr>
            </w:pPr>
            <w:r w:rsidRPr="009F21B4">
              <w:rPr>
                <w:rFonts w:cs="Times New Roman"/>
              </w:rPr>
              <w:t>VW SAVEIRO 1.6 KVG 5786 – Ano 2009</w:t>
            </w:r>
          </w:p>
        </w:tc>
      </w:tr>
      <w:tr w:rsidR="009F21B4" w:rsidRPr="009F21B4" w:rsidTr="005C2BA3">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9F21B4" w:rsidRPr="009F21B4" w:rsidRDefault="009F21B4" w:rsidP="005C2BA3">
            <w:pPr>
              <w:pStyle w:val="Standard"/>
              <w:suppressAutoHyphens w:val="0"/>
              <w:jc w:val="center"/>
              <w:rPr>
                <w:rFonts w:cs="Times New Roman"/>
              </w:rPr>
            </w:pPr>
            <w:r w:rsidRPr="009F21B4">
              <w:rPr>
                <w:rFonts w:cs="Times New Roman"/>
              </w:rPr>
              <w:t>7</w:t>
            </w:r>
          </w:p>
        </w:tc>
        <w:tc>
          <w:tcPr>
            <w:tcW w:w="571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9F21B4" w:rsidRPr="009F21B4" w:rsidRDefault="009F21B4" w:rsidP="005C2BA3">
            <w:pPr>
              <w:pStyle w:val="Standard"/>
              <w:suppressAutoHyphens w:val="0"/>
              <w:rPr>
                <w:rFonts w:cs="Times New Roman"/>
              </w:rPr>
            </w:pPr>
            <w:r w:rsidRPr="009F21B4">
              <w:rPr>
                <w:rFonts w:cs="Times New Roman"/>
              </w:rPr>
              <w:t>VW GOL 1.6 KNJ-7941 – Ano 2007</w:t>
            </w:r>
          </w:p>
        </w:tc>
      </w:tr>
    </w:tbl>
    <w:p w:rsidR="009F21B4" w:rsidRDefault="009F21B4" w:rsidP="009F21B4">
      <w:pPr>
        <w:pStyle w:val="Standard"/>
        <w:spacing w:line="276" w:lineRule="auto"/>
        <w:ind w:firstLine="357"/>
        <w:jc w:val="both"/>
        <w:rPr>
          <w:sz w:val="22"/>
          <w:szCs w:val="22"/>
        </w:rPr>
      </w:pPr>
    </w:p>
    <w:tbl>
      <w:tblPr>
        <w:tblW w:w="6855" w:type="dxa"/>
        <w:jc w:val="center"/>
        <w:tblLayout w:type="fixed"/>
        <w:tblCellMar>
          <w:left w:w="10" w:type="dxa"/>
          <w:right w:w="10" w:type="dxa"/>
        </w:tblCellMar>
        <w:tblLook w:val="0000" w:firstRow="0" w:lastRow="0" w:firstColumn="0" w:lastColumn="0" w:noHBand="0" w:noVBand="0"/>
      </w:tblPr>
      <w:tblGrid>
        <w:gridCol w:w="1118"/>
        <w:gridCol w:w="5737"/>
      </w:tblGrid>
      <w:tr w:rsidR="009F21B4" w:rsidRPr="009F21B4" w:rsidTr="005C2BA3">
        <w:trPr>
          <w:cantSplit/>
          <w:trHeight w:val="255"/>
          <w:jc w:val="center"/>
        </w:trPr>
        <w:tc>
          <w:tcPr>
            <w:tcW w:w="1118" w:type="dxa"/>
            <w:shd w:val="clear" w:color="auto" w:fill="FFFFFF"/>
            <w:tcMar>
              <w:top w:w="0" w:type="dxa"/>
              <w:left w:w="70" w:type="dxa"/>
              <w:bottom w:w="0" w:type="dxa"/>
              <w:right w:w="70" w:type="dxa"/>
            </w:tcMar>
            <w:vAlign w:val="bottom"/>
          </w:tcPr>
          <w:p w:rsidR="009F21B4" w:rsidRPr="009F21B4" w:rsidRDefault="009F21B4" w:rsidP="005C2BA3">
            <w:pPr>
              <w:pStyle w:val="Standard"/>
              <w:suppressAutoHyphens w:val="0"/>
              <w:jc w:val="center"/>
              <w:rPr>
                <w:rFonts w:cs="Times New Roman"/>
              </w:rPr>
            </w:pPr>
          </w:p>
        </w:tc>
        <w:tc>
          <w:tcPr>
            <w:tcW w:w="5737" w:type="dxa"/>
            <w:tcBorders>
              <w:top w:val="single" w:sz="4" w:space="0" w:color="000001"/>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9F21B4" w:rsidRPr="009F21B4" w:rsidRDefault="009F21B4" w:rsidP="005C2BA3">
            <w:pPr>
              <w:pStyle w:val="Standard"/>
              <w:suppressAutoHyphens w:val="0"/>
              <w:rPr>
                <w:rFonts w:cs="Times New Roman"/>
                <w:b/>
                <w:bCs/>
              </w:rPr>
            </w:pPr>
            <w:r w:rsidRPr="009F21B4">
              <w:rPr>
                <w:rFonts w:cs="Times New Roman"/>
                <w:b/>
                <w:bCs/>
              </w:rPr>
              <w:t>LOTE 2 - VEÍCULOS TIPO PESADOS</w:t>
            </w:r>
          </w:p>
        </w:tc>
      </w:tr>
      <w:tr w:rsidR="009F21B4" w:rsidRPr="009F21B4" w:rsidTr="005C2BA3">
        <w:trPr>
          <w:cantSplit/>
          <w:trHeight w:val="255"/>
          <w:jc w:val="center"/>
        </w:trPr>
        <w:tc>
          <w:tcPr>
            <w:tcW w:w="1118" w:type="dxa"/>
            <w:tcBorders>
              <w:top w:val="single" w:sz="4" w:space="0" w:color="000001"/>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9F21B4" w:rsidRPr="009F21B4" w:rsidRDefault="009F21B4" w:rsidP="005C2BA3">
            <w:pPr>
              <w:pStyle w:val="Standard"/>
              <w:suppressAutoHyphens w:val="0"/>
              <w:jc w:val="center"/>
              <w:rPr>
                <w:rFonts w:cs="Times New Roman"/>
                <w:b/>
                <w:bCs/>
              </w:rPr>
            </w:pPr>
            <w:r w:rsidRPr="009F21B4">
              <w:rPr>
                <w:rFonts w:cs="Times New Roman"/>
                <w:b/>
                <w:bCs/>
              </w:rPr>
              <w:t>ITEM</w:t>
            </w:r>
          </w:p>
        </w:tc>
        <w:tc>
          <w:tcPr>
            <w:tcW w:w="5737" w:type="dxa"/>
            <w:tcBorders>
              <w:top w:val="single" w:sz="4" w:space="0" w:color="000001"/>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9F21B4" w:rsidRPr="009F21B4" w:rsidRDefault="009F21B4" w:rsidP="005C2BA3">
            <w:pPr>
              <w:pStyle w:val="Standard"/>
              <w:suppressAutoHyphens w:val="0"/>
              <w:jc w:val="center"/>
              <w:rPr>
                <w:rFonts w:cs="Times New Roman"/>
                <w:b/>
                <w:bCs/>
              </w:rPr>
            </w:pPr>
            <w:r w:rsidRPr="009F21B4">
              <w:rPr>
                <w:rFonts w:cs="Times New Roman"/>
                <w:b/>
                <w:bCs/>
              </w:rPr>
              <w:t>VEÍCULO</w:t>
            </w:r>
          </w:p>
        </w:tc>
      </w:tr>
      <w:tr w:rsidR="009F21B4" w:rsidRPr="009F21B4" w:rsidTr="005C2BA3">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9F21B4" w:rsidRPr="009F21B4" w:rsidRDefault="009F21B4" w:rsidP="005C2BA3">
            <w:pPr>
              <w:pStyle w:val="Standard"/>
              <w:suppressAutoHyphens w:val="0"/>
              <w:jc w:val="center"/>
              <w:rPr>
                <w:rFonts w:cs="Times New Roman"/>
              </w:rPr>
            </w:pPr>
            <w:r w:rsidRPr="009F21B4">
              <w:rPr>
                <w:rFonts w:cs="Times New Roman"/>
              </w:rPr>
              <w:t>1</w:t>
            </w:r>
          </w:p>
        </w:tc>
        <w:tc>
          <w:tcPr>
            <w:tcW w:w="5737" w:type="dxa"/>
            <w:tcBorders>
              <w:top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bottom"/>
          </w:tcPr>
          <w:p w:rsidR="009F21B4" w:rsidRPr="009F21B4" w:rsidRDefault="009F21B4" w:rsidP="005C2BA3">
            <w:pPr>
              <w:pStyle w:val="Standard"/>
              <w:suppressAutoHyphens w:val="0"/>
              <w:rPr>
                <w:rFonts w:cs="Times New Roman"/>
              </w:rPr>
            </w:pPr>
            <w:r w:rsidRPr="009F21B4">
              <w:rPr>
                <w:rFonts w:cs="Times New Roman"/>
              </w:rPr>
              <w:t xml:space="preserve">Caminhão MB </w:t>
            </w:r>
            <w:proofErr w:type="spellStart"/>
            <w:r w:rsidRPr="009F21B4">
              <w:rPr>
                <w:rFonts w:cs="Times New Roman"/>
              </w:rPr>
              <w:t>Atron</w:t>
            </w:r>
            <w:proofErr w:type="spellEnd"/>
            <w:r w:rsidRPr="009F21B4">
              <w:rPr>
                <w:rFonts w:cs="Times New Roman"/>
              </w:rPr>
              <w:t xml:space="preserve"> 2729 LSP-6182 – Ano 2014</w:t>
            </w:r>
          </w:p>
        </w:tc>
      </w:tr>
      <w:tr w:rsidR="009F21B4" w:rsidRPr="009F21B4" w:rsidTr="005C2BA3">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9F21B4" w:rsidRPr="009F21B4" w:rsidRDefault="009F21B4" w:rsidP="005C2BA3">
            <w:pPr>
              <w:pStyle w:val="Standard"/>
              <w:suppressAutoHyphens w:val="0"/>
              <w:jc w:val="center"/>
              <w:rPr>
                <w:rFonts w:cs="Times New Roman"/>
              </w:rPr>
            </w:pPr>
            <w:r w:rsidRPr="009F21B4">
              <w:rPr>
                <w:rFonts w:cs="Times New Roman"/>
              </w:rPr>
              <w:t>2</w:t>
            </w:r>
          </w:p>
        </w:tc>
        <w:tc>
          <w:tcPr>
            <w:tcW w:w="573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9F21B4" w:rsidRPr="009F21B4" w:rsidRDefault="009F21B4" w:rsidP="005C2BA3">
            <w:pPr>
              <w:pStyle w:val="Standard"/>
              <w:suppressAutoHyphens w:val="0"/>
              <w:rPr>
                <w:rFonts w:cs="Times New Roman"/>
              </w:rPr>
            </w:pPr>
            <w:r w:rsidRPr="009F21B4">
              <w:rPr>
                <w:rFonts w:cs="Times New Roman"/>
              </w:rPr>
              <w:t>Caminhão VW 24-280 KWB-6392 – Ano 2012/2013</w:t>
            </w:r>
          </w:p>
        </w:tc>
      </w:tr>
      <w:tr w:rsidR="009F21B4" w:rsidRPr="009F21B4" w:rsidTr="005C2BA3">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9F21B4" w:rsidRPr="009F21B4" w:rsidRDefault="009F21B4" w:rsidP="005C2BA3">
            <w:pPr>
              <w:pStyle w:val="Standard"/>
              <w:suppressAutoHyphens w:val="0"/>
              <w:jc w:val="center"/>
              <w:rPr>
                <w:rFonts w:cs="Times New Roman"/>
              </w:rPr>
            </w:pPr>
            <w:r w:rsidRPr="009F21B4">
              <w:rPr>
                <w:rFonts w:cs="Times New Roman"/>
              </w:rPr>
              <w:t>3</w:t>
            </w:r>
          </w:p>
        </w:tc>
        <w:tc>
          <w:tcPr>
            <w:tcW w:w="573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9F21B4" w:rsidRPr="009F21B4" w:rsidRDefault="009F21B4" w:rsidP="005C2BA3">
            <w:pPr>
              <w:pStyle w:val="Standard"/>
              <w:suppressAutoHyphens w:val="0"/>
              <w:rPr>
                <w:rFonts w:cs="Times New Roman"/>
              </w:rPr>
            </w:pPr>
            <w:r w:rsidRPr="009F21B4">
              <w:rPr>
                <w:rFonts w:cs="Times New Roman"/>
              </w:rPr>
              <w:t>Caminhão VW 24-220 LLE-7884 – Ano 2010/2010</w:t>
            </w:r>
          </w:p>
        </w:tc>
      </w:tr>
      <w:tr w:rsidR="009F21B4" w:rsidRPr="009F21B4" w:rsidTr="005C2BA3">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9F21B4" w:rsidRPr="009F21B4" w:rsidRDefault="009F21B4" w:rsidP="005C2BA3">
            <w:pPr>
              <w:pStyle w:val="Standard"/>
              <w:suppressAutoHyphens w:val="0"/>
              <w:jc w:val="center"/>
              <w:rPr>
                <w:rFonts w:cs="Times New Roman"/>
              </w:rPr>
            </w:pPr>
            <w:r w:rsidRPr="009F21B4">
              <w:rPr>
                <w:rFonts w:cs="Times New Roman"/>
              </w:rPr>
              <w:t>4</w:t>
            </w:r>
          </w:p>
        </w:tc>
        <w:tc>
          <w:tcPr>
            <w:tcW w:w="573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9F21B4" w:rsidRPr="009F21B4" w:rsidRDefault="009F21B4" w:rsidP="005C2BA3">
            <w:pPr>
              <w:pStyle w:val="Standard"/>
              <w:suppressAutoHyphens w:val="0"/>
              <w:rPr>
                <w:rFonts w:cs="Times New Roman"/>
              </w:rPr>
            </w:pPr>
            <w:r w:rsidRPr="009F21B4">
              <w:rPr>
                <w:rFonts w:cs="Times New Roman"/>
              </w:rPr>
              <w:t>Caminhão VW 24-220 LSP-2998 – Ano 2009/2009</w:t>
            </w:r>
          </w:p>
        </w:tc>
      </w:tr>
      <w:tr w:rsidR="009F21B4" w:rsidRPr="009F21B4" w:rsidTr="005C2BA3">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9F21B4" w:rsidRPr="009F21B4" w:rsidRDefault="009F21B4" w:rsidP="005C2BA3">
            <w:pPr>
              <w:pStyle w:val="Standard"/>
              <w:suppressAutoHyphens w:val="0"/>
              <w:jc w:val="center"/>
              <w:rPr>
                <w:rFonts w:cs="Times New Roman"/>
              </w:rPr>
            </w:pPr>
            <w:r w:rsidRPr="009F21B4">
              <w:rPr>
                <w:rFonts w:cs="Times New Roman"/>
              </w:rPr>
              <w:t>5</w:t>
            </w:r>
          </w:p>
        </w:tc>
        <w:tc>
          <w:tcPr>
            <w:tcW w:w="573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9F21B4" w:rsidRPr="009F21B4" w:rsidRDefault="009F21B4" w:rsidP="005C2BA3">
            <w:pPr>
              <w:pStyle w:val="Standard"/>
              <w:suppressAutoHyphens w:val="0"/>
              <w:rPr>
                <w:rFonts w:cs="Times New Roman"/>
              </w:rPr>
            </w:pPr>
            <w:r w:rsidRPr="009F21B4">
              <w:rPr>
                <w:rFonts w:cs="Times New Roman"/>
              </w:rPr>
              <w:t>Caminhão VW 13-180 KNV-6499 – Ano 2009/2010</w:t>
            </w:r>
          </w:p>
        </w:tc>
      </w:tr>
      <w:tr w:rsidR="009F21B4" w:rsidRPr="009F21B4" w:rsidTr="005C2BA3">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9F21B4" w:rsidRPr="009F21B4" w:rsidRDefault="009F21B4" w:rsidP="005C2BA3">
            <w:pPr>
              <w:pStyle w:val="Standard"/>
              <w:suppressAutoHyphens w:val="0"/>
              <w:jc w:val="center"/>
              <w:rPr>
                <w:rFonts w:cs="Times New Roman"/>
              </w:rPr>
            </w:pPr>
            <w:r w:rsidRPr="009F21B4">
              <w:rPr>
                <w:rFonts w:cs="Times New Roman"/>
              </w:rPr>
              <w:t>6</w:t>
            </w:r>
          </w:p>
        </w:tc>
        <w:tc>
          <w:tcPr>
            <w:tcW w:w="573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9F21B4" w:rsidRPr="009F21B4" w:rsidRDefault="009F21B4" w:rsidP="005C2BA3">
            <w:pPr>
              <w:pStyle w:val="Standard"/>
              <w:suppressAutoHyphens w:val="0"/>
              <w:rPr>
                <w:rFonts w:cs="Times New Roman"/>
              </w:rPr>
            </w:pPr>
            <w:r w:rsidRPr="009F21B4">
              <w:rPr>
                <w:rFonts w:cs="Times New Roman"/>
              </w:rPr>
              <w:t>Caminhão VW 13-180 KVO-3274 – Ano 2009/2010</w:t>
            </w:r>
          </w:p>
        </w:tc>
      </w:tr>
      <w:tr w:rsidR="009F21B4" w:rsidRPr="009F21B4" w:rsidTr="005C2BA3">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9F21B4" w:rsidRPr="009F21B4" w:rsidRDefault="009F21B4" w:rsidP="005C2BA3">
            <w:pPr>
              <w:pStyle w:val="Standard"/>
              <w:suppressAutoHyphens w:val="0"/>
              <w:jc w:val="center"/>
              <w:rPr>
                <w:rFonts w:cs="Times New Roman"/>
              </w:rPr>
            </w:pPr>
            <w:r w:rsidRPr="009F21B4">
              <w:rPr>
                <w:rFonts w:cs="Times New Roman"/>
              </w:rPr>
              <w:t>7</w:t>
            </w:r>
          </w:p>
        </w:tc>
        <w:tc>
          <w:tcPr>
            <w:tcW w:w="573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9F21B4" w:rsidRPr="009F21B4" w:rsidRDefault="009F21B4" w:rsidP="005C2BA3">
            <w:pPr>
              <w:pStyle w:val="Standard"/>
              <w:suppressAutoHyphens w:val="0"/>
              <w:rPr>
                <w:rFonts w:cs="Times New Roman"/>
              </w:rPr>
            </w:pPr>
            <w:r w:rsidRPr="009F21B4">
              <w:rPr>
                <w:rFonts w:cs="Times New Roman"/>
              </w:rPr>
              <w:t>Caminhão VW  11-130 Prancha KTA-4308 – Ano 1984</w:t>
            </w:r>
          </w:p>
        </w:tc>
      </w:tr>
      <w:tr w:rsidR="009F21B4" w:rsidRPr="009F21B4" w:rsidTr="005C2BA3">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9F21B4" w:rsidRPr="009F21B4" w:rsidRDefault="009F21B4" w:rsidP="005C2BA3">
            <w:pPr>
              <w:pStyle w:val="Standard"/>
              <w:suppressAutoHyphens w:val="0"/>
              <w:jc w:val="center"/>
              <w:rPr>
                <w:rFonts w:cs="Times New Roman"/>
              </w:rPr>
            </w:pPr>
            <w:r w:rsidRPr="009F21B4">
              <w:rPr>
                <w:rFonts w:cs="Times New Roman"/>
              </w:rPr>
              <w:t>8</w:t>
            </w:r>
          </w:p>
        </w:tc>
        <w:tc>
          <w:tcPr>
            <w:tcW w:w="573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9F21B4" w:rsidRPr="009F21B4" w:rsidRDefault="009F21B4" w:rsidP="005C2BA3">
            <w:pPr>
              <w:pStyle w:val="Standard"/>
              <w:suppressAutoHyphens w:val="0"/>
              <w:rPr>
                <w:rFonts w:cs="Times New Roman"/>
              </w:rPr>
            </w:pPr>
            <w:r w:rsidRPr="009F21B4">
              <w:rPr>
                <w:rFonts w:cs="Times New Roman"/>
              </w:rPr>
              <w:t>Caminhão VW Delivery 5-140 LPQ-2268 – Ano 2010/2010</w:t>
            </w:r>
          </w:p>
        </w:tc>
      </w:tr>
      <w:tr w:rsidR="009F21B4" w:rsidRPr="009F21B4" w:rsidTr="005C2BA3">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9F21B4" w:rsidRPr="009F21B4" w:rsidRDefault="009F21B4" w:rsidP="005C2BA3">
            <w:pPr>
              <w:pStyle w:val="Standard"/>
              <w:suppressAutoHyphens w:val="0"/>
              <w:jc w:val="center"/>
              <w:rPr>
                <w:rFonts w:cs="Times New Roman"/>
              </w:rPr>
            </w:pPr>
            <w:r w:rsidRPr="009F21B4">
              <w:rPr>
                <w:rFonts w:cs="Times New Roman"/>
              </w:rPr>
              <w:t>9</w:t>
            </w:r>
          </w:p>
        </w:tc>
        <w:tc>
          <w:tcPr>
            <w:tcW w:w="573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9F21B4" w:rsidRPr="009F21B4" w:rsidRDefault="009F21B4" w:rsidP="005C2BA3">
            <w:pPr>
              <w:pStyle w:val="Standard"/>
              <w:suppressAutoHyphens w:val="0"/>
              <w:rPr>
                <w:rFonts w:cs="Times New Roman"/>
              </w:rPr>
            </w:pPr>
            <w:r w:rsidRPr="009F21B4">
              <w:rPr>
                <w:rFonts w:cs="Times New Roman"/>
              </w:rPr>
              <w:t>Caminhão MB 1114 Melosa KTD-4304 - Ano 1991</w:t>
            </w:r>
          </w:p>
        </w:tc>
      </w:tr>
      <w:tr w:rsidR="009F21B4" w:rsidRPr="009F21B4" w:rsidTr="005C2BA3">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9F21B4" w:rsidRPr="009F21B4" w:rsidRDefault="009F21B4" w:rsidP="005C2BA3">
            <w:pPr>
              <w:pStyle w:val="Standard"/>
              <w:suppressAutoHyphens w:val="0"/>
              <w:jc w:val="center"/>
              <w:rPr>
                <w:rFonts w:cs="Times New Roman"/>
              </w:rPr>
            </w:pPr>
            <w:r w:rsidRPr="009F21B4">
              <w:rPr>
                <w:rFonts w:cs="Times New Roman"/>
              </w:rPr>
              <w:t>10</w:t>
            </w:r>
          </w:p>
        </w:tc>
        <w:tc>
          <w:tcPr>
            <w:tcW w:w="573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9F21B4" w:rsidRPr="009F21B4" w:rsidRDefault="009F21B4" w:rsidP="005C2BA3">
            <w:pPr>
              <w:pStyle w:val="Standard"/>
              <w:suppressAutoHyphens w:val="0"/>
              <w:rPr>
                <w:rFonts w:cs="Times New Roman"/>
              </w:rPr>
            </w:pPr>
            <w:r w:rsidRPr="009F21B4">
              <w:rPr>
                <w:rFonts w:cs="Times New Roman"/>
              </w:rPr>
              <w:t>Toyota Bandeirante KTG-4315 – Ano 1990</w:t>
            </w:r>
          </w:p>
        </w:tc>
      </w:tr>
    </w:tbl>
    <w:p w:rsidR="009F21B4" w:rsidRDefault="009F21B4" w:rsidP="009F21B4">
      <w:pPr>
        <w:pStyle w:val="Standard"/>
        <w:spacing w:line="276" w:lineRule="auto"/>
        <w:ind w:firstLine="357"/>
        <w:jc w:val="both"/>
        <w:rPr>
          <w:sz w:val="22"/>
          <w:szCs w:val="22"/>
        </w:rPr>
      </w:pPr>
    </w:p>
    <w:tbl>
      <w:tblPr>
        <w:tblW w:w="6875" w:type="dxa"/>
        <w:jc w:val="center"/>
        <w:tblLayout w:type="fixed"/>
        <w:tblCellMar>
          <w:left w:w="10" w:type="dxa"/>
          <w:right w:w="10" w:type="dxa"/>
        </w:tblCellMar>
        <w:tblLook w:val="0000" w:firstRow="0" w:lastRow="0" w:firstColumn="0" w:lastColumn="0" w:noHBand="0" w:noVBand="0"/>
      </w:tblPr>
      <w:tblGrid>
        <w:gridCol w:w="1117"/>
        <w:gridCol w:w="5758"/>
      </w:tblGrid>
      <w:tr w:rsidR="009F21B4" w:rsidRPr="009F21B4" w:rsidTr="005C2BA3">
        <w:trPr>
          <w:cantSplit/>
          <w:trHeight w:val="255"/>
          <w:jc w:val="center"/>
        </w:trPr>
        <w:tc>
          <w:tcPr>
            <w:tcW w:w="1117" w:type="dxa"/>
            <w:shd w:val="clear" w:color="auto" w:fill="FFFFFF"/>
            <w:tcMar>
              <w:top w:w="0" w:type="dxa"/>
              <w:left w:w="70" w:type="dxa"/>
              <w:bottom w:w="0" w:type="dxa"/>
              <w:right w:w="70" w:type="dxa"/>
            </w:tcMar>
            <w:vAlign w:val="bottom"/>
          </w:tcPr>
          <w:p w:rsidR="009F21B4" w:rsidRPr="009F21B4" w:rsidRDefault="009F21B4" w:rsidP="005C2BA3">
            <w:pPr>
              <w:pStyle w:val="Standard"/>
              <w:suppressAutoHyphens w:val="0"/>
              <w:jc w:val="center"/>
              <w:rPr>
                <w:rFonts w:cs="Times New Roman"/>
              </w:rPr>
            </w:pPr>
          </w:p>
        </w:tc>
        <w:tc>
          <w:tcPr>
            <w:tcW w:w="5758" w:type="dxa"/>
            <w:tcBorders>
              <w:top w:val="single" w:sz="4" w:space="0" w:color="000001"/>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9F21B4" w:rsidRPr="009F21B4" w:rsidRDefault="009F21B4" w:rsidP="005C2BA3">
            <w:pPr>
              <w:pStyle w:val="Standard"/>
              <w:suppressAutoHyphens w:val="0"/>
              <w:rPr>
                <w:rFonts w:cs="Times New Roman"/>
                <w:b/>
                <w:bCs/>
              </w:rPr>
            </w:pPr>
            <w:r w:rsidRPr="009F21B4">
              <w:rPr>
                <w:rFonts w:cs="Times New Roman"/>
                <w:b/>
                <w:bCs/>
              </w:rPr>
              <w:t>LOTE 3 - VEÍCULOS TIPO EQUIPAMENTOS</w:t>
            </w:r>
          </w:p>
        </w:tc>
      </w:tr>
      <w:tr w:rsidR="009F21B4" w:rsidRPr="009F21B4" w:rsidTr="005C2BA3">
        <w:trPr>
          <w:cantSplit/>
          <w:trHeight w:val="255"/>
          <w:jc w:val="center"/>
        </w:trPr>
        <w:tc>
          <w:tcPr>
            <w:tcW w:w="1117" w:type="dxa"/>
            <w:tcBorders>
              <w:top w:val="single" w:sz="4" w:space="0" w:color="000001"/>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9F21B4" w:rsidRPr="009F21B4" w:rsidRDefault="009F21B4" w:rsidP="005C2BA3">
            <w:pPr>
              <w:pStyle w:val="Standard"/>
              <w:suppressAutoHyphens w:val="0"/>
              <w:jc w:val="center"/>
              <w:rPr>
                <w:rFonts w:cs="Times New Roman"/>
                <w:b/>
                <w:bCs/>
              </w:rPr>
            </w:pPr>
            <w:r w:rsidRPr="009F21B4">
              <w:rPr>
                <w:rFonts w:cs="Times New Roman"/>
                <w:b/>
                <w:bCs/>
              </w:rPr>
              <w:t>ITEM</w:t>
            </w:r>
          </w:p>
        </w:tc>
        <w:tc>
          <w:tcPr>
            <w:tcW w:w="5758" w:type="dxa"/>
            <w:tcBorders>
              <w:top w:val="single" w:sz="4" w:space="0" w:color="000001"/>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9F21B4" w:rsidRPr="009F21B4" w:rsidRDefault="009F21B4" w:rsidP="005C2BA3">
            <w:pPr>
              <w:pStyle w:val="Standard"/>
              <w:suppressAutoHyphens w:val="0"/>
              <w:jc w:val="center"/>
              <w:rPr>
                <w:rFonts w:cs="Times New Roman"/>
                <w:b/>
                <w:bCs/>
              </w:rPr>
            </w:pPr>
            <w:r w:rsidRPr="009F21B4">
              <w:rPr>
                <w:rFonts w:cs="Times New Roman"/>
                <w:b/>
                <w:bCs/>
              </w:rPr>
              <w:t>VEÍCULO</w:t>
            </w:r>
          </w:p>
        </w:tc>
      </w:tr>
      <w:tr w:rsidR="009F21B4" w:rsidRPr="009F21B4" w:rsidTr="005C2BA3">
        <w:trPr>
          <w:cantSplit/>
          <w:trHeight w:val="255"/>
          <w:jc w:val="center"/>
        </w:trPr>
        <w:tc>
          <w:tcPr>
            <w:tcW w:w="1117"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9F21B4" w:rsidRPr="009F21B4" w:rsidRDefault="009F21B4" w:rsidP="005C2BA3">
            <w:pPr>
              <w:pStyle w:val="Standard"/>
              <w:suppressAutoHyphens w:val="0"/>
              <w:jc w:val="center"/>
              <w:rPr>
                <w:rFonts w:cs="Times New Roman"/>
              </w:rPr>
            </w:pPr>
            <w:r w:rsidRPr="009F21B4">
              <w:rPr>
                <w:rFonts w:cs="Times New Roman"/>
              </w:rPr>
              <w:t>1</w:t>
            </w:r>
          </w:p>
        </w:tc>
        <w:tc>
          <w:tcPr>
            <w:tcW w:w="5758" w:type="dxa"/>
            <w:tcBorders>
              <w:top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bottom"/>
          </w:tcPr>
          <w:p w:rsidR="009F21B4" w:rsidRPr="009F21B4" w:rsidRDefault="009F21B4" w:rsidP="005C2BA3">
            <w:pPr>
              <w:pStyle w:val="Standard"/>
              <w:suppressAutoHyphens w:val="0"/>
              <w:rPr>
                <w:rFonts w:cs="Times New Roman"/>
              </w:rPr>
            </w:pPr>
            <w:r w:rsidRPr="009F21B4">
              <w:rPr>
                <w:rFonts w:cs="Times New Roman"/>
              </w:rPr>
              <w:t>Rolo Compactador Liu Gong – Ano 2010</w:t>
            </w:r>
          </w:p>
        </w:tc>
      </w:tr>
      <w:tr w:rsidR="009F21B4" w:rsidRPr="009F21B4" w:rsidTr="005C2BA3">
        <w:trPr>
          <w:cantSplit/>
          <w:trHeight w:val="255"/>
          <w:jc w:val="center"/>
        </w:trPr>
        <w:tc>
          <w:tcPr>
            <w:tcW w:w="1117"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9F21B4" w:rsidRPr="009F21B4" w:rsidRDefault="009F21B4" w:rsidP="005C2BA3">
            <w:pPr>
              <w:pStyle w:val="Standard"/>
              <w:suppressAutoHyphens w:val="0"/>
              <w:jc w:val="center"/>
              <w:rPr>
                <w:rFonts w:cs="Times New Roman"/>
              </w:rPr>
            </w:pPr>
            <w:r w:rsidRPr="009F21B4">
              <w:rPr>
                <w:rFonts w:cs="Times New Roman"/>
              </w:rPr>
              <w:t>2</w:t>
            </w:r>
          </w:p>
        </w:tc>
        <w:tc>
          <w:tcPr>
            <w:tcW w:w="5758"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9F21B4" w:rsidRPr="009F21B4" w:rsidRDefault="009F21B4" w:rsidP="005C2BA3">
            <w:pPr>
              <w:pStyle w:val="Standard"/>
              <w:suppressAutoHyphens w:val="0"/>
              <w:rPr>
                <w:rFonts w:cs="Times New Roman"/>
              </w:rPr>
            </w:pPr>
            <w:proofErr w:type="spellStart"/>
            <w:r w:rsidRPr="009F21B4">
              <w:rPr>
                <w:rFonts w:cs="Times New Roman"/>
              </w:rPr>
              <w:t>Motoniveladora</w:t>
            </w:r>
            <w:proofErr w:type="spellEnd"/>
            <w:r w:rsidRPr="009F21B4">
              <w:rPr>
                <w:rFonts w:cs="Times New Roman"/>
              </w:rPr>
              <w:t xml:space="preserve"> Caterpillar – Ano 2014</w:t>
            </w:r>
          </w:p>
        </w:tc>
      </w:tr>
      <w:tr w:rsidR="009F21B4" w:rsidRPr="009F21B4" w:rsidTr="005C2BA3">
        <w:trPr>
          <w:cantSplit/>
          <w:trHeight w:val="255"/>
          <w:jc w:val="center"/>
        </w:trPr>
        <w:tc>
          <w:tcPr>
            <w:tcW w:w="1117"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9F21B4" w:rsidRPr="009F21B4" w:rsidRDefault="009F21B4" w:rsidP="005C2BA3">
            <w:pPr>
              <w:pStyle w:val="Standard"/>
              <w:suppressAutoHyphens w:val="0"/>
              <w:jc w:val="center"/>
              <w:rPr>
                <w:rFonts w:cs="Times New Roman"/>
              </w:rPr>
            </w:pPr>
            <w:r w:rsidRPr="009F21B4">
              <w:rPr>
                <w:rFonts w:cs="Times New Roman"/>
              </w:rPr>
              <w:t>3</w:t>
            </w:r>
          </w:p>
        </w:tc>
        <w:tc>
          <w:tcPr>
            <w:tcW w:w="5758"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9F21B4" w:rsidRPr="009F21B4" w:rsidRDefault="009F21B4" w:rsidP="005C2BA3">
            <w:pPr>
              <w:pStyle w:val="Standard"/>
              <w:suppressAutoHyphens w:val="0"/>
              <w:rPr>
                <w:rFonts w:cs="Times New Roman"/>
              </w:rPr>
            </w:pPr>
            <w:proofErr w:type="spellStart"/>
            <w:r w:rsidRPr="009F21B4">
              <w:rPr>
                <w:rFonts w:cs="Times New Roman"/>
              </w:rPr>
              <w:t>Motoniveladora</w:t>
            </w:r>
            <w:proofErr w:type="spellEnd"/>
            <w:r w:rsidRPr="009F21B4">
              <w:rPr>
                <w:rFonts w:cs="Times New Roman"/>
              </w:rPr>
              <w:t xml:space="preserve"> New </w:t>
            </w:r>
            <w:proofErr w:type="spellStart"/>
            <w:r w:rsidRPr="009F21B4">
              <w:rPr>
                <w:rFonts w:cs="Times New Roman"/>
              </w:rPr>
              <w:t>Holland</w:t>
            </w:r>
            <w:proofErr w:type="spellEnd"/>
            <w:r w:rsidRPr="009F21B4">
              <w:rPr>
                <w:rFonts w:cs="Times New Roman"/>
              </w:rPr>
              <w:t xml:space="preserve"> RG 140B – Ano 2010/2010</w:t>
            </w:r>
          </w:p>
        </w:tc>
      </w:tr>
      <w:tr w:rsidR="009F21B4" w:rsidRPr="009F21B4" w:rsidTr="005C2BA3">
        <w:trPr>
          <w:cantSplit/>
          <w:trHeight w:val="255"/>
          <w:jc w:val="center"/>
        </w:trPr>
        <w:tc>
          <w:tcPr>
            <w:tcW w:w="1117"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9F21B4" w:rsidRPr="009F21B4" w:rsidRDefault="009F21B4" w:rsidP="005C2BA3">
            <w:pPr>
              <w:pStyle w:val="Standard"/>
              <w:suppressAutoHyphens w:val="0"/>
              <w:jc w:val="center"/>
              <w:rPr>
                <w:rFonts w:cs="Times New Roman"/>
              </w:rPr>
            </w:pPr>
            <w:r w:rsidRPr="009F21B4">
              <w:rPr>
                <w:rFonts w:cs="Times New Roman"/>
              </w:rPr>
              <w:t>4</w:t>
            </w:r>
          </w:p>
        </w:tc>
        <w:tc>
          <w:tcPr>
            <w:tcW w:w="5758"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9F21B4" w:rsidRPr="009F21B4" w:rsidRDefault="009F21B4" w:rsidP="005C2BA3">
            <w:pPr>
              <w:pStyle w:val="Standard"/>
              <w:suppressAutoHyphens w:val="0"/>
              <w:rPr>
                <w:rFonts w:cs="Times New Roman"/>
              </w:rPr>
            </w:pPr>
            <w:proofErr w:type="spellStart"/>
            <w:r w:rsidRPr="009F21B4">
              <w:rPr>
                <w:rFonts w:cs="Times New Roman"/>
              </w:rPr>
              <w:t>Motoniveladora</w:t>
            </w:r>
            <w:proofErr w:type="spellEnd"/>
            <w:r w:rsidRPr="009F21B4">
              <w:rPr>
                <w:rFonts w:cs="Times New Roman"/>
              </w:rPr>
              <w:t xml:space="preserve"> Huber </w:t>
            </w:r>
            <w:proofErr w:type="spellStart"/>
            <w:r w:rsidRPr="009F21B4">
              <w:rPr>
                <w:rFonts w:cs="Times New Roman"/>
              </w:rPr>
              <w:t>Warco</w:t>
            </w:r>
            <w:proofErr w:type="spellEnd"/>
            <w:r w:rsidRPr="009F21B4">
              <w:rPr>
                <w:rFonts w:cs="Times New Roman"/>
              </w:rPr>
              <w:t xml:space="preserve"> 140 – Ano 1985</w:t>
            </w:r>
          </w:p>
        </w:tc>
      </w:tr>
      <w:tr w:rsidR="009F21B4" w:rsidRPr="009F21B4" w:rsidTr="005C2BA3">
        <w:trPr>
          <w:cantSplit/>
          <w:trHeight w:val="255"/>
          <w:jc w:val="center"/>
        </w:trPr>
        <w:tc>
          <w:tcPr>
            <w:tcW w:w="1117"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9F21B4" w:rsidRPr="009F21B4" w:rsidRDefault="009F21B4" w:rsidP="005C2BA3">
            <w:pPr>
              <w:pStyle w:val="Standard"/>
              <w:suppressAutoHyphens w:val="0"/>
              <w:jc w:val="center"/>
              <w:rPr>
                <w:rFonts w:cs="Times New Roman"/>
              </w:rPr>
            </w:pPr>
            <w:r w:rsidRPr="009F21B4">
              <w:rPr>
                <w:rFonts w:cs="Times New Roman"/>
              </w:rPr>
              <w:t>5</w:t>
            </w:r>
          </w:p>
        </w:tc>
        <w:tc>
          <w:tcPr>
            <w:tcW w:w="5758"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9F21B4" w:rsidRPr="009F21B4" w:rsidRDefault="009F21B4" w:rsidP="005C2BA3">
            <w:pPr>
              <w:pStyle w:val="Standard"/>
              <w:suppressAutoHyphens w:val="0"/>
              <w:rPr>
                <w:rFonts w:cs="Times New Roman"/>
              </w:rPr>
            </w:pPr>
            <w:r w:rsidRPr="009F21B4">
              <w:rPr>
                <w:rFonts w:cs="Times New Roman"/>
              </w:rPr>
              <w:t xml:space="preserve">Pá Carregadeira </w:t>
            </w:r>
            <w:proofErr w:type="spellStart"/>
            <w:r w:rsidRPr="009F21B4">
              <w:rPr>
                <w:rFonts w:cs="Times New Roman"/>
              </w:rPr>
              <w:t>Yto</w:t>
            </w:r>
            <w:proofErr w:type="spellEnd"/>
            <w:r w:rsidRPr="009F21B4">
              <w:rPr>
                <w:rFonts w:cs="Times New Roman"/>
              </w:rPr>
              <w:t xml:space="preserve"> ZL30F – Ano 2011</w:t>
            </w:r>
          </w:p>
        </w:tc>
      </w:tr>
      <w:tr w:rsidR="009F21B4" w:rsidRPr="009F21B4" w:rsidTr="005C2BA3">
        <w:trPr>
          <w:cantSplit/>
          <w:trHeight w:val="255"/>
          <w:jc w:val="center"/>
        </w:trPr>
        <w:tc>
          <w:tcPr>
            <w:tcW w:w="1117"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9F21B4" w:rsidRPr="009F21B4" w:rsidRDefault="009F21B4" w:rsidP="005C2BA3">
            <w:pPr>
              <w:pStyle w:val="Standard"/>
              <w:suppressAutoHyphens w:val="0"/>
              <w:jc w:val="center"/>
              <w:rPr>
                <w:rFonts w:cs="Times New Roman"/>
              </w:rPr>
            </w:pPr>
            <w:r w:rsidRPr="009F21B4">
              <w:rPr>
                <w:rFonts w:cs="Times New Roman"/>
              </w:rPr>
              <w:t>6</w:t>
            </w:r>
          </w:p>
        </w:tc>
        <w:tc>
          <w:tcPr>
            <w:tcW w:w="5758"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9F21B4" w:rsidRPr="009F21B4" w:rsidRDefault="009F21B4" w:rsidP="005C2BA3">
            <w:pPr>
              <w:pStyle w:val="Standard"/>
              <w:suppressAutoHyphens w:val="0"/>
              <w:rPr>
                <w:rFonts w:cs="Times New Roman"/>
              </w:rPr>
            </w:pPr>
            <w:r w:rsidRPr="009F21B4">
              <w:rPr>
                <w:rFonts w:cs="Times New Roman"/>
              </w:rPr>
              <w:t xml:space="preserve">Pá Carregadeira New </w:t>
            </w:r>
            <w:proofErr w:type="spellStart"/>
            <w:r w:rsidRPr="009F21B4">
              <w:rPr>
                <w:rFonts w:cs="Times New Roman"/>
              </w:rPr>
              <w:t>Holland</w:t>
            </w:r>
            <w:proofErr w:type="spellEnd"/>
            <w:r w:rsidRPr="009F21B4">
              <w:rPr>
                <w:rFonts w:cs="Times New Roman"/>
              </w:rPr>
              <w:t xml:space="preserve"> 12C – Ano 2010/2010</w:t>
            </w:r>
          </w:p>
        </w:tc>
      </w:tr>
      <w:tr w:rsidR="009F21B4" w:rsidRPr="009F21B4" w:rsidTr="005C2BA3">
        <w:trPr>
          <w:cantSplit/>
          <w:trHeight w:val="255"/>
          <w:jc w:val="center"/>
        </w:trPr>
        <w:tc>
          <w:tcPr>
            <w:tcW w:w="1117"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9F21B4" w:rsidRPr="009F21B4" w:rsidRDefault="009F21B4" w:rsidP="005C2BA3">
            <w:pPr>
              <w:pStyle w:val="Standard"/>
              <w:suppressAutoHyphens w:val="0"/>
              <w:jc w:val="center"/>
              <w:rPr>
                <w:rFonts w:cs="Times New Roman"/>
              </w:rPr>
            </w:pPr>
            <w:r w:rsidRPr="009F21B4">
              <w:rPr>
                <w:rFonts w:cs="Times New Roman"/>
              </w:rPr>
              <w:t>7</w:t>
            </w:r>
          </w:p>
        </w:tc>
        <w:tc>
          <w:tcPr>
            <w:tcW w:w="5758"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9F21B4" w:rsidRPr="009F21B4" w:rsidRDefault="009F21B4" w:rsidP="005C2BA3">
            <w:pPr>
              <w:pStyle w:val="Standard"/>
              <w:suppressAutoHyphens w:val="0"/>
              <w:rPr>
                <w:rFonts w:cs="Times New Roman"/>
              </w:rPr>
            </w:pPr>
            <w:r w:rsidRPr="009F21B4">
              <w:rPr>
                <w:rFonts w:cs="Times New Roman"/>
              </w:rPr>
              <w:t>Retro Escavadeira Randon RK 406 – Ano 2013</w:t>
            </w:r>
          </w:p>
        </w:tc>
      </w:tr>
      <w:tr w:rsidR="009F21B4" w:rsidRPr="009F21B4" w:rsidTr="005C2BA3">
        <w:trPr>
          <w:cantSplit/>
          <w:trHeight w:val="255"/>
          <w:jc w:val="center"/>
        </w:trPr>
        <w:tc>
          <w:tcPr>
            <w:tcW w:w="1117"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9F21B4" w:rsidRPr="009F21B4" w:rsidRDefault="009F21B4" w:rsidP="005C2BA3">
            <w:pPr>
              <w:pStyle w:val="Standard"/>
              <w:suppressAutoHyphens w:val="0"/>
              <w:jc w:val="center"/>
              <w:rPr>
                <w:rFonts w:cs="Times New Roman"/>
              </w:rPr>
            </w:pPr>
            <w:r w:rsidRPr="009F21B4">
              <w:rPr>
                <w:rFonts w:cs="Times New Roman"/>
              </w:rPr>
              <w:t>8</w:t>
            </w:r>
          </w:p>
        </w:tc>
        <w:tc>
          <w:tcPr>
            <w:tcW w:w="5758"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9F21B4" w:rsidRPr="009F21B4" w:rsidRDefault="009F21B4" w:rsidP="005C2BA3">
            <w:pPr>
              <w:pStyle w:val="Standard"/>
              <w:suppressAutoHyphens w:val="0"/>
              <w:rPr>
                <w:rFonts w:cs="Times New Roman"/>
              </w:rPr>
            </w:pPr>
            <w:r w:rsidRPr="009F21B4">
              <w:rPr>
                <w:rFonts w:cs="Times New Roman"/>
              </w:rPr>
              <w:t xml:space="preserve">Retro Escavadeira New </w:t>
            </w:r>
            <w:proofErr w:type="spellStart"/>
            <w:r w:rsidRPr="009F21B4">
              <w:rPr>
                <w:rFonts w:cs="Times New Roman"/>
              </w:rPr>
              <w:t>Holland</w:t>
            </w:r>
            <w:proofErr w:type="spellEnd"/>
            <w:r w:rsidRPr="009F21B4">
              <w:rPr>
                <w:rFonts w:cs="Times New Roman"/>
              </w:rPr>
              <w:t xml:space="preserve"> B110B – Ano 2013</w:t>
            </w:r>
          </w:p>
        </w:tc>
      </w:tr>
    </w:tbl>
    <w:p w:rsidR="009F21B4" w:rsidRDefault="009F21B4" w:rsidP="009F21B4">
      <w:pPr>
        <w:pStyle w:val="Standard"/>
        <w:spacing w:line="276" w:lineRule="auto"/>
        <w:ind w:firstLine="357"/>
        <w:jc w:val="both"/>
        <w:rPr>
          <w:sz w:val="22"/>
          <w:szCs w:val="22"/>
        </w:rPr>
      </w:pPr>
    </w:p>
    <w:p w:rsidR="009F21B4" w:rsidRPr="009F21B4" w:rsidRDefault="009F21B4" w:rsidP="00575118">
      <w:pPr>
        <w:pStyle w:val="TRSubtpico"/>
        <w:numPr>
          <w:ilvl w:val="1"/>
          <w:numId w:val="5"/>
        </w:numPr>
        <w:tabs>
          <w:tab w:val="left" w:pos="284"/>
          <w:tab w:val="left" w:pos="567"/>
        </w:tabs>
        <w:ind w:left="0" w:firstLine="0"/>
        <w:rPr>
          <w:rFonts w:cs="Times New Roman"/>
          <w:b/>
          <w:sz w:val="24"/>
          <w:szCs w:val="24"/>
        </w:rPr>
      </w:pPr>
      <w:r w:rsidRPr="009F21B4">
        <w:rPr>
          <w:rFonts w:cs="Times New Roman"/>
          <w:b/>
          <w:sz w:val="24"/>
          <w:szCs w:val="24"/>
        </w:rPr>
        <w:t>– OBSERVAÇÕES GERAIS ACERCA DO OBJETO:</w:t>
      </w:r>
    </w:p>
    <w:p w:rsidR="009F21B4" w:rsidRPr="009F21B4" w:rsidRDefault="009F21B4" w:rsidP="00575118">
      <w:pPr>
        <w:pStyle w:val="TRSegundoSubtpico"/>
        <w:numPr>
          <w:ilvl w:val="2"/>
          <w:numId w:val="5"/>
        </w:numPr>
        <w:tabs>
          <w:tab w:val="clear" w:pos="10920"/>
          <w:tab w:val="left" w:pos="284"/>
          <w:tab w:val="left" w:pos="567"/>
          <w:tab w:val="left" w:pos="3120"/>
        </w:tabs>
        <w:ind w:left="0" w:firstLine="0"/>
        <w:rPr>
          <w:rFonts w:ascii="Times New Roman" w:hAnsi="Times New Roman" w:cs="Times New Roman"/>
          <w:sz w:val="24"/>
          <w:szCs w:val="24"/>
        </w:rPr>
      </w:pPr>
      <w:r w:rsidRPr="009F21B4">
        <w:rPr>
          <w:rFonts w:ascii="Times New Roman" w:hAnsi="Times New Roman" w:cs="Times New Roman"/>
          <w:sz w:val="24"/>
          <w:szCs w:val="24"/>
        </w:rPr>
        <w:t>– O preço final deverá incluir todas as despesas referentes ao frete, às embalagens, aos tributos e aos demais encargos indispensáveis ao perfeito cumprimento das obrigações decorrentes do contrato.</w:t>
      </w:r>
    </w:p>
    <w:p w:rsidR="009F21B4" w:rsidRPr="009F21B4" w:rsidRDefault="009F21B4" w:rsidP="00575118">
      <w:pPr>
        <w:pStyle w:val="TRSegundoSubtpico"/>
        <w:numPr>
          <w:ilvl w:val="2"/>
          <w:numId w:val="5"/>
        </w:numPr>
        <w:tabs>
          <w:tab w:val="clear" w:pos="10920"/>
          <w:tab w:val="left" w:pos="284"/>
          <w:tab w:val="left" w:pos="567"/>
          <w:tab w:val="left" w:pos="3120"/>
        </w:tabs>
        <w:ind w:left="0" w:firstLine="0"/>
        <w:rPr>
          <w:rFonts w:ascii="Times New Roman" w:hAnsi="Times New Roman" w:cs="Times New Roman"/>
          <w:sz w:val="24"/>
          <w:szCs w:val="24"/>
        </w:rPr>
      </w:pPr>
      <w:r>
        <w:rPr>
          <w:rFonts w:ascii="Times New Roman" w:hAnsi="Times New Roman" w:cs="Times New Roman"/>
          <w:sz w:val="24"/>
          <w:szCs w:val="24"/>
        </w:rPr>
        <w:t xml:space="preserve">– </w:t>
      </w:r>
      <w:r w:rsidRPr="009F21B4">
        <w:rPr>
          <w:rFonts w:ascii="Times New Roman" w:hAnsi="Times New Roman" w:cs="Times New Roman"/>
          <w:sz w:val="24"/>
          <w:szCs w:val="24"/>
        </w:rPr>
        <w:t>As peças fornecidas serão novas, genuínas e seguirão o padrão INMETRO.</w:t>
      </w:r>
    </w:p>
    <w:p w:rsidR="009F21B4" w:rsidRPr="009F21B4" w:rsidRDefault="009F21B4" w:rsidP="00575118">
      <w:pPr>
        <w:pStyle w:val="TRSegundoSubtpico"/>
        <w:numPr>
          <w:ilvl w:val="2"/>
          <w:numId w:val="5"/>
        </w:numPr>
        <w:tabs>
          <w:tab w:val="clear" w:pos="10920"/>
          <w:tab w:val="left" w:pos="284"/>
          <w:tab w:val="left" w:pos="567"/>
          <w:tab w:val="left" w:pos="3120"/>
        </w:tabs>
        <w:ind w:left="0" w:firstLine="0"/>
        <w:rPr>
          <w:rFonts w:ascii="Times New Roman" w:hAnsi="Times New Roman" w:cs="Times New Roman"/>
          <w:sz w:val="24"/>
          <w:szCs w:val="24"/>
        </w:rPr>
      </w:pPr>
      <w:r>
        <w:rPr>
          <w:rFonts w:ascii="Times New Roman" w:hAnsi="Times New Roman" w:cs="Times New Roman"/>
          <w:sz w:val="24"/>
          <w:szCs w:val="24"/>
        </w:rPr>
        <w:t>–</w:t>
      </w:r>
      <w:r w:rsidRPr="009F21B4">
        <w:rPr>
          <w:rFonts w:ascii="Times New Roman" w:hAnsi="Times New Roman" w:cs="Times New Roman"/>
          <w:sz w:val="24"/>
          <w:szCs w:val="24"/>
        </w:rPr>
        <w:t>As peças fornecidas seguirão as normas da ABNT, quanto à sua nomenclatura.</w:t>
      </w:r>
    </w:p>
    <w:p w:rsidR="00E151A1" w:rsidRPr="0051703E" w:rsidRDefault="0059409D" w:rsidP="00575118">
      <w:pPr>
        <w:numPr>
          <w:ilvl w:val="0"/>
          <w:numId w:val="5"/>
        </w:numPr>
        <w:tabs>
          <w:tab w:val="left" w:pos="426"/>
        </w:tabs>
        <w:spacing w:before="240" w:after="240"/>
        <w:jc w:val="both"/>
        <w:rPr>
          <w:b/>
          <w:sz w:val="24"/>
        </w:rPr>
      </w:pPr>
      <w:r w:rsidRPr="0051703E">
        <w:rPr>
          <w:b/>
          <w:sz w:val="24"/>
        </w:rPr>
        <w:t>–</w:t>
      </w:r>
      <w:r w:rsidR="00E151A1" w:rsidRPr="0051703E">
        <w:rPr>
          <w:b/>
          <w:sz w:val="24"/>
        </w:rPr>
        <w:t xml:space="preserve"> DAS OBRIGAÇÕES E RESPONSABILIDADES DA EMPRESA CONTRATADA.</w:t>
      </w:r>
    </w:p>
    <w:p w:rsidR="0051703E" w:rsidRPr="0051703E" w:rsidRDefault="0051703E" w:rsidP="0051703E">
      <w:pPr>
        <w:pStyle w:val="TRSubtpico"/>
        <w:tabs>
          <w:tab w:val="left" w:pos="426"/>
        </w:tabs>
        <w:spacing w:after="240" w:line="240" w:lineRule="auto"/>
        <w:ind w:left="0" w:firstLine="0"/>
        <w:rPr>
          <w:rFonts w:cs="Times New Roman"/>
          <w:sz w:val="24"/>
          <w:szCs w:val="24"/>
        </w:rPr>
      </w:pPr>
      <w:r w:rsidRPr="0051703E">
        <w:rPr>
          <w:rFonts w:cs="Times New Roman"/>
          <w:sz w:val="24"/>
          <w:szCs w:val="24"/>
        </w:rPr>
        <w:t>4.1 – Atender prontamente quaisquer exigências da fiscalização do contrato, inerentes ao objeto da contratação.</w:t>
      </w:r>
    </w:p>
    <w:p w:rsidR="0051703E" w:rsidRPr="0051703E" w:rsidRDefault="0051703E" w:rsidP="00575118">
      <w:pPr>
        <w:pStyle w:val="TRSubtpico"/>
        <w:numPr>
          <w:ilvl w:val="1"/>
          <w:numId w:val="6"/>
        </w:numPr>
        <w:tabs>
          <w:tab w:val="left" w:pos="426"/>
        </w:tabs>
        <w:spacing w:after="240" w:line="240" w:lineRule="auto"/>
        <w:ind w:left="0" w:firstLine="0"/>
        <w:rPr>
          <w:rFonts w:cs="Times New Roman"/>
          <w:sz w:val="24"/>
          <w:szCs w:val="24"/>
        </w:rPr>
      </w:pPr>
      <w:r>
        <w:rPr>
          <w:rFonts w:cs="Times New Roman"/>
          <w:sz w:val="24"/>
          <w:szCs w:val="24"/>
        </w:rPr>
        <w:t xml:space="preserve">– </w:t>
      </w:r>
      <w:r w:rsidRPr="0051703E">
        <w:rPr>
          <w:rFonts w:cs="Times New Roman"/>
          <w:sz w:val="24"/>
          <w:szCs w:val="24"/>
        </w:rPr>
        <w:t>Fornecer todas as peças solicitadas no prazo e local convencionado, devendo comunicar por escrito a fiscalização do contrato qualquer caso de força maior que justifique o atraso no fornecimento.</w:t>
      </w:r>
    </w:p>
    <w:p w:rsidR="0051703E" w:rsidRPr="0051703E" w:rsidRDefault="0051703E" w:rsidP="00575118">
      <w:pPr>
        <w:pStyle w:val="TRSubtpico"/>
        <w:numPr>
          <w:ilvl w:val="1"/>
          <w:numId w:val="6"/>
        </w:numPr>
        <w:tabs>
          <w:tab w:val="left" w:pos="426"/>
        </w:tabs>
        <w:spacing w:after="240" w:line="240" w:lineRule="auto"/>
        <w:ind w:left="0" w:firstLine="0"/>
        <w:rPr>
          <w:rFonts w:cs="Times New Roman"/>
          <w:sz w:val="24"/>
          <w:szCs w:val="24"/>
        </w:rPr>
      </w:pPr>
      <w:r>
        <w:rPr>
          <w:rFonts w:cs="Times New Roman"/>
          <w:sz w:val="24"/>
          <w:szCs w:val="24"/>
        </w:rPr>
        <w:t xml:space="preserve">– </w:t>
      </w:r>
      <w:r w:rsidRPr="0051703E">
        <w:rPr>
          <w:rFonts w:cs="Times New Roman"/>
          <w:sz w:val="24"/>
          <w:szCs w:val="24"/>
        </w:rPr>
        <w:t>Manter, durante a execução do contrato, as mesmas condições da habilitação.</w:t>
      </w:r>
    </w:p>
    <w:p w:rsidR="0051703E" w:rsidRPr="0051703E" w:rsidRDefault="0051703E" w:rsidP="00575118">
      <w:pPr>
        <w:pStyle w:val="TRSubtpico"/>
        <w:numPr>
          <w:ilvl w:val="1"/>
          <w:numId w:val="6"/>
        </w:numPr>
        <w:tabs>
          <w:tab w:val="left" w:pos="426"/>
        </w:tabs>
        <w:spacing w:after="240" w:line="240" w:lineRule="auto"/>
        <w:ind w:left="0" w:firstLine="0"/>
        <w:rPr>
          <w:rFonts w:cs="Times New Roman"/>
          <w:sz w:val="24"/>
          <w:szCs w:val="24"/>
        </w:rPr>
      </w:pPr>
      <w:r>
        <w:rPr>
          <w:rFonts w:cs="Times New Roman"/>
          <w:sz w:val="24"/>
          <w:szCs w:val="24"/>
        </w:rPr>
        <w:t xml:space="preserve">– </w:t>
      </w:r>
      <w:r w:rsidRPr="0051703E">
        <w:rPr>
          <w:rFonts w:cs="Times New Roman"/>
          <w:sz w:val="24"/>
          <w:szCs w:val="24"/>
        </w:rPr>
        <w:t>Garantir que todos os produtos fornecidos sejam de procedência lícita e dentro da legalidade fiscal.</w:t>
      </w:r>
    </w:p>
    <w:p w:rsidR="0051703E" w:rsidRPr="0051703E" w:rsidRDefault="0051703E" w:rsidP="00575118">
      <w:pPr>
        <w:pStyle w:val="TRSubtpico"/>
        <w:numPr>
          <w:ilvl w:val="1"/>
          <w:numId w:val="6"/>
        </w:numPr>
        <w:tabs>
          <w:tab w:val="left" w:pos="426"/>
        </w:tabs>
        <w:spacing w:after="240" w:line="240" w:lineRule="auto"/>
        <w:ind w:left="0" w:firstLine="0"/>
        <w:rPr>
          <w:rFonts w:cs="Times New Roman"/>
          <w:sz w:val="24"/>
          <w:szCs w:val="24"/>
        </w:rPr>
      </w:pPr>
      <w:r>
        <w:rPr>
          <w:rFonts w:cs="Times New Roman"/>
          <w:sz w:val="24"/>
          <w:szCs w:val="24"/>
        </w:rPr>
        <w:lastRenderedPageBreak/>
        <w:t xml:space="preserve">– </w:t>
      </w:r>
      <w:r w:rsidRPr="0051703E">
        <w:rPr>
          <w:rFonts w:cs="Times New Roman"/>
          <w:sz w:val="24"/>
          <w:szCs w:val="24"/>
        </w:rPr>
        <w:t>Substituir, no prazo máximo de 01 (um) dia útil, os produtos que apresentarem incompatibilidade, apresentarem defeito(s) ou estiverem danificados.</w:t>
      </w:r>
    </w:p>
    <w:p w:rsidR="0051703E" w:rsidRPr="0051703E" w:rsidRDefault="0051703E" w:rsidP="00575118">
      <w:pPr>
        <w:pStyle w:val="TRSubtpico"/>
        <w:numPr>
          <w:ilvl w:val="1"/>
          <w:numId w:val="6"/>
        </w:numPr>
        <w:tabs>
          <w:tab w:val="left" w:pos="426"/>
        </w:tabs>
        <w:spacing w:after="240" w:line="240" w:lineRule="auto"/>
        <w:ind w:left="0" w:firstLine="0"/>
        <w:rPr>
          <w:rFonts w:cs="Times New Roman"/>
          <w:sz w:val="24"/>
          <w:szCs w:val="24"/>
        </w:rPr>
      </w:pPr>
      <w:r>
        <w:rPr>
          <w:rFonts w:cs="Times New Roman"/>
          <w:sz w:val="24"/>
          <w:szCs w:val="24"/>
        </w:rPr>
        <w:t xml:space="preserve">– </w:t>
      </w:r>
      <w:r w:rsidRPr="0051703E">
        <w:rPr>
          <w:rFonts w:cs="Times New Roman"/>
          <w:sz w:val="24"/>
          <w:szCs w:val="24"/>
        </w:rPr>
        <w:t>Compreender todas as despesas incidentes sobre o objeto licitado, tais como impostos, tarifas, taxas, salários, encargos sociais, fiscais, trabalhistas, previdenciários e de ordem de classe, fretes, cargas, descargas, etc.</w:t>
      </w:r>
    </w:p>
    <w:p w:rsidR="0051703E" w:rsidRPr="0051703E" w:rsidRDefault="0051703E" w:rsidP="00575118">
      <w:pPr>
        <w:pStyle w:val="TRSubtpico"/>
        <w:numPr>
          <w:ilvl w:val="1"/>
          <w:numId w:val="6"/>
        </w:numPr>
        <w:tabs>
          <w:tab w:val="left" w:pos="426"/>
        </w:tabs>
        <w:spacing w:after="240" w:line="240" w:lineRule="auto"/>
        <w:ind w:left="0" w:firstLine="0"/>
        <w:rPr>
          <w:rFonts w:cs="Times New Roman"/>
          <w:sz w:val="24"/>
          <w:szCs w:val="24"/>
        </w:rPr>
      </w:pPr>
      <w:r>
        <w:rPr>
          <w:rFonts w:cs="Times New Roman"/>
          <w:sz w:val="24"/>
          <w:szCs w:val="24"/>
        </w:rPr>
        <w:t xml:space="preserve">– </w:t>
      </w:r>
      <w:r w:rsidRPr="0051703E">
        <w:rPr>
          <w:rFonts w:cs="Times New Roman"/>
          <w:sz w:val="24"/>
          <w:szCs w:val="24"/>
        </w:rPr>
        <w:t>Dar garantia contratual de no mínimo 06 (seis) meses para os produtos fornecidos, respeitando o prazo de substituição constante n</w:t>
      </w:r>
      <w:r>
        <w:rPr>
          <w:rFonts w:cs="Times New Roman"/>
          <w:sz w:val="24"/>
          <w:szCs w:val="24"/>
        </w:rPr>
        <w:t>o</w:t>
      </w:r>
      <w:r w:rsidRPr="0051703E">
        <w:rPr>
          <w:rFonts w:cs="Times New Roman"/>
          <w:sz w:val="24"/>
          <w:szCs w:val="24"/>
        </w:rPr>
        <w:t xml:space="preserve"> Termo de Referência</w:t>
      </w:r>
      <w:r>
        <w:rPr>
          <w:rFonts w:cs="Times New Roman"/>
          <w:sz w:val="24"/>
          <w:szCs w:val="24"/>
        </w:rPr>
        <w:t>/Edital</w:t>
      </w:r>
      <w:r w:rsidRPr="0051703E">
        <w:rPr>
          <w:rFonts w:cs="Times New Roman"/>
          <w:sz w:val="24"/>
          <w:szCs w:val="24"/>
        </w:rPr>
        <w:t>.</w:t>
      </w:r>
    </w:p>
    <w:p w:rsidR="0051703E" w:rsidRPr="0051703E" w:rsidRDefault="0051703E" w:rsidP="00575118">
      <w:pPr>
        <w:pStyle w:val="TRSubtpico"/>
        <w:numPr>
          <w:ilvl w:val="1"/>
          <w:numId w:val="6"/>
        </w:numPr>
        <w:tabs>
          <w:tab w:val="left" w:pos="426"/>
        </w:tabs>
        <w:spacing w:after="240" w:line="240" w:lineRule="auto"/>
        <w:ind w:left="0" w:firstLine="0"/>
        <w:rPr>
          <w:rFonts w:cs="Times New Roman"/>
          <w:sz w:val="24"/>
          <w:szCs w:val="24"/>
        </w:rPr>
      </w:pPr>
      <w:r>
        <w:rPr>
          <w:rFonts w:cs="Times New Roman"/>
          <w:sz w:val="24"/>
          <w:szCs w:val="24"/>
        </w:rPr>
        <w:t xml:space="preserve">– </w:t>
      </w:r>
      <w:r w:rsidRPr="0051703E">
        <w:rPr>
          <w:rFonts w:cs="Times New Roman"/>
          <w:sz w:val="24"/>
          <w:szCs w:val="24"/>
        </w:rPr>
        <w:t>Manter cópia atualizada da tabela de cada montadora objeto n</w:t>
      </w:r>
      <w:r>
        <w:rPr>
          <w:rFonts w:cs="Times New Roman"/>
          <w:sz w:val="24"/>
          <w:szCs w:val="24"/>
        </w:rPr>
        <w:t>o</w:t>
      </w:r>
      <w:r w:rsidRPr="0051703E">
        <w:rPr>
          <w:rFonts w:cs="Times New Roman"/>
          <w:sz w:val="24"/>
          <w:szCs w:val="24"/>
        </w:rPr>
        <w:t xml:space="preserve"> Termo de Referência</w:t>
      </w:r>
      <w:r>
        <w:rPr>
          <w:rFonts w:cs="Times New Roman"/>
          <w:sz w:val="24"/>
          <w:szCs w:val="24"/>
        </w:rPr>
        <w:t>/Edital</w:t>
      </w:r>
      <w:r w:rsidRPr="0051703E">
        <w:rPr>
          <w:rFonts w:cs="Times New Roman"/>
          <w:sz w:val="24"/>
          <w:szCs w:val="24"/>
        </w:rPr>
        <w:t>, que deverá ser apresentada quando solicitada pelo CONTRATANTE.</w:t>
      </w:r>
    </w:p>
    <w:p w:rsidR="0051703E" w:rsidRPr="0051703E" w:rsidRDefault="0051703E" w:rsidP="00575118">
      <w:pPr>
        <w:pStyle w:val="TRSegundoSubtpico"/>
        <w:numPr>
          <w:ilvl w:val="2"/>
          <w:numId w:val="6"/>
        </w:numPr>
        <w:tabs>
          <w:tab w:val="clear" w:pos="10920"/>
          <w:tab w:val="left" w:pos="426"/>
          <w:tab w:val="left" w:pos="567"/>
          <w:tab w:val="left" w:pos="3120"/>
        </w:tabs>
        <w:spacing w:after="240" w:line="240" w:lineRule="auto"/>
        <w:ind w:left="0" w:firstLine="0"/>
        <w:rPr>
          <w:rFonts w:ascii="Times New Roman" w:hAnsi="Times New Roman" w:cs="Times New Roman"/>
          <w:sz w:val="24"/>
          <w:szCs w:val="24"/>
        </w:rPr>
      </w:pPr>
      <w:r>
        <w:rPr>
          <w:rFonts w:cs="Times New Roman"/>
          <w:sz w:val="24"/>
          <w:szCs w:val="24"/>
        </w:rPr>
        <w:t xml:space="preserve">– </w:t>
      </w:r>
      <w:r w:rsidRPr="0051703E">
        <w:rPr>
          <w:rFonts w:ascii="Times New Roman" w:hAnsi="Times New Roman" w:cs="Times New Roman"/>
          <w:sz w:val="24"/>
          <w:szCs w:val="24"/>
        </w:rPr>
        <w:t>Na ausência da tabela da montadora – se e somente se esta não for disponibilizada pela montadora - a CONTRATADA deverá realizar pesquisa de preço em três autorizadas da marca do veículo para substituir a tabela.</w:t>
      </w:r>
    </w:p>
    <w:p w:rsidR="00EA6CD3" w:rsidRPr="00D2013B" w:rsidRDefault="00EA6CD3" w:rsidP="00575118">
      <w:pPr>
        <w:numPr>
          <w:ilvl w:val="0"/>
          <w:numId w:val="6"/>
        </w:numPr>
        <w:tabs>
          <w:tab w:val="left" w:pos="0"/>
          <w:tab w:val="left" w:pos="284"/>
        </w:tabs>
        <w:spacing w:after="240"/>
        <w:ind w:left="0" w:firstLine="0"/>
        <w:jc w:val="both"/>
        <w:rPr>
          <w:b/>
          <w:color w:val="000000"/>
          <w:sz w:val="24"/>
          <w:szCs w:val="24"/>
        </w:rPr>
      </w:pPr>
      <w:r w:rsidRPr="00D2013B">
        <w:rPr>
          <w:b/>
          <w:bCs/>
          <w:color w:val="000000"/>
          <w:sz w:val="24"/>
          <w:szCs w:val="24"/>
        </w:rPr>
        <w:t>– DAS OBRIGAÇÕES DA CONTRATANTE</w:t>
      </w:r>
      <w:r w:rsidRPr="00D2013B">
        <w:rPr>
          <w:b/>
          <w:bCs/>
          <w:color w:val="000000"/>
          <w:sz w:val="24"/>
          <w:szCs w:val="24"/>
          <w:u w:val="single"/>
        </w:rPr>
        <w:t>:</w:t>
      </w:r>
    </w:p>
    <w:p w:rsidR="0051703E" w:rsidRPr="00D2013B" w:rsidRDefault="00D2013B" w:rsidP="00D2013B">
      <w:pPr>
        <w:pStyle w:val="TRSubtpico"/>
        <w:tabs>
          <w:tab w:val="left" w:pos="0"/>
          <w:tab w:val="left" w:pos="426"/>
        </w:tabs>
        <w:ind w:left="0" w:firstLine="0"/>
        <w:rPr>
          <w:sz w:val="24"/>
          <w:szCs w:val="24"/>
        </w:rPr>
      </w:pPr>
      <w:r w:rsidRPr="00D2013B">
        <w:rPr>
          <w:sz w:val="24"/>
          <w:szCs w:val="24"/>
        </w:rPr>
        <w:t xml:space="preserve">5.1 </w:t>
      </w:r>
      <w:r w:rsidRPr="00D2013B">
        <w:rPr>
          <w:b/>
          <w:bCs/>
          <w:color w:val="000000"/>
          <w:sz w:val="24"/>
          <w:szCs w:val="24"/>
        </w:rPr>
        <w:t xml:space="preserve">– </w:t>
      </w:r>
      <w:r w:rsidR="0051703E" w:rsidRPr="00D2013B">
        <w:rPr>
          <w:sz w:val="24"/>
          <w:szCs w:val="24"/>
        </w:rPr>
        <w:t>Dar à CONTRATADA as condições necessárias à regular execução do contrato.</w:t>
      </w:r>
    </w:p>
    <w:p w:rsidR="0051703E" w:rsidRPr="00D2013B" w:rsidRDefault="00D2013B" w:rsidP="00575118">
      <w:pPr>
        <w:pStyle w:val="TRSubtpico"/>
        <w:numPr>
          <w:ilvl w:val="1"/>
          <w:numId w:val="6"/>
        </w:numPr>
        <w:tabs>
          <w:tab w:val="left" w:pos="0"/>
          <w:tab w:val="left" w:pos="426"/>
        </w:tabs>
        <w:ind w:left="0" w:firstLine="0"/>
        <w:rPr>
          <w:sz w:val="24"/>
          <w:szCs w:val="24"/>
        </w:rPr>
      </w:pPr>
      <w:r w:rsidRPr="00D2013B">
        <w:rPr>
          <w:b/>
          <w:bCs/>
          <w:color w:val="000000"/>
          <w:sz w:val="24"/>
          <w:szCs w:val="24"/>
        </w:rPr>
        <w:t xml:space="preserve">– </w:t>
      </w:r>
      <w:r w:rsidR="0051703E" w:rsidRPr="00D2013B">
        <w:rPr>
          <w:sz w:val="24"/>
          <w:szCs w:val="24"/>
        </w:rPr>
        <w:t>Fornecer todas as informações necessárias para que a CONTRATADA possa entregar o objeto dentro das especificações técnicas recomendadas.</w:t>
      </w:r>
    </w:p>
    <w:p w:rsidR="0051703E" w:rsidRPr="00D2013B" w:rsidRDefault="00D2013B" w:rsidP="00575118">
      <w:pPr>
        <w:pStyle w:val="TRSubtpico"/>
        <w:numPr>
          <w:ilvl w:val="1"/>
          <w:numId w:val="6"/>
        </w:numPr>
        <w:tabs>
          <w:tab w:val="left" w:pos="0"/>
          <w:tab w:val="left" w:pos="426"/>
        </w:tabs>
        <w:ind w:left="0" w:firstLine="0"/>
        <w:rPr>
          <w:sz w:val="24"/>
          <w:szCs w:val="24"/>
        </w:rPr>
      </w:pPr>
      <w:r w:rsidRPr="00D2013B">
        <w:rPr>
          <w:b/>
          <w:bCs/>
          <w:color w:val="000000"/>
          <w:sz w:val="24"/>
          <w:szCs w:val="24"/>
        </w:rPr>
        <w:t xml:space="preserve">– </w:t>
      </w:r>
      <w:r w:rsidR="0051703E" w:rsidRPr="00D2013B">
        <w:rPr>
          <w:sz w:val="24"/>
          <w:szCs w:val="24"/>
        </w:rPr>
        <w:t>Comunicar à CONTRATADA toda e qualquer ocorrência relacionada à execução do contrato.</w:t>
      </w:r>
    </w:p>
    <w:p w:rsidR="0051703E" w:rsidRPr="00D2013B" w:rsidRDefault="00D2013B" w:rsidP="00575118">
      <w:pPr>
        <w:pStyle w:val="TRSubtpico"/>
        <w:numPr>
          <w:ilvl w:val="1"/>
          <w:numId w:val="6"/>
        </w:numPr>
        <w:tabs>
          <w:tab w:val="left" w:pos="0"/>
          <w:tab w:val="left" w:pos="426"/>
        </w:tabs>
        <w:ind w:left="0" w:firstLine="0"/>
        <w:rPr>
          <w:sz w:val="24"/>
          <w:szCs w:val="24"/>
        </w:rPr>
      </w:pPr>
      <w:r w:rsidRPr="00D2013B">
        <w:rPr>
          <w:b/>
          <w:bCs/>
          <w:color w:val="000000"/>
          <w:sz w:val="24"/>
          <w:szCs w:val="24"/>
        </w:rPr>
        <w:t xml:space="preserve">– </w:t>
      </w:r>
      <w:r w:rsidR="0051703E" w:rsidRPr="00D2013B">
        <w:rPr>
          <w:sz w:val="24"/>
          <w:szCs w:val="24"/>
        </w:rPr>
        <w:t>Efetuar o pagamento à CONTRATADA na forma convencionada.</w:t>
      </w:r>
    </w:p>
    <w:p w:rsidR="0051703E" w:rsidRPr="00D2013B" w:rsidRDefault="00D2013B" w:rsidP="00575118">
      <w:pPr>
        <w:pStyle w:val="TRSubtpico"/>
        <w:numPr>
          <w:ilvl w:val="1"/>
          <w:numId w:val="6"/>
        </w:numPr>
        <w:tabs>
          <w:tab w:val="left" w:pos="0"/>
          <w:tab w:val="left" w:pos="426"/>
        </w:tabs>
        <w:ind w:left="0" w:firstLine="0"/>
        <w:rPr>
          <w:sz w:val="24"/>
          <w:szCs w:val="24"/>
        </w:rPr>
      </w:pPr>
      <w:r w:rsidRPr="00D2013B">
        <w:rPr>
          <w:b/>
          <w:bCs/>
          <w:color w:val="000000"/>
          <w:sz w:val="24"/>
          <w:szCs w:val="24"/>
        </w:rPr>
        <w:t xml:space="preserve">– </w:t>
      </w:r>
      <w:r w:rsidR="0051703E" w:rsidRPr="00D2013B">
        <w:rPr>
          <w:sz w:val="24"/>
          <w:szCs w:val="24"/>
        </w:rPr>
        <w:t>Acompanhar e fiscalizar a execução do contrato, por meio dos servidores designados como fiscal do contrato, nos termos do art. 67 da Lei no 8.666/93, exigindo seu fiel e total cumprimento.</w:t>
      </w:r>
    </w:p>
    <w:p w:rsidR="0051703E" w:rsidRPr="00D2013B" w:rsidRDefault="00D2013B" w:rsidP="00575118">
      <w:pPr>
        <w:pStyle w:val="TRSubtpico"/>
        <w:numPr>
          <w:ilvl w:val="1"/>
          <w:numId w:val="6"/>
        </w:numPr>
        <w:tabs>
          <w:tab w:val="left" w:pos="0"/>
          <w:tab w:val="left" w:pos="426"/>
        </w:tabs>
        <w:ind w:left="0" w:firstLine="0"/>
        <w:rPr>
          <w:sz w:val="24"/>
          <w:szCs w:val="24"/>
        </w:rPr>
      </w:pPr>
      <w:r w:rsidRPr="00D2013B">
        <w:rPr>
          <w:b/>
          <w:bCs/>
          <w:color w:val="000000"/>
          <w:sz w:val="24"/>
          <w:szCs w:val="24"/>
        </w:rPr>
        <w:t xml:space="preserve">– </w:t>
      </w:r>
      <w:r w:rsidR="0051703E" w:rsidRPr="00D2013B">
        <w:rPr>
          <w:sz w:val="24"/>
          <w:szCs w:val="24"/>
        </w:rPr>
        <w:t>Verificar a regularidade fiscal da CONTRATADA antes de efetuar o pagamento.</w:t>
      </w:r>
    </w:p>
    <w:p w:rsidR="0051703E" w:rsidRPr="00D2013B" w:rsidRDefault="00D2013B" w:rsidP="00575118">
      <w:pPr>
        <w:pStyle w:val="TRSubtpico"/>
        <w:numPr>
          <w:ilvl w:val="1"/>
          <w:numId w:val="6"/>
        </w:numPr>
        <w:tabs>
          <w:tab w:val="left" w:pos="0"/>
          <w:tab w:val="left" w:pos="426"/>
        </w:tabs>
        <w:ind w:left="0" w:firstLine="0"/>
        <w:rPr>
          <w:sz w:val="24"/>
          <w:szCs w:val="24"/>
        </w:rPr>
      </w:pPr>
      <w:r w:rsidRPr="00D2013B">
        <w:rPr>
          <w:b/>
          <w:bCs/>
          <w:color w:val="000000"/>
          <w:sz w:val="24"/>
          <w:szCs w:val="24"/>
        </w:rPr>
        <w:t xml:space="preserve">– </w:t>
      </w:r>
      <w:r w:rsidR="0051703E" w:rsidRPr="00D2013B">
        <w:rPr>
          <w:sz w:val="24"/>
          <w:szCs w:val="24"/>
        </w:rPr>
        <w:t>Aplicar penalidades à CONTRATADA, por descumprimento contratual, caso necessário.</w:t>
      </w:r>
    </w:p>
    <w:p w:rsidR="006F7FEF" w:rsidRPr="00740435" w:rsidRDefault="006F7FEF" w:rsidP="00782261">
      <w:pPr>
        <w:pStyle w:val="PargrafodaLista1"/>
        <w:spacing w:before="160" w:after="240" w:line="240" w:lineRule="auto"/>
        <w:ind w:left="0" w:firstLine="0"/>
        <w:rPr>
          <w:rFonts w:ascii="Times New Roman" w:hAnsi="Times New Roman" w:cs="Times New Roman"/>
          <w:b/>
          <w:color w:val="000000"/>
          <w:sz w:val="24"/>
          <w:szCs w:val="24"/>
        </w:rPr>
      </w:pPr>
      <w:r w:rsidRPr="00740435">
        <w:rPr>
          <w:rFonts w:ascii="Times New Roman" w:hAnsi="Times New Roman" w:cs="Times New Roman"/>
          <w:b/>
          <w:color w:val="000000"/>
          <w:sz w:val="24"/>
          <w:szCs w:val="24"/>
        </w:rPr>
        <w:t>6 – DAS CONDIÇÕES DE PARTICIPAÇÃO</w:t>
      </w:r>
    </w:p>
    <w:p w:rsidR="005C20BC" w:rsidRPr="006B1A72" w:rsidRDefault="00007356" w:rsidP="00782261">
      <w:pPr>
        <w:pStyle w:val="Cabealho"/>
        <w:spacing w:after="240"/>
        <w:jc w:val="both"/>
        <w:rPr>
          <w:color w:val="000000"/>
          <w:sz w:val="24"/>
        </w:rPr>
      </w:pPr>
      <w:r>
        <w:rPr>
          <w:color w:val="000000"/>
          <w:sz w:val="24"/>
        </w:rPr>
        <w:t>6</w:t>
      </w:r>
      <w:r w:rsidR="005C20BC" w:rsidRPr="006B1A72">
        <w:rPr>
          <w:color w:val="000000"/>
          <w:sz w:val="24"/>
        </w:rPr>
        <w:t xml:space="preserve">.1 </w:t>
      </w:r>
      <w:r w:rsidR="0059409D">
        <w:rPr>
          <w:color w:val="000000"/>
          <w:sz w:val="24"/>
        </w:rPr>
        <w:t>–</w:t>
      </w:r>
      <w:r w:rsidR="005C20BC" w:rsidRPr="006B1A72">
        <w:rPr>
          <w:color w:val="000000"/>
          <w:sz w:val="24"/>
        </w:rPr>
        <w:t xml:space="preserve"> As empresas que desejarem participar deste Pregão deverão no dia, hora e local estabelecidos neste edital, proceder ao credenciamento, entregando ao Pregoeiro os envelopes separados e lacrados, respectivamente, a “PROPOSTA” e “DOCUMENTAÇÃO” contendo na parte externa o número do Edital, nome da empresa, local, data e hora da realização do certame. Declarada a abertura da sessão pelo Pregoeiro, não mais serão admitidos novos proponentes.</w:t>
      </w:r>
    </w:p>
    <w:p w:rsidR="005C20BC" w:rsidRPr="006B1A72" w:rsidRDefault="00007356" w:rsidP="00782261">
      <w:pPr>
        <w:pStyle w:val="Cabealho"/>
        <w:spacing w:after="240"/>
        <w:jc w:val="both"/>
        <w:rPr>
          <w:color w:val="000000"/>
          <w:sz w:val="24"/>
        </w:rPr>
      </w:pPr>
      <w:r>
        <w:rPr>
          <w:color w:val="000000"/>
          <w:sz w:val="24"/>
        </w:rPr>
        <w:t>6</w:t>
      </w:r>
      <w:r w:rsidR="005C20BC" w:rsidRPr="006B1A72">
        <w:rPr>
          <w:color w:val="000000"/>
          <w:sz w:val="24"/>
        </w:rPr>
        <w:t xml:space="preserve">.2 </w:t>
      </w:r>
      <w:r w:rsidR="0059409D">
        <w:rPr>
          <w:color w:val="000000"/>
          <w:sz w:val="24"/>
        </w:rPr>
        <w:t>–</w:t>
      </w:r>
      <w:r w:rsidR="005C20BC" w:rsidRPr="006B1A72">
        <w:rPr>
          <w:color w:val="000000"/>
          <w:sz w:val="24"/>
        </w:rPr>
        <w:t xml:space="preserve"> Poderão participar da presente licitação as pessoas jurídicas do ramo pertinente ao objeto desta licitação.</w:t>
      </w:r>
    </w:p>
    <w:p w:rsidR="005C20BC" w:rsidRPr="006B1A72" w:rsidRDefault="00007356" w:rsidP="00782261">
      <w:pPr>
        <w:pStyle w:val="Cabealho"/>
        <w:spacing w:after="240"/>
        <w:jc w:val="both"/>
        <w:rPr>
          <w:color w:val="000000"/>
          <w:sz w:val="24"/>
        </w:rPr>
      </w:pPr>
      <w:r>
        <w:rPr>
          <w:color w:val="000000"/>
          <w:sz w:val="24"/>
        </w:rPr>
        <w:t>6</w:t>
      </w:r>
      <w:r w:rsidR="005C20BC" w:rsidRPr="006B1A72">
        <w:rPr>
          <w:color w:val="000000"/>
          <w:sz w:val="24"/>
        </w:rPr>
        <w:t xml:space="preserve">.3 </w:t>
      </w:r>
      <w:r w:rsidR="0059409D">
        <w:rPr>
          <w:color w:val="000000"/>
          <w:sz w:val="24"/>
        </w:rPr>
        <w:t>–</w:t>
      </w:r>
      <w:r w:rsidR="005C20BC" w:rsidRPr="006B1A72">
        <w:rPr>
          <w:color w:val="000000"/>
          <w:sz w:val="24"/>
        </w:rPr>
        <w:t xml:space="preserve"> Não poderão participar os interessados que se encontrem sob falência, recuperação judicial, concurso de credores, dissolução, liquidação, salvo as que tiverem seu plano de recuperação homologado, bem como empresas estrangeiras que não funcionem no País, nem aqueles que tenham sido declarados inidôneos para licitar ou contratar com a Administração Pública ou punidos, com suspensão do direito de licitar e contratar com qualquer Município e/ou ente da Federação, nos termos do art. 87 da Lei Federal nº 8.666/93;</w:t>
      </w:r>
    </w:p>
    <w:p w:rsidR="005C20BC" w:rsidRPr="006B1A72" w:rsidRDefault="00007356" w:rsidP="00782261">
      <w:pPr>
        <w:pStyle w:val="Cabealho"/>
        <w:spacing w:after="240"/>
        <w:jc w:val="both"/>
        <w:rPr>
          <w:color w:val="000000"/>
          <w:sz w:val="24"/>
        </w:rPr>
      </w:pPr>
      <w:r>
        <w:rPr>
          <w:color w:val="000000"/>
          <w:sz w:val="24"/>
        </w:rPr>
        <w:lastRenderedPageBreak/>
        <w:t>6</w:t>
      </w:r>
      <w:r w:rsidR="005C20BC" w:rsidRPr="006B1A72">
        <w:rPr>
          <w:color w:val="000000"/>
          <w:sz w:val="24"/>
        </w:rPr>
        <w:t xml:space="preserve">.3.1 </w:t>
      </w:r>
      <w:r w:rsidR="0059409D">
        <w:rPr>
          <w:color w:val="000000"/>
          <w:sz w:val="24"/>
        </w:rPr>
        <w:t>–</w:t>
      </w:r>
      <w:r w:rsidR="005C20BC" w:rsidRPr="006B1A72">
        <w:rPr>
          <w:color w:val="000000"/>
          <w:sz w:val="24"/>
        </w:rPr>
        <w:t xml:space="preserve"> Não será admitida a participação de licitantes suspensos temporariamente pela Administração Pública Municipal Direta ou Indireta, nos termos do inc. III do art. 87 da Lei Federal nº 8.666/93;</w:t>
      </w:r>
    </w:p>
    <w:p w:rsidR="005C20BC" w:rsidRPr="006B1A72" w:rsidRDefault="00007356" w:rsidP="00782261">
      <w:pPr>
        <w:pStyle w:val="Cabealho"/>
        <w:spacing w:after="240"/>
        <w:jc w:val="both"/>
        <w:rPr>
          <w:color w:val="000000"/>
          <w:sz w:val="24"/>
        </w:rPr>
      </w:pPr>
      <w:r>
        <w:rPr>
          <w:color w:val="000000"/>
          <w:sz w:val="24"/>
        </w:rPr>
        <w:t>6</w:t>
      </w:r>
      <w:r w:rsidR="005C20BC" w:rsidRPr="006B1A72">
        <w:rPr>
          <w:color w:val="000000"/>
          <w:sz w:val="24"/>
        </w:rPr>
        <w:t xml:space="preserve">.3.2 </w:t>
      </w:r>
      <w:r w:rsidR="0059409D">
        <w:rPr>
          <w:color w:val="000000"/>
          <w:sz w:val="24"/>
        </w:rPr>
        <w:t>–</w:t>
      </w:r>
      <w:r w:rsidR="005C20BC" w:rsidRPr="006B1A72">
        <w:rPr>
          <w:color w:val="000000"/>
          <w:sz w:val="24"/>
        </w:rPr>
        <w:t xml:space="preserve"> Não será admitida a participação de licitantes já incursos na pena do inciso IV do art. 87 da Lei Federal nº 8.666/93, seja qual for o órgão ou entidade que tenha aplicado reprimenda, em qualquer esfera da Administração Pública.</w:t>
      </w:r>
    </w:p>
    <w:p w:rsidR="005C20BC" w:rsidRPr="006B1A72" w:rsidRDefault="00007356" w:rsidP="00E365F2">
      <w:pPr>
        <w:pStyle w:val="Cabealho"/>
        <w:jc w:val="both"/>
        <w:rPr>
          <w:color w:val="000000"/>
          <w:sz w:val="24"/>
        </w:rPr>
      </w:pPr>
      <w:r>
        <w:rPr>
          <w:color w:val="000000"/>
          <w:sz w:val="24"/>
        </w:rPr>
        <w:t>6</w:t>
      </w:r>
      <w:r w:rsidR="005C20BC" w:rsidRPr="006B1A72">
        <w:rPr>
          <w:color w:val="000000"/>
          <w:sz w:val="24"/>
        </w:rPr>
        <w:t xml:space="preserve">.4 </w:t>
      </w:r>
      <w:r w:rsidR="0059409D">
        <w:rPr>
          <w:color w:val="000000"/>
          <w:sz w:val="24"/>
        </w:rPr>
        <w:t>–</w:t>
      </w:r>
      <w:r w:rsidR="005C20BC" w:rsidRPr="006B1A72">
        <w:rPr>
          <w:color w:val="000000"/>
          <w:sz w:val="24"/>
        </w:rPr>
        <w:t xml:space="preserve"> Não será permitida a participação de licitantes cujos dirigentes, gerentes, sócios ou componentes do seu quadro técnico sejam servidores do Município, fundações ou autarquias, ou o tenham sido nos últimos 180 (cento e oitenta) dias anteriores à data deste Edital, em consonância com o disposto no artigo 9º, inciso III da Lei Federal nº 8.666/93.</w:t>
      </w:r>
    </w:p>
    <w:p w:rsidR="005C20BC" w:rsidRPr="006B1A72" w:rsidRDefault="00007356" w:rsidP="00782261">
      <w:pPr>
        <w:pStyle w:val="Cabealho"/>
        <w:spacing w:after="240"/>
        <w:jc w:val="both"/>
        <w:rPr>
          <w:color w:val="000000"/>
          <w:sz w:val="24"/>
        </w:rPr>
      </w:pPr>
      <w:r>
        <w:rPr>
          <w:color w:val="000000"/>
          <w:sz w:val="24"/>
        </w:rPr>
        <w:t>6</w:t>
      </w:r>
      <w:r w:rsidR="005C20BC" w:rsidRPr="006B1A72">
        <w:rPr>
          <w:color w:val="000000"/>
          <w:sz w:val="24"/>
        </w:rPr>
        <w:t xml:space="preserve">.5 </w:t>
      </w:r>
      <w:r w:rsidR="0059409D">
        <w:rPr>
          <w:color w:val="000000"/>
          <w:sz w:val="24"/>
        </w:rPr>
        <w:t>–</w:t>
      </w:r>
      <w:r w:rsidR="005C20BC" w:rsidRPr="006B1A72">
        <w:rPr>
          <w:color w:val="000000"/>
          <w:sz w:val="24"/>
        </w:rPr>
        <w:t xml:space="preserve"> Não será permitida a participação em consórcio.</w:t>
      </w:r>
    </w:p>
    <w:p w:rsidR="005C20BC" w:rsidRPr="006B1A72" w:rsidRDefault="00007356" w:rsidP="00782261">
      <w:pPr>
        <w:pStyle w:val="Cabealho"/>
        <w:spacing w:after="240"/>
        <w:jc w:val="both"/>
        <w:rPr>
          <w:color w:val="000000"/>
          <w:sz w:val="24"/>
        </w:rPr>
      </w:pPr>
      <w:r>
        <w:rPr>
          <w:color w:val="000000"/>
          <w:sz w:val="24"/>
        </w:rPr>
        <w:t>6</w:t>
      </w:r>
      <w:r w:rsidR="005C20BC" w:rsidRPr="006B1A72">
        <w:rPr>
          <w:color w:val="000000"/>
          <w:sz w:val="24"/>
        </w:rPr>
        <w:t xml:space="preserve">.6 </w:t>
      </w:r>
      <w:r w:rsidR="0059409D">
        <w:rPr>
          <w:color w:val="000000"/>
          <w:sz w:val="24"/>
        </w:rPr>
        <w:t>–</w:t>
      </w:r>
      <w:r w:rsidR="005C20BC" w:rsidRPr="006B1A72">
        <w:rPr>
          <w:color w:val="000000"/>
          <w:sz w:val="24"/>
        </w:rPr>
        <w:t xml:space="preserve"> Não será permitida a participação de mais de uma empresa sob o controle acionário de um mesmo grupo de pessoas físicas ou jurídicas para o mesmo item.</w:t>
      </w:r>
    </w:p>
    <w:p w:rsidR="005C20BC" w:rsidRPr="006B1A72" w:rsidRDefault="00007356" w:rsidP="00782261">
      <w:pPr>
        <w:pStyle w:val="Cabealho"/>
        <w:tabs>
          <w:tab w:val="clear" w:pos="4419"/>
          <w:tab w:val="clear" w:pos="8838"/>
        </w:tabs>
        <w:spacing w:after="240"/>
        <w:jc w:val="both"/>
        <w:rPr>
          <w:color w:val="000000"/>
          <w:sz w:val="24"/>
        </w:rPr>
      </w:pPr>
      <w:r>
        <w:rPr>
          <w:color w:val="000000"/>
          <w:sz w:val="24"/>
        </w:rPr>
        <w:t>6</w:t>
      </w:r>
      <w:r w:rsidR="005C20BC" w:rsidRPr="006B1A72">
        <w:rPr>
          <w:color w:val="000000"/>
          <w:sz w:val="24"/>
        </w:rPr>
        <w:t xml:space="preserve">.8. </w:t>
      </w:r>
      <w:r w:rsidR="0059409D">
        <w:rPr>
          <w:color w:val="000000"/>
          <w:sz w:val="24"/>
        </w:rPr>
        <w:t>–</w:t>
      </w:r>
      <w:r w:rsidR="005C20BC" w:rsidRPr="006B1A72">
        <w:rPr>
          <w:color w:val="000000"/>
          <w:sz w:val="24"/>
        </w:rPr>
        <w:t xml:space="preserve"> A participação neste Pregão importa à proponente na irrestrita aceitação das condições estabelecidas no presente Edital, bem como na observância dos regulamentos, normas administrativas e técnicas aplicáveis, inclusive quanto a recursos.</w:t>
      </w:r>
    </w:p>
    <w:p w:rsidR="00E7144D" w:rsidRPr="00EB2F06" w:rsidRDefault="0084460B" w:rsidP="00782261">
      <w:pPr>
        <w:pStyle w:val="Cabealho"/>
        <w:tabs>
          <w:tab w:val="clear" w:pos="4419"/>
          <w:tab w:val="clear" w:pos="8838"/>
        </w:tabs>
        <w:spacing w:after="240"/>
        <w:jc w:val="both"/>
        <w:rPr>
          <w:b/>
          <w:color w:val="000000"/>
          <w:sz w:val="24"/>
          <w:szCs w:val="24"/>
        </w:rPr>
      </w:pPr>
      <w:r w:rsidRPr="00EB2F06">
        <w:rPr>
          <w:b/>
          <w:color w:val="000000"/>
          <w:sz w:val="24"/>
          <w:szCs w:val="24"/>
        </w:rPr>
        <w:t>7</w:t>
      </w:r>
      <w:r w:rsidR="00876FD2" w:rsidRPr="00EB2F06">
        <w:rPr>
          <w:b/>
          <w:color w:val="000000"/>
          <w:sz w:val="24"/>
          <w:szCs w:val="24"/>
        </w:rPr>
        <w:t xml:space="preserve"> </w:t>
      </w:r>
      <w:r w:rsidR="0059409D">
        <w:rPr>
          <w:b/>
          <w:color w:val="000000"/>
          <w:sz w:val="24"/>
          <w:szCs w:val="24"/>
        </w:rPr>
        <w:t>–</w:t>
      </w:r>
      <w:r w:rsidR="00876FD2" w:rsidRPr="00EB2F06">
        <w:rPr>
          <w:b/>
          <w:color w:val="000000"/>
          <w:sz w:val="24"/>
          <w:szCs w:val="24"/>
        </w:rPr>
        <w:t xml:space="preserve"> </w:t>
      </w:r>
      <w:r w:rsidR="00E7144D" w:rsidRPr="00EB2F06">
        <w:rPr>
          <w:b/>
          <w:color w:val="000000"/>
          <w:sz w:val="24"/>
          <w:szCs w:val="24"/>
        </w:rPr>
        <w:t>DO PREÇO UNITÁRIO E DOS VALORES TOTAIS MÁXIMOS ESTIMADO PELA</w:t>
      </w:r>
      <w:r w:rsidR="00116FF7" w:rsidRPr="00EB2F06">
        <w:rPr>
          <w:b/>
          <w:color w:val="000000"/>
          <w:sz w:val="24"/>
          <w:szCs w:val="24"/>
        </w:rPr>
        <w:t xml:space="preserve"> ADMINISTRAÇÃO</w:t>
      </w:r>
    </w:p>
    <w:p w:rsidR="00D2013B" w:rsidRPr="00D2013B" w:rsidRDefault="00D2013B" w:rsidP="00D2013B">
      <w:pPr>
        <w:autoSpaceDE w:val="0"/>
        <w:autoSpaceDN w:val="0"/>
        <w:adjustRightInd w:val="0"/>
        <w:spacing w:after="240" w:line="276" w:lineRule="auto"/>
        <w:jc w:val="both"/>
        <w:rPr>
          <w:color w:val="000000"/>
          <w:sz w:val="24"/>
          <w:szCs w:val="24"/>
        </w:rPr>
      </w:pPr>
      <w:r w:rsidRPr="00D2013B">
        <w:rPr>
          <w:color w:val="000000"/>
          <w:sz w:val="24"/>
          <w:szCs w:val="24"/>
        </w:rPr>
        <w:t xml:space="preserve">7.1 </w:t>
      </w:r>
      <w:r>
        <w:rPr>
          <w:color w:val="000000"/>
          <w:sz w:val="24"/>
          <w:szCs w:val="24"/>
        </w:rPr>
        <w:t>–</w:t>
      </w:r>
      <w:r w:rsidRPr="00D2013B">
        <w:rPr>
          <w:color w:val="000000"/>
          <w:sz w:val="24"/>
          <w:szCs w:val="24"/>
        </w:rPr>
        <w:t xml:space="preserve"> O Preço unitário máximo será apurado mediante maior percentual de desconto concedido sobre a Lista de Preços de cada tabela da montadora/fabricante</w:t>
      </w:r>
      <w:r w:rsidRPr="00D2013B">
        <w:rPr>
          <w:bCs/>
          <w:color w:val="000000"/>
          <w:sz w:val="24"/>
          <w:szCs w:val="24"/>
        </w:rPr>
        <w:t xml:space="preserve">, do mês em que se aplica a entrega dos mesmos. </w:t>
      </w:r>
    </w:p>
    <w:p w:rsidR="00D2013B" w:rsidRPr="00D2013B" w:rsidRDefault="00D2013B" w:rsidP="00E365F2">
      <w:pPr>
        <w:pStyle w:val="Cabealho"/>
        <w:tabs>
          <w:tab w:val="clear" w:pos="4419"/>
          <w:tab w:val="clear" w:pos="8838"/>
        </w:tabs>
        <w:spacing w:after="240"/>
        <w:jc w:val="both"/>
        <w:rPr>
          <w:bCs/>
          <w:color w:val="000000"/>
          <w:sz w:val="24"/>
          <w:szCs w:val="24"/>
        </w:rPr>
      </w:pPr>
      <w:r w:rsidRPr="00D2013B">
        <w:rPr>
          <w:bCs/>
          <w:color w:val="000000"/>
          <w:sz w:val="24"/>
          <w:szCs w:val="24"/>
        </w:rPr>
        <w:t xml:space="preserve">7.2 </w:t>
      </w:r>
      <w:r>
        <w:rPr>
          <w:bCs/>
          <w:color w:val="000000"/>
          <w:sz w:val="24"/>
          <w:szCs w:val="24"/>
        </w:rPr>
        <w:t>–</w:t>
      </w:r>
      <w:r w:rsidRPr="00D2013B">
        <w:rPr>
          <w:bCs/>
          <w:color w:val="000000"/>
          <w:sz w:val="24"/>
          <w:szCs w:val="24"/>
        </w:rPr>
        <w:t xml:space="preserve"> O preço estimado pela administração para aquisição das peças é de </w:t>
      </w:r>
      <w:r w:rsidRPr="00D2013B">
        <w:rPr>
          <w:b/>
          <w:bCs/>
          <w:color w:val="000000"/>
          <w:sz w:val="24"/>
          <w:szCs w:val="24"/>
        </w:rPr>
        <w:t xml:space="preserve">R$ </w:t>
      </w:r>
      <w:r>
        <w:rPr>
          <w:b/>
          <w:bCs/>
          <w:color w:val="000000"/>
          <w:sz w:val="24"/>
          <w:szCs w:val="24"/>
        </w:rPr>
        <w:t>35</w:t>
      </w:r>
      <w:r w:rsidRPr="00D2013B">
        <w:rPr>
          <w:b/>
          <w:bCs/>
          <w:color w:val="000000"/>
          <w:sz w:val="24"/>
          <w:szCs w:val="24"/>
        </w:rPr>
        <w:t>0.000,00 (</w:t>
      </w:r>
      <w:r>
        <w:rPr>
          <w:b/>
          <w:bCs/>
          <w:color w:val="000000"/>
          <w:sz w:val="24"/>
          <w:szCs w:val="24"/>
        </w:rPr>
        <w:t>trezentos e cinquenta</w:t>
      </w:r>
      <w:r w:rsidRPr="00D2013B">
        <w:rPr>
          <w:b/>
          <w:bCs/>
          <w:color w:val="000000"/>
          <w:sz w:val="24"/>
          <w:szCs w:val="24"/>
        </w:rPr>
        <w:t xml:space="preserve"> mil reais)</w:t>
      </w:r>
      <w:r w:rsidRPr="00D2013B">
        <w:rPr>
          <w:bCs/>
          <w:color w:val="000000"/>
          <w:sz w:val="24"/>
          <w:szCs w:val="24"/>
        </w:rPr>
        <w:t xml:space="preserve"> conforme valores informados pela Secretaria Municipal de </w:t>
      </w:r>
      <w:r>
        <w:rPr>
          <w:bCs/>
          <w:color w:val="000000"/>
          <w:sz w:val="24"/>
          <w:szCs w:val="24"/>
        </w:rPr>
        <w:t>Obras e Infraestrutura</w:t>
      </w:r>
      <w:r w:rsidRPr="00D2013B">
        <w:rPr>
          <w:bCs/>
          <w:color w:val="000000"/>
          <w:sz w:val="24"/>
          <w:szCs w:val="24"/>
        </w:rPr>
        <w:t>.</w:t>
      </w:r>
    </w:p>
    <w:p w:rsidR="00E365F2" w:rsidRPr="00E365F2" w:rsidRDefault="00E365F2" w:rsidP="00E365F2">
      <w:pPr>
        <w:pStyle w:val="TRTtulo"/>
        <w:numPr>
          <w:ilvl w:val="2"/>
          <w:numId w:val="42"/>
        </w:numPr>
        <w:spacing w:before="0"/>
        <w:rPr>
          <w:b w:val="0"/>
        </w:rPr>
      </w:pPr>
      <w:r w:rsidRPr="00E365F2">
        <w:rPr>
          <w:b w:val="0"/>
        </w:rPr>
        <w:t>– DOS VALORES RESERVADOS PARA EXECUÇÃO DO OBJETO</w:t>
      </w:r>
    </w:p>
    <w:tbl>
      <w:tblPr>
        <w:tblW w:w="8873" w:type="dxa"/>
        <w:jc w:val="center"/>
        <w:tblInd w:w="-312" w:type="dxa"/>
        <w:tblLayout w:type="fixed"/>
        <w:tblCellMar>
          <w:left w:w="10" w:type="dxa"/>
          <w:right w:w="10" w:type="dxa"/>
        </w:tblCellMar>
        <w:tblLook w:val="0000" w:firstRow="0" w:lastRow="0" w:firstColumn="0" w:lastColumn="0" w:noHBand="0" w:noVBand="0"/>
      </w:tblPr>
      <w:tblGrid>
        <w:gridCol w:w="883"/>
        <w:gridCol w:w="3718"/>
        <w:gridCol w:w="2100"/>
        <w:gridCol w:w="2172"/>
      </w:tblGrid>
      <w:tr w:rsidR="00E365F2" w:rsidTr="00E365F2">
        <w:trPr>
          <w:jc w:val="center"/>
        </w:trPr>
        <w:tc>
          <w:tcPr>
            <w:tcW w:w="883"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vAlign w:val="center"/>
          </w:tcPr>
          <w:p w:rsidR="00E365F2" w:rsidRDefault="00E365F2" w:rsidP="000D2079">
            <w:pPr>
              <w:pStyle w:val="Standard"/>
              <w:jc w:val="center"/>
              <w:rPr>
                <w:rFonts w:eastAsia="Calibri"/>
                <w:b/>
                <w:sz w:val="22"/>
                <w:szCs w:val="22"/>
              </w:rPr>
            </w:pPr>
            <w:r>
              <w:rPr>
                <w:rFonts w:eastAsia="Calibri"/>
                <w:b/>
                <w:sz w:val="22"/>
                <w:szCs w:val="22"/>
              </w:rPr>
              <w:t>LOTE</w:t>
            </w:r>
          </w:p>
        </w:tc>
        <w:tc>
          <w:tcPr>
            <w:tcW w:w="3718"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vAlign w:val="center"/>
          </w:tcPr>
          <w:p w:rsidR="00E365F2" w:rsidRDefault="00E365F2" w:rsidP="000D2079">
            <w:pPr>
              <w:pStyle w:val="Standard"/>
              <w:jc w:val="center"/>
              <w:rPr>
                <w:rFonts w:eastAsia="Calibri"/>
                <w:b/>
                <w:sz w:val="22"/>
                <w:szCs w:val="22"/>
              </w:rPr>
            </w:pPr>
            <w:r>
              <w:rPr>
                <w:rFonts w:eastAsia="Calibri"/>
                <w:b/>
                <w:sz w:val="22"/>
                <w:szCs w:val="22"/>
              </w:rPr>
              <w:t>DESCRIÇÃO</w:t>
            </w:r>
          </w:p>
        </w:tc>
        <w:tc>
          <w:tcPr>
            <w:tcW w:w="2100"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vAlign w:val="center"/>
          </w:tcPr>
          <w:p w:rsidR="00E365F2" w:rsidRDefault="00E365F2" w:rsidP="000D2079">
            <w:pPr>
              <w:pStyle w:val="Standard"/>
              <w:jc w:val="center"/>
              <w:rPr>
                <w:rFonts w:eastAsia="Calibri"/>
                <w:b/>
                <w:sz w:val="22"/>
                <w:szCs w:val="22"/>
              </w:rPr>
            </w:pPr>
            <w:r>
              <w:rPr>
                <w:rFonts w:eastAsia="Calibri"/>
                <w:b/>
                <w:sz w:val="22"/>
                <w:szCs w:val="22"/>
              </w:rPr>
              <w:t>VALOR MÍNIMO</w:t>
            </w:r>
          </w:p>
        </w:tc>
        <w:tc>
          <w:tcPr>
            <w:tcW w:w="2172" w:type="dxa"/>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vAlign w:val="center"/>
          </w:tcPr>
          <w:p w:rsidR="00E365F2" w:rsidRDefault="00E365F2" w:rsidP="000D2079">
            <w:pPr>
              <w:pStyle w:val="Standard"/>
              <w:jc w:val="center"/>
              <w:rPr>
                <w:rFonts w:eastAsia="Calibri"/>
                <w:b/>
                <w:sz w:val="22"/>
                <w:szCs w:val="22"/>
              </w:rPr>
            </w:pPr>
            <w:r>
              <w:rPr>
                <w:rFonts w:eastAsia="Calibri"/>
                <w:b/>
                <w:sz w:val="22"/>
                <w:szCs w:val="22"/>
              </w:rPr>
              <w:t>VALOR MÁXIMO</w:t>
            </w:r>
          </w:p>
        </w:tc>
      </w:tr>
      <w:tr w:rsidR="00E365F2" w:rsidTr="00E365F2">
        <w:trPr>
          <w:jc w:val="center"/>
        </w:trPr>
        <w:tc>
          <w:tcPr>
            <w:tcW w:w="883"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vAlign w:val="center"/>
          </w:tcPr>
          <w:p w:rsidR="00E365F2" w:rsidRDefault="00E365F2" w:rsidP="000D2079">
            <w:pPr>
              <w:pStyle w:val="Standard"/>
              <w:jc w:val="center"/>
              <w:rPr>
                <w:rFonts w:eastAsia="Calibri"/>
                <w:b/>
                <w:sz w:val="22"/>
                <w:szCs w:val="22"/>
              </w:rPr>
            </w:pPr>
            <w:r>
              <w:rPr>
                <w:rFonts w:eastAsia="Calibri"/>
                <w:b/>
                <w:sz w:val="22"/>
                <w:szCs w:val="22"/>
              </w:rPr>
              <w:t>01</w:t>
            </w:r>
          </w:p>
        </w:tc>
        <w:tc>
          <w:tcPr>
            <w:tcW w:w="37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365F2" w:rsidRDefault="00E365F2" w:rsidP="000D2079">
            <w:pPr>
              <w:pStyle w:val="Standard"/>
              <w:jc w:val="both"/>
              <w:rPr>
                <w:rFonts w:eastAsia="Calibri"/>
                <w:sz w:val="22"/>
                <w:szCs w:val="22"/>
              </w:rPr>
            </w:pPr>
            <w:r>
              <w:rPr>
                <w:rFonts w:eastAsia="Calibri"/>
                <w:sz w:val="22"/>
                <w:szCs w:val="22"/>
              </w:rPr>
              <w:t>Peças novas e genuínas para os veículos da SMOI e SMOI, apresentados nos lotes do GRUPO 1.</w:t>
            </w:r>
          </w:p>
        </w:tc>
        <w:tc>
          <w:tcPr>
            <w:tcW w:w="21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365F2" w:rsidRDefault="00E365F2" w:rsidP="000D2079">
            <w:pPr>
              <w:pStyle w:val="Standard"/>
              <w:jc w:val="center"/>
              <w:rPr>
                <w:rFonts w:eastAsia="Calibri"/>
                <w:sz w:val="22"/>
                <w:szCs w:val="22"/>
              </w:rPr>
            </w:pPr>
          </w:p>
          <w:p w:rsidR="00E365F2" w:rsidRDefault="00E365F2" w:rsidP="000D2079">
            <w:pPr>
              <w:pStyle w:val="Standard"/>
              <w:jc w:val="center"/>
              <w:rPr>
                <w:rFonts w:eastAsia="Calibri"/>
                <w:sz w:val="22"/>
                <w:szCs w:val="22"/>
              </w:rPr>
            </w:pPr>
            <w:r>
              <w:rPr>
                <w:rFonts w:eastAsia="Calibri"/>
                <w:sz w:val="22"/>
                <w:szCs w:val="22"/>
              </w:rPr>
              <w:t>R$ 30.000,00</w:t>
            </w:r>
          </w:p>
          <w:p w:rsidR="00E365F2" w:rsidRDefault="00E365F2" w:rsidP="000D2079">
            <w:pPr>
              <w:pStyle w:val="Standard"/>
              <w:jc w:val="center"/>
              <w:rPr>
                <w:rFonts w:eastAsia="Calibri"/>
                <w:sz w:val="22"/>
                <w:szCs w:val="22"/>
              </w:rPr>
            </w:pP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65F2" w:rsidRDefault="00E365F2" w:rsidP="000D2079">
            <w:pPr>
              <w:pStyle w:val="Standard"/>
              <w:jc w:val="center"/>
              <w:rPr>
                <w:rFonts w:eastAsia="Calibri"/>
                <w:sz w:val="22"/>
                <w:szCs w:val="22"/>
              </w:rPr>
            </w:pPr>
            <w:r>
              <w:rPr>
                <w:rFonts w:eastAsia="Calibri"/>
                <w:sz w:val="22"/>
                <w:szCs w:val="22"/>
              </w:rPr>
              <w:t>R$ 70.000,00</w:t>
            </w:r>
          </w:p>
        </w:tc>
      </w:tr>
      <w:tr w:rsidR="00E365F2" w:rsidTr="00E365F2">
        <w:trPr>
          <w:jc w:val="center"/>
        </w:trPr>
        <w:tc>
          <w:tcPr>
            <w:tcW w:w="883"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vAlign w:val="center"/>
          </w:tcPr>
          <w:p w:rsidR="00E365F2" w:rsidRDefault="00E365F2" w:rsidP="000D2079">
            <w:pPr>
              <w:pStyle w:val="Standard"/>
              <w:jc w:val="center"/>
              <w:rPr>
                <w:rFonts w:eastAsia="Calibri"/>
                <w:b/>
                <w:sz w:val="22"/>
                <w:szCs w:val="22"/>
              </w:rPr>
            </w:pPr>
            <w:r>
              <w:rPr>
                <w:rFonts w:eastAsia="Calibri"/>
                <w:b/>
                <w:sz w:val="22"/>
                <w:szCs w:val="22"/>
              </w:rPr>
              <w:t>02</w:t>
            </w:r>
          </w:p>
        </w:tc>
        <w:tc>
          <w:tcPr>
            <w:tcW w:w="37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365F2" w:rsidRDefault="00E365F2" w:rsidP="000D2079">
            <w:pPr>
              <w:pStyle w:val="Standard"/>
              <w:jc w:val="both"/>
              <w:rPr>
                <w:rFonts w:eastAsia="Calibri"/>
                <w:sz w:val="22"/>
                <w:szCs w:val="22"/>
              </w:rPr>
            </w:pPr>
            <w:r>
              <w:rPr>
                <w:rFonts w:eastAsia="Calibri"/>
                <w:sz w:val="22"/>
                <w:szCs w:val="22"/>
              </w:rPr>
              <w:t>Peças novas e genuínas para os veículos da SMOI, apresentados nos lotes do Grupo 2.</w:t>
            </w:r>
          </w:p>
        </w:tc>
        <w:tc>
          <w:tcPr>
            <w:tcW w:w="21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365F2" w:rsidRDefault="00E365F2" w:rsidP="000D2079">
            <w:pPr>
              <w:pStyle w:val="Standard"/>
              <w:jc w:val="center"/>
              <w:rPr>
                <w:rFonts w:eastAsia="Calibri"/>
                <w:sz w:val="22"/>
                <w:szCs w:val="22"/>
              </w:rPr>
            </w:pPr>
          </w:p>
          <w:p w:rsidR="00E365F2" w:rsidRDefault="00E365F2" w:rsidP="000D2079">
            <w:pPr>
              <w:pStyle w:val="Standard"/>
              <w:jc w:val="center"/>
              <w:rPr>
                <w:rFonts w:eastAsia="Calibri"/>
                <w:sz w:val="22"/>
                <w:szCs w:val="22"/>
              </w:rPr>
            </w:pPr>
            <w:r>
              <w:rPr>
                <w:rFonts w:eastAsia="Calibri"/>
                <w:sz w:val="22"/>
                <w:szCs w:val="22"/>
              </w:rPr>
              <w:t>R$ 40.000,00</w:t>
            </w:r>
          </w:p>
          <w:p w:rsidR="00E365F2" w:rsidRDefault="00E365F2" w:rsidP="000D2079">
            <w:pPr>
              <w:pStyle w:val="Standard"/>
              <w:jc w:val="center"/>
              <w:rPr>
                <w:rFonts w:eastAsia="Calibri"/>
                <w:sz w:val="22"/>
                <w:szCs w:val="22"/>
              </w:rPr>
            </w:pP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65F2" w:rsidRDefault="00E365F2" w:rsidP="000D2079">
            <w:pPr>
              <w:pStyle w:val="Standard"/>
              <w:jc w:val="center"/>
              <w:rPr>
                <w:rFonts w:eastAsia="Calibri"/>
                <w:sz w:val="22"/>
                <w:szCs w:val="22"/>
              </w:rPr>
            </w:pPr>
            <w:r>
              <w:rPr>
                <w:rFonts w:eastAsia="Calibri"/>
                <w:sz w:val="22"/>
                <w:szCs w:val="22"/>
              </w:rPr>
              <w:t>R$ 110.000,00</w:t>
            </w:r>
          </w:p>
        </w:tc>
      </w:tr>
      <w:tr w:rsidR="00E365F2" w:rsidTr="00E365F2">
        <w:trPr>
          <w:jc w:val="center"/>
        </w:trPr>
        <w:tc>
          <w:tcPr>
            <w:tcW w:w="883"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vAlign w:val="center"/>
          </w:tcPr>
          <w:p w:rsidR="00E365F2" w:rsidRDefault="00E365F2" w:rsidP="000D2079">
            <w:pPr>
              <w:pStyle w:val="Standard"/>
              <w:jc w:val="center"/>
              <w:rPr>
                <w:rFonts w:eastAsia="Calibri"/>
                <w:b/>
                <w:sz w:val="22"/>
                <w:szCs w:val="22"/>
              </w:rPr>
            </w:pPr>
            <w:r>
              <w:rPr>
                <w:rFonts w:eastAsia="Calibri"/>
                <w:b/>
                <w:sz w:val="22"/>
                <w:szCs w:val="22"/>
              </w:rPr>
              <w:t>03</w:t>
            </w:r>
          </w:p>
        </w:tc>
        <w:tc>
          <w:tcPr>
            <w:tcW w:w="37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365F2" w:rsidRDefault="00E365F2" w:rsidP="000D2079">
            <w:pPr>
              <w:pStyle w:val="Standard"/>
              <w:jc w:val="both"/>
              <w:rPr>
                <w:rFonts w:eastAsia="Calibri"/>
                <w:sz w:val="22"/>
                <w:szCs w:val="22"/>
              </w:rPr>
            </w:pPr>
            <w:r>
              <w:rPr>
                <w:rFonts w:eastAsia="Calibri"/>
                <w:sz w:val="22"/>
                <w:szCs w:val="22"/>
              </w:rPr>
              <w:t>Peças novas e genuínas para os veículos da SMOI, apresentados nos lotes do grupo 3.</w:t>
            </w:r>
          </w:p>
        </w:tc>
        <w:tc>
          <w:tcPr>
            <w:tcW w:w="21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365F2" w:rsidRDefault="00E365F2" w:rsidP="000D2079">
            <w:pPr>
              <w:pStyle w:val="Standard"/>
              <w:jc w:val="center"/>
              <w:rPr>
                <w:rFonts w:eastAsia="Calibri"/>
                <w:sz w:val="22"/>
                <w:szCs w:val="22"/>
              </w:rPr>
            </w:pPr>
          </w:p>
          <w:p w:rsidR="00E365F2" w:rsidRDefault="00E365F2" w:rsidP="000D2079">
            <w:pPr>
              <w:pStyle w:val="Standard"/>
              <w:jc w:val="center"/>
              <w:rPr>
                <w:rFonts w:eastAsia="Calibri"/>
                <w:sz w:val="22"/>
                <w:szCs w:val="22"/>
              </w:rPr>
            </w:pPr>
            <w:r>
              <w:rPr>
                <w:rFonts w:eastAsia="Calibri"/>
                <w:sz w:val="22"/>
                <w:szCs w:val="22"/>
              </w:rPr>
              <w:t>R$ 60.000,00</w:t>
            </w:r>
          </w:p>
          <w:p w:rsidR="00E365F2" w:rsidRDefault="00E365F2" w:rsidP="000D2079">
            <w:pPr>
              <w:pStyle w:val="Standard"/>
              <w:jc w:val="center"/>
              <w:rPr>
                <w:rFonts w:eastAsia="Calibri"/>
                <w:sz w:val="22"/>
                <w:szCs w:val="22"/>
              </w:rPr>
            </w:pP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65F2" w:rsidRDefault="00E365F2" w:rsidP="000D2079">
            <w:pPr>
              <w:pStyle w:val="Standard"/>
              <w:jc w:val="center"/>
              <w:rPr>
                <w:rFonts w:eastAsia="Calibri"/>
                <w:sz w:val="22"/>
                <w:szCs w:val="22"/>
              </w:rPr>
            </w:pPr>
            <w:r>
              <w:rPr>
                <w:rFonts w:eastAsia="Calibri"/>
                <w:sz w:val="22"/>
                <w:szCs w:val="22"/>
              </w:rPr>
              <w:t>R$ 170.000,00</w:t>
            </w:r>
          </w:p>
        </w:tc>
      </w:tr>
    </w:tbl>
    <w:p w:rsidR="00D2013B" w:rsidRPr="00D2013B" w:rsidRDefault="00D2013B" w:rsidP="00E929E6">
      <w:pPr>
        <w:pStyle w:val="Cabealho"/>
        <w:tabs>
          <w:tab w:val="clear" w:pos="4419"/>
          <w:tab w:val="clear" w:pos="8838"/>
        </w:tabs>
        <w:spacing w:before="240" w:after="240"/>
        <w:jc w:val="both"/>
        <w:rPr>
          <w:bCs/>
          <w:color w:val="000000"/>
          <w:sz w:val="24"/>
          <w:szCs w:val="24"/>
        </w:rPr>
      </w:pPr>
      <w:r w:rsidRPr="00D2013B">
        <w:rPr>
          <w:bCs/>
          <w:color w:val="000000"/>
          <w:sz w:val="24"/>
          <w:szCs w:val="24"/>
        </w:rPr>
        <w:t xml:space="preserve">7.3 </w:t>
      </w:r>
      <w:r>
        <w:rPr>
          <w:bCs/>
          <w:color w:val="000000"/>
          <w:sz w:val="24"/>
          <w:szCs w:val="24"/>
        </w:rPr>
        <w:t>–</w:t>
      </w:r>
      <w:r w:rsidRPr="00D2013B">
        <w:rPr>
          <w:bCs/>
          <w:color w:val="000000"/>
          <w:sz w:val="24"/>
          <w:szCs w:val="24"/>
        </w:rPr>
        <w:t xml:space="preserve"> O valor estimado constitui mera estimativa, não se obrigando o Município de Bom Jardim a utilizá-lo integralmente.</w:t>
      </w:r>
    </w:p>
    <w:p w:rsidR="00E365F2" w:rsidRPr="00E365F2" w:rsidRDefault="0084460B" w:rsidP="00E929E6">
      <w:pPr>
        <w:spacing w:before="240" w:after="240"/>
        <w:rPr>
          <w:b/>
          <w:sz w:val="24"/>
          <w:szCs w:val="24"/>
        </w:rPr>
      </w:pPr>
      <w:r w:rsidRPr="00E365F2">
        <w:rPr>
          <w:b/>
          <w:sz w:val="24"/>
          <w:szCs w:val="24"/>
        </w:rPr>
        <w:t>8</w:t>
      </w:r>
      <w:r w:rsidR="00497EFE" w:rsidRPr="00E365F2">
        <w:rPr>
          <w:b/>
          <w:sz w:val="24"/>
          <w:szCs w:val="24"/>
        </w:rPr>
        <w:t xml:space="preserve"> </w:t>
      </w:r>
      <w:r w:rsidR="0059409D" w:rsidRPr="00E365F2">
        <w:rPr>
          <w:b/>
          <w:sz w:val="24"/>
          <w:szCs w:val="24"/>
        </w:rPr>
        <w:t>–</w:t>
      </w:r>
      <w:r w:rsidR="00497EFE" w:rsidRPr="00E365F2">
        <w:rPr>
          <w:b/>
          <w:sz w:val="24"/>
          <w:szCs w:val="24"/>
        </w:rPr>
        <w:t xml:space="preserve"> </w:t>
      </w:r>
      <w:r w:rsidR="00116FF7" w:rsidRPr="00E365F2">
        <w:rPr>
          <w:b/>
          <w:sz w:val="24"/>
          <w:szCs w:val="24"/>
        </w:rPr>
        <w:t>DA ATA DE REGISTRO DE PREÇOS</w:t>
      </w:r>
    </w:p>
    <w:p w:rsidR="00116FF7" w:rsidRPr="00E365F2" w:rsidRDefault="0084460B" w:rsidP="00E929E6">
      <w:pPr>
        <w:spacing w:before="240" w:after="240"/>
        <w:rPr>
          <w:sz w:val="24"/>
          <w:szCs w:val="24"/>
        </w:rPr>
      </w:pPr>
      <w:r w:rsidRPr="00E365F2">
        <w:rPr>
          <w:sz w:val="24"/>
          <w:szCs w:val="24"/>
        </w:rPr>
        <w:t>8</w:t>
      </w:r>
      <w:r w:rsidR="00116FF7" w:rsidRPr="00E365F2">
        <w:rPr>
          <w:sz w:val="24"/>
          <w:szCs w:val="24"/>
        </w:rPr>
        <w:t>.1</w:t>
      </w:r>
      <w:r w:rsidR="00B80E16" w:rsidRPr="00E365F2">
        <w:rPr>
          <w:sz w:val="24"/>
          <w:szCs w:val="24"/>
        </w:rPr>
        <w:t xml:space="preserve"> </w:t>
      </w:r>
      <w:r w:rsidR="0059409D" w:rsidRPr="00E365F2">
        <w:rPr>
          <w:sz w:val="24"/>
          <w:szCs w:val="24"/>
        </w:rPr>
        <w:t>–</w:t>
      </w:r>
      <w:r w:rsidR="00B80E16" w:rsidRPr="00E365F2">
        <w:rPr>
          <w:sz w:val="24"/>
          <w:szCs w:val="24"/>
        </w:rPr>
        <w:t xml:space="preserve"> </w:t>
      </w:r>
      <w:r w:rsidR="00116FF7" w:rsidRPr="00E365F2">
        <w:rPr>
          <w:sz w:val="24"/>
          <w:szCs w:val="24"/>
        </w:rPr>
        <w:t>O registro de preços será formalizado por intermédio da ATA DE REGISTRO DE PREÇOS- ANEXO I</w:t>
      </w:r>
      <w:r w:rsidR="00A9357F" w:rsidRPr="00E365F2">
        <w:rPr>
          <w:sz w:val="24"/>
          <w:szCs w:val="24"/>
        </w:rPr>
        <w:t>II</w:t>
      </w:r>
      <w:r w:rsidR="00116FF7" w:rsidRPr="00E365F2">
        <w:rPr>
          <w:sz w:val="24"/>
          <w:szCs w:val="24"/>
        </w:rPr>
        <w:t>, nas condições previstas neste edital.</w:t>
      </w:r>
    </w:p>
    <w:p w:rsidR="00B80E16" w:rsidRDefault="00B80E16" w:rsidP="00E929E6">
      <w:pPr>
        <w:pStyle w:val="Cabealho"/>
        <w:tabs>
          <w:tab w:val="clear" w:pos="4419"/>
          <w:tab w:val="clear" w:pos="8838"/>
        </w:tabs>
        <w:spacing w:before="240" w:after="240"/>
        <w:jc w:val="both"/>
        <w:rPr>
          <w:bCs/>
          <w:color w:val="000000"/>
          <w:sz w:val="24"/>
          <w:szCs w:val="24"/>
        </w:rPr>
      </w:pPr>
    </w:p>
    <w:p w:rsidR="00E365F2" w:rsidRDefault="0084460B" w:rsidP="00E929E6">
      <w:pPr>
        <w:pStyle w:val="Cabealho"/>
        <w:tabs>
          <w:tab w:val="clear" w:pos="4419"/>
          <w:tab w:val="clear" w:pos="8838"/>
        </w:tabs>
        <w:spacing w:before="240" w:after="240"/>
        <w:jc w:val="both"/>
        <w:rPr>
          <w:b/>
          <w:bCs/>
          <w:color w:val="000000"/>
          <w:sz w:val="24"/>
          <w:szCs w:val="24"/>
        </w:rPr>
      </w:pPr>
      <w:r w:rsidRPr="00EB2F06">
        <w:rPr>
          <w:b/>
          <w:bCs/>
          <w:color w:val="000000"/>
          <w:sz w:val="24"/>
          <w:szCs w:val="24"/>
        </w:rPr>
        <w:lastRenderedPageBreak/>
        <w:t>9</w:t>
      </w:r>
      <w:r w:rsidR="0039513C">
        <w:rPr>
          <w:b/>
          <w:bCs/>
          <w:color w:val="000000"/>
          <w:sz w:val="24"/>
          <w:szCs w:val="24"/>
        </w:rPr>
        <w:t xml:space="preserve"> </w:t>
      </w:r>
      <w:r w:rsidR="0059409D">
        <w:rPr>
          <w:b/>
          <w:bCs/>
          <w:color w:val="000000"/>
          <w:sz w:val="24"/>
          <w:szCs w:val="24"/>
        </w:rPr>
        <w:t>–</w:t>
      </w:r>
      <w:r w:rsidR="0039513C">
        <w:rPr>
          <w:b/>
          <w:bCs/>
          <w:color w:val="000000"/>
          <w:sz w:val="24"/>
          <w:szCs w:val="24"/>
        </w:rPr>
        <w:t xml:space="preserve"> </w:t>
      </w:r>
      <w:r w:rsidR="00116FF7" w:rsidRPr="00EB2F06">
        <w:rPr>
          <w:b/>
          <w:bCs/>
          <w:color w:val="000000"/>
          <w:sz w:val="24"/>
          <w:szCs w:val="24"/>
        </w:rPr>
        <w:t>DO CONTROLE E DA ALTERAÇÃO DE PREÇOS</w:t>
      </w:r>
    </w:p>
    <w:p w:rsidR="00535CF8" w:rsidRPr="00EB2F06" w:rsidRDefault="0084460B" w:rsidP="00E929E6">
      <w:pPr>
        <w:pStyle w:val="Cabealho"/>
        <w:tabs>
          <w:tab w:val="clear" w:pos="4419"/>
          <w:tab w:val="clear" w:pos="8838"/>
        </w:tabs>
        <w:spacing w:before="240" w:after="240"/>
        <w:jc w:val="both"/>
        <w:rPr>
          <w:bCs/>
          <w:color w:val="000000"/>
          <w:sz w:val="24"/>
          <w:szCs w:val="24"/>
        </w:rPr>
      </w:pPr>
      <w:r w:rsidRPr="00EB2F06">
        <w:rPr>
          <w:bCs/>
          <w:color w:val="000000"/>
          <w:sz w:val="24"/>
          <w:szCs w:val="24"/>
        </w:rPr>
        <w:t>9</w:t>
      </w:r>
      <w:r w:rsidR="00535CF8" w:rsidRPr="00EB2F06">
        <w:rPr>
          <w:bCs/>
          <w:color w:val="000000"/>
          <w:sz w:val="24"/>
          <w:szCs w:val="24"/>
        </w:rPr>
        <w:t>.1</w:t>
      </w:r>
      <w:r w:rsidR="00497EFE" w:rsidRPr="00EB2F06">
        <w:rPr>
          <w:bCs/>
          <w:color w:val="000000"/>
          <w:sz w:val="24"/>
          <w:szCs w:val="24"/>
        </w:rPr>
        <w:t xml:space="preserve"> </w:t>
      </w:r>
      <w:r w:rsidR="0059409D">
        <w:rPr>
          <w:bCs/>
          <w:color w:val="000000"/>
          <w:sz w:val="24"/>
          <w:szCs w:val="24"/>
        </w:rPr>
        <w:t>–</w:t>
      </w:r>
      <w:r w:rsidR="00497EFE" w:rsidRPr="00EB2F06">
        <w:rPr>
          <w:bCs/>
          <w:color w:val="000000"/>
          <w:sz w:val="24"/>
          <w:szCs w:val="24"/>
        </w:rPr>
        <w:t xml:space="preserve"> </w:t>
      </w:r>
      <w:r w:rsidR="00535CF8" w:rsidRPr="00EB2F06">
        <w:rPr>
          <w:bCs/>
          <w:color w:val="000000"/>
          <w:sz w:val="24"/>
          <w:szCs w:val="24"/>
        </w:rPr>
        <w:t xml:space="preserve">Durante a vigência da ata, os preços registrados serão fixos e irreajustáveis, considerando o prazo de duração do contrato igual ou inferior a </w:t>
      </w:r>
      <w:r w:rsidR="00A05FA9">
        <w:rPr>
          <w:bCs/>
          <w:color w:val="000000"/>
          <w:sz w:val="24"/>
          <w:szCs w:val="24"/>
        </w:rPr>
        <w:t>12 (doze) meses</w:t>
      </w:r>
      <w:r w:rsidR="00535CF8" w:rsidRPr="00EB2F06">
        <w:rPr>
          <w:bCs/>
          <w:color w:val="000000"/>
          <w:sz w:val="24"/>
          <w:szCs w:val="24"/>
        </w:rPr>
        <w:t xml:space="preserve">, aplicando-se, no que couber, as Leis nº. 9.069 de 29 de junho de 1995, e 10.192, de 14 de fevereiro de 2001. </w:t>
      </w:r>
    </w:p>
    <w:p w:rsidR="00535CF8" w:rsidRPr="0059409D" w:rsidRDefault="0084460B" w:rsidP="00E929E6">
      <w:pPr>
        <w:pStyle w:val="NormalWeb"/>
        <w:shd w:val="clear" w:color="auto" w:fill="FAFAFA"/>
        <w:spacing w:before="240" w:beforeAutospacing="0" w:after="240" w:afterAutospacing="0"/>
        <w:jc w:val="both"/>
        <w:rPr>
          <w:bCs/>
          <w:color w:val="000000"/>
        </w:rPr>
      </w:pPr>
      <w:r w:rsidRPr="00EB2F06">
        <w:rPr>
          <w:bCs/>
          <w:color w:val="000000"/>
        </w:rPr>
        <w:t>9</w:t>
      </w:r>
      <w:r w:rsidR="00535CF8" w:rsidRPr="00EB2F06">
        <w:rPr>
          <w:bCs/>
          <w:color w:val="000000"/>
        </w:rPr>
        <w:t>.2</w:t>
      </w:r>
      <w:r w:rsidR="00497EFE" w:rsidRPr="00EB2F06">
        <w:rPr>
          <w:bCs/>
          <w:color w:val="000000"/>
        </w:rPr>
        <w:t xml:space="preserve"> </w:t>
      </w:r>
      <w:r w:rsidR="0059409D">
        <w:rPr>
          <w:bCs/>
          <w:color w:val="000000"/>
        </w:rPr>
        <w:t>–</w:t>
      </w:r>
      <w:r w:rsidR="00535CF8" w:rsidRPr="00EB2F06">
        <w:rPr>
          <w:bCs/>
          <w:color w:val="000000"/>
        </w:rPr>
        <w:t xml:space="preserve"> O</w:t>
      </w:r>
      <w:r w:rsidR="00535CF8" w:rsidRPr="00EB2F06">
        <w:rPr>
          <w:color w:val="000000"/>
        </w:rPr>
        <w:t>bjetivando a manutenção do equilíbrio econômico-financeiro inicial do contrato, os</w:t>
      </w:r>
      <w:r w:rsidR="00535CF8" w:rsidRPr="00EB2F06">
        <w:rPr>
          <w:bCs/>
          <w:color w:val="000000"/>
        </w:rPr>
        <w:t xml:space="preserve"> preços registrados </w:t>
      </w:r>
      <w:r w:rsidR="00535CF8" w:rsidRPr="00EB2F06">
        <w:rPr>
          <w:color w:val="000000"/>
        </w:rPr>
        <w:t xml:space="preserve">poderão ser alterados, com as devidas justificativas, por acordo entre as partes, apenas em situações que sobrevirem fatos imprevisíveis, ou previsíveis, porém de </w:t>
      </w:r>
      <w:proofErr w:type="spellStart"/>
      <w:r w:rsidR="00535CF8" w:rsidRPr="00EB2F06">
        <w:rPr>
          <w:color w:val="000000"/>
        </w:rPr>
        <w:t>conseqüências</w:t>
      </w:r>
      <w:proofErr w:type="spellEnd"/>
      <w:r w:rsidR="00535CF8" w:rsidRPr="00EB2F06">
        <w:rPr>
          <w:color w:val="000000"/>
        </w:rPr>
        <w:t xml:space="preserve">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EB2F06" w:rsidRDefault="0084460B" w:rsidP="00782261">
      <w:pPr>
        <w:pStyle w:val="NormalWeb"/>
        <w:shd w:val="clear" w:color="auto" w:fill="FAFAFA"/>
        <w:spacing w:before="0" w:beforeAutospacing="0" w:after="0" w:afterAutospacing="0"/>
        <w:jc w:val="both"/>
        <w:rPr>
          <w:color w:val="000000"/>
        </w:rPr>
      </w:pPr>
      <w:r w:rsidRPr="00EB2F06">
        <w:rPr>
          <w:color w:val="000000"/>
        </w:rPr>
        <w:t>9</w:t>
      </w:r>
      <w:r w:rsidR="00535CF8" w:rsidRPr="00EB2F06">
        <w:rPr>
          <w:color w:val="000000"/>
        </w:rPr>
        <w:t>.</w:t>
      </w:r>
      <w:r w:rsidR="000628C3" w:rsidRPr="00EB2F06">
        <w:rPr>
          <w:color w:val="000000"/>
        </w:rPr>
        <w:t>3</w:t>
      </w:r>
      <w:r w:rsidR="0059409D">
        <w:rPr>
          <w:color w:val="000000"/>
        </w:rPr>
        <w:t xml:space="preserve"> –</w:t>
      </w:r>
      <w:r w:rsidR="00535CF8" w:rsidRPr="00EB2F06">
        <w:rPr>
          <w:color w:val="000000"/>
        </w:rPr>
        <w:t xml:space="preserve"> Mesmo comprovada a ocorrência de situação acima prevista, a Administração, se julgar conveniente, baseado no interesse público, poderá optar p</w:t>
      </w:r>
      <w:r w:rsidR="00D60B64">
        <w:rPr>
          <w:color w:val="000000"/>
        </w:rPr>
        <w:t>or</w:t>
      </w:r>
      <w:r w:rsidR="00535CF8" w:rsidRPr="00EB2F06">
        <w:rPr>
          <w:color w:val="000000"/>
        </w:rPr>
        <w:t xml:space="preserve"> cancelar a Ata de Registro de Preços. </w:t>
      </w:r>
    </w:p>
    <w:p w:rsidR="00535CF8" w:rsidRPr="0059409D" w:rsidRDefault="0084460B" w:rsidP="00782261">
      <w:pPr>
        <w:pStyle w:val="Cabealho"/>
        <w:tabs>
          <w:tab w:val="clear" w:pos="4419"/>
          <w:tab w:val="clear" w:pos="8838"/>
        </w:tabs>
        <w:spacing w:before="240" w:after="240"/>
        <w:jc w:val="both"/>
        <w:rPr>
          <w:color w:val="000000"/>
          <w:sz w:val="24"/>
          <w:szCs w:val="24"/>
        </w:rPr>
      </w:pPr>
      <w:r w:rsidRPr="00EB2F06">
        <w:rPr>
          <w:color w:val="000000"/>
          <w:sz w:val="24"/>
          <w:szCs w:val="24"/>
        </w:rPr>
        <w:t>9</w:t>
      </w:r>
      <w:r w:rsidR="00535CF8" w:rsidRPr="00EB2F06">
        <w:rPr>
          <w:color w:val="000000"/>
          <w:sz w:val="24"/>
          <w:szCs w:val="24"/>
        </w:rPr>
        <w:t>.</w:t>
      </w:r>
      <w:r w:rsidR="000628C3" w:rsidRPr="00EB2F06">
        <w:rPr>
          <w:color w:val="000000"/>
          <w:sz w:val="24"/>
          <w:szCs w:val="24"/>
        </w:rPr>
        <w:t>4</w:t>
      </w:r>
      <w:r w:rsidR="0059409D">
        <w:rPr>
          <w:color w:val="000000"/>
          <w:sz w:val="24"/>
          <w:szCs w:val="24"/>
        </w:rPr>
        <w:t xml:space="preserve"> –</w:t>
      </w:r>
      <w:r w:rsidR="00535CF8" w:rsidRPr="00EB2F06">
        <w:rPr>
          <w:color w:val="000000"/>
          <w:sz w:val="24"/>
          <w:szCs w:val="24"/>
        </w:rPr>
        <w:t xml:space="preserve"> </w:t>
      </w:r>
      <w:r w:rsidR="00535CF8" w:rsidRPr="00EB2F06">
        <w:rPr>
          <w:bCs/>
          <w:color w:val="000000"/>
          <w:sz w:val="24"/>
          <w:szCs w:val="24"/>
        </w:rPr>
        <w:t>Comprovada a redução dos preços praticados no mercado, a Administração convocará a empresa vencedora para, após negociação, redefinir os preços e alterar a ATA DE REGISTRO DE PREÇOS – ANEXO III.</w:t>
      </w:r>
    </w:p>
    <w:p w:rsidR="004F42F2" w:rsidRPr="00EB2F06" w:rsidRDefault="004F42F2" w:rsidP="00782261">
      <w:pPr>
        <w:pStyle w:val="Cabealho"/>
        <w:tabs>
          <w:tab w:val="clear" w:pos="4419"/>
          <w:tab w:val="clear" w:pos="8838"/>
        </w:tabs>
        <w:jc w:val="both"/>
        <w:rPr>
          <w:bCs/>
          <w:color w:val="000000"/>
          <w:sz w:val="24"/>
          <w:szCs w:val="24"/>
        </w:rPr>
      </w:pPr>
      <w:r w:rsidRPr="00EB2F06">
        <w:rPr>
          <w:bCs/>
          <w:color w:val="000000"/>
          <w:sz w:val="24"/>
          <w:szCs w:val="24"/>
        </w:rPr>
        <w:t>9.5</w:t>
      </w:r>
      <w:r w:rsidR="0059409D">
        <w:rPr>
          <w:bCs/>
          <w:color w:val="000000"/>
          <w:sz w:val="24"/>
          <w:szCs w:val="24"/>
        </w:rPr>
        <w:t xml:space="preserve"> –</w:t>
      </w:r>
      <w:r w:rsidRPr="00EB2F06">
        <w:rPr>
          <w:bCs/>
          <w:color w:val="000000"/>
          <w:sz w:val="24"/>
          <w:szCs w:val="24"/>
        </w:rPr>
        <w:t xml:space="preserve"> Caso julgue-se necessário e em consonância com a legislação vigente, os reajustes tomarão como base os índices do </w:t>
      </w:r>
      <w:r w:rsidR="00497EFE" w:rsidRPr="00EB2F06">
        <w:rPr>
          <w:bCs/>
          <w:color w:val="000000"/>
          <w:sz w:val="24"/>
          <w:szCs w:val="24"/>
        </w:rPr>
        <w:t>I</w:t>
      </w:r>
      <w:r w:rsidR="00904E48">
        <w:rPr>
          <w:bCs/>
          <w:color w:val="000000"/>
          <w:sz w:val="24"/>
          <w:szCs w:val="24"/>
        </w:rPr>
        <w:t>GP-M</w:t>
      </w:r>
      <w:r w:rsidR="00EA6CD3" w:rsidRPr="00EB2F06">
        <w:rPr>
          <w:bCs/>
          <w:color w:val="000000"/>
          <w:sz w:val="24"/>
          <w:szCs w:val="24"/>
        </w:rPr>
        <w:t>.</w:t>
      </w:r>
    </w:p>
    <w:p w:rsidR="00116FF7" w:rsidRDefault="00116FF7" w:rsidP="00782261">
      <w:pPr>
        <w:pStyle w:val="Cabealho"/>
        <w:tabs>
          <w:tab w:val="clear" w:pos="4419"/>
          <w:tab w:val="clear" w:pos="8838"/>
        </w:tabs>
        <w:jc w:val="both"/>
        <w:rPr>
          <w:bCs/>
          <w:color w:val="000000"/>
          <w:sz w:val="24"/>
          <w:szCs w:val="24"/>
        </w:rPr>
      </w:pPr>
    </w:p>
    <w:p w:rsidR="00116FF7" w:rsidRPr="00EB2F06" w:rsidRDefault="0084460B" w:rsidP="00E365F2">
      <w:pPr>
        <w:pStyle w:val="Cabealho"/>
        <w:tabs>
          <w:tab w:val="clear" w:pos="4419"/>
          <w:tab w:val="clear" w:pos="8838"/>
        </w:tabs>
        <w:jc w:val="both"/>
        <w:rPr>
          <w:b/>
          <w:color w:val="000000"/>
          <w:sz w:val="24"/>
          <w:szCs w:val="24"/>
        </w:rPr>
      </w:pPr>
      <w:r w:rsidRPr="00EB2F06">
        <w:rPr>
          <w:b/>
          <w:color w:val="000000"/>
          <w:sz w:val="24"/>
          <w:szCs w:val="24"/>
        </w:rPr>
        <w:t>10</w:t>
      </w:r>
      <w:r w:rsidR="0039513C">
        <w:rPr>
          <w:b/>
          <w:color w:val="000000"/>
          <w:sz w:val="24"/>
          <w:szCs w:val="24"/>
        </w:rPr>
        <w:t xml:space="preserve"> </w:t>
      </w:r>
      <w:r w:rsidR="0059409D">
        <w:rPr>
          <w:b/>
          <w:color w:val="000000"/>
          <w:sz w:val="24"/>
          <w:szCs w:val="24"/>
        </w:rPr>
        <w:t>–</w:t>
      </w:r>
      <w:r w:rsidR="0039513C">
        <w:rPr>
          <w:b/>
          <w:color w:val="000000"/>
          <w:sz w:val="24"/>
          <w:szCs w:val="24"/>
        </w:rPr>
        <w:t xml:space="preserve"> </w:t>
      </w:r>
      <w:r w:rsidR="00116FF7" w:rsidRPr="00EB2F06">
        <w:rPr>
          <w:b/>
          <w:color w:val="000000"/>
          <w:sz w:val="24"/>
          <w:szCs w:val="24"/>
        </w:rPr>
        <w:t>DO CREDENCIAMENTO</w:t>
      </w:r>
    </w:p>
    <w:p w:rsidR="00301507" w:rsidRPr="00EB2F06" w:rsidRDefault="0084460B" w:rsidP="00C84714">
      <w:pPr>
        <w:pStyle w:val="Cabealho"/>
        <w:tabs>
          <w:tab w:val="clear" w:pos="4419"/>
          <w:tab w:val="clear" w:pos="8838"/>
        </w:tabs>
        <w:spacing w:after="240"/>
        <w:jc w:val="both"/>
        <w:rPr>
          <w:bCs/>
          <w:color w:val="000000"/>
          <w:sz w:val="24"/>
          <w:szCs w:val="24"/>
        </w:rPr>
      </w:pPr>
      <w:r w:rsidRPr="00EB2F06">
        <w:rPr>
          <w:bCs/>
          <w:color w:val="000000"/>
          <w:sz w:val="24"/>
          <w:szCs w:val="24"/>
        </w:rPr>
        <w:t>10</w:t>
      </w:r>
      <w:r w:rsidR="00116FF7" w:rsidRPr="00EB2F06">
        <w:rPr>
          <w:bCs/>
          <w:color w:val="000000"/>
          <w:sz w:val="24"/>
          <w:szCs w:val="24"/>
        </w:rPr>
        <w:t>.1</w:t>
      </w:r>
      <w:r w:rsidR="00116FF7" w:rsidRPr="00EB2F06">
        <w:rPr>
          <w:b/>
          <w:color w:val="000000"/>
          <w:sz w:val="24"/>
          <w:szCs w:val="24"/>
        </w:rPr>
        <w:t xml:space="preserve"> – </w:t>
      </w:r>
      <w:r w:rsidR="00301507" w:rsidRPr="00EB2F06">
        <w:rPr>
          <w:bCs/>
          <w:color w:val="000000"/>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EB2F06" w:rsidRDefault="0084460B" w:rsidP="00C84714">
      <w:pPr>
        <w:pStyle w:val="Cabealho"/>
        <w:tabs>
          <w:tab w:val="clear" w:pos="4419"/>
          <w:tab w:val="clear" w:pos="8838"/>
        </w:tabs>
        <w:spacing w:after="240"/>
        <w:jc w:val="both"/>
        <w:rPr>
          <w:bCs/>
          <w:color w:val="000000"/>
          <w:sz w:val="24"/>
          <w:szCs w:val="24"/>
        </w:rPr>
      </w:pPr>
      <w:r w:rsidRPr="00EB2F06">
        <w:rPr>
          <w:bCs/>
          <w:color w:val="000000"/>
          <w:sz w:val="24"/>
          <w:szCs w:val="24"/>
        </w:rPr>
        <w:t>10</w:t>
      </w:r>
      <w:r w:rsidR="00116FF7" w:rsidRPr="00EB2F06">
        <w:rPr>
          <w:bCs/>
          <w:color w:val="000000"/>
          <w:sz w:val="24"/>
          <w:szCs w:val="24"/>
        </w:rPr>
        <w:t>.2</w:t>
      </w:r>
      <w:r w:rsidR="000036A3" w:rsidRPr="00EB2F06">
        <w:rPr>
          <w:bCs/>
          <w:color w:val="000000"/>
          <w:sz w:val="24"/>
          <w:szCs w:val="24"/>
        </w:rPr>
        <w:t xml:space="preserve"> </w:t>
      </w:r>
      <w:r w:rsidR="0059409D">
        <w:rPr>
          <w:bCs/>
          <w:color w:val="000000"/>
          <w:sz w:val="24"/>
          <w:szCs w:val="24"/>
        </w:rPr>
        <w:t xml:space="preserve">– </w:t>
      </w:r>
      <w:r w:rsidR="00116FF7" w:rsidRPr="00EB2F06">
        <w:rPr>
          <w:bCs/>
          <w:color w:val="000000"/>
          <w:sz w:val="24"/>
          <w:szCs w:val="24"/>
        </w:rPr>
        <w:t xml:space="preserve">O credenciamento far-se-á por meio de instrumento público de procuração ou instrumento particular </w:t>
      </w:r>
      <w:r w:rsidR="00116FF7" w:rsidRPr="00EB2F06">
        <w:rPr>
          <w:b/>
          <w:color w:val="000000"/>
          <w:sz w:val="24"/>
          <w:szCs w:val="24"/>
        </w:rPr>
        <w:t xml:space="preserve">com poderes para formular lances de preços e praticar todos os demais atos pertinentes ao certame em nome da representada. </w:t>
      </w:r>
      <w:r w:rsidR="00116FF7" w:rsidRPr="00EB2F06">
        <w:rPr>
          <w:bCs/>
          <w:color w:val="000000"/>
          <w:sz w:val="24"/>
          <w:szCs w:val="24"/>
        </w:rPr>
        <w:t xml:space="preserve">(Carta de Credenciamento </w:t>
      </w:r>
      <w:r w:rsidR="00F822E4" w:rsidRPr="00EB2F06">
        <w:rPr>
          <w:bCs/>
          <w:color w:val="000000"/>
          <w:sz w:val="24"/>
          <w:szCs w:val="24"/>
        </w:rPr>
        <w:t>–</w:t>
      </w:r>
      <w:r w:rsidR="00116FF7" w:rsidRPr="00EB2F06">
        <w:rPr>
          <w:bCs/>
          <w:color w:val="000000"/>
          <w:sz w:val="24"/>
          <w:szCs w:val="24"/>
        </w:rPr>
        <w:t xml:space="preserve">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518B9" w:rsidRPr="00EB2F06" w:rsidRDefault="0084460B" w:rsidP="00C84714">
      <w:pPr>
        <w:autoSpaceDE w:val="0"/>
        <w:autoSpaceDN w:val="0"/>
        <w:adjustRightInd w:val="0"/>
        <w:spacing w:after="240"/>
        <w:jc w:val="both"/>
        <w:rPr>
          <w:bCs/>
          <w:color w:val="000000"/>
          <w:sz w:val="24"/>
          <w:szCs w:val="24"/>
        </w:rPr>
      </w:pPr>
      <w:r w:rsidRPr="00EB2F06">
        <w:rPr>
          <w:bCs/>
          <w:color w:val="000000"/>
          <w:sz w:val="24"/>
          <w:szCs w:val="24"/>
        </w:rPr>
        <w:t>10</w:t>
      </w:r>
      <w:r w:rsidR="00116FF7" w:rsidRPr="00EB2F06">
        <w:rPr>
          <w:bCs/>
          <w:color w:val="000000"/>
          <w:sz w:val="24"/>
          <w:szCs w:val="24"/>
        </w:rPr>
        <w:t>.3</w:t>
      </w:r>
      <w:r w:rsidR="00C519FB" w:rsidRPr="00EB2F06">
        <w:rPr>
          <w:bCs/>
          <w:color w:val="000000"/>
          <w:sz w:val="24"/>
          <w:szCs w:val="24"/>
        </w:rPr>
        <w:t xml:space="preserve"> </w:t>
      </w:r>
      <w:r w:rsidR="00577A0D">
        <w:rPr>
          <w:bCs/>
          <w:color w:val="000000"/>
          <w:sz w:val="24"/>
          <w:szCs w:val="24"/>
        </w:rPr>
        <w:t>–</w:t>
      </w:r>
      <w:r w:rsidR="001518B9" w:rsidRPr="00EB2F06">
        <w:rPr>
          <w:bCs/>
          <w:color w:val="000000"/>
          <w:sz w:val="24"/>
          <w:szCs w:val="24"/>
        </w:rPr>
        <w:t xml:space="preserve"> A empresa deverá apresentar juntamente com os documentos acima citados a declaração de Fatos Impeditivos (modelo no anexo I</w:t>
      </w:r>
      <w:r w:rsidR="009C3034" w:rsidRPr="00EB2F06">
        <w:rPr>
          <w:bCs/>
          <w:color w:val="000000"/>
          <w:sz w:val="24"/>
          <w:szCs w:val="24"/>
        </w:rPr>
        <w:t>V</w:t>
      </w:r>
      <w:r w:rsidR="001518B9" w:rsidRPr="00EB2F06">
        <w:rPr>
          <w:bCs/>
          <w:color w:val="000000"/>
          <w:sz w:val="24"/>
          <w:szCs w:val="24"/>
        </w:rPr>
        <w:t>)</w:t>
      </w:r>
      <w:r w:rsidR="00C84714">
        <w:rPr>
          <w:bCs/>
          <w:color w:val="000000"/>
          <w:sz w:val="24"/>
          <w:szCs w:val="24"/>
        </w:rPr>
        <w:t>,</w:t>
      </w:r>
      <w:r w:rsidR="001518B9" w:rsidRPr="00EB2F06">
        <w:rPr>
          <w:bCs/>
          <w:color w:val="000000"/>
          <w:sz w:val="24"/>
          <w:szCs w:val="24"/>
        </w:rPr>
        <w:t xml:space="preserve"> Declaração de atendimento aos requisitos de habilitação (modelo no anexo VI</w:t>
      </w:r>
      <w:r w:rsidR="009C3034" w:rsidRPr="00EB2F06">
        <w:rPr>
          <w:bCs/>
          <w:color w:val="000000"/>
          <w:sz w:val="24"/>
          <w:szCs w:val="24"/>
        </w:rPr>
        <w:t>I</w:t>
      </w:r>
      <w:r w:rsidR="001518B9" w:rsidRPr="00EB2F06">
        <w:rPr>
          <w:bCs/>
          <w:color w:val="000000"/>
          <w:sz w:val="24"/>
          <w:szCs w:val="24"/>
        </w:rPr>
        <w:t>I)</w:t>
      </w:r>
      <w:r w:rsidR="00C84714">
        <w:rPr>
          <w:bCs/>
          <w:color w:val="000000"/>
          <w:sz w:val="24"/>
          <w:szCs w:val="24"/>
        </w:rPr>
        <w:t xml:space="preserve"> e </w:t>
      </w:r>
      <w:r w:rsidR="00C84714" w:rsidRPr="003A67FD">
        <w:rPr>
          <w:color w:val="000000"/>
          <w:sz w:val="24"/>
          <w:szCs w:val="24"/>
        </w:rPr>
        <w:t>Declaração de Idoneidade (conforme o anexo IX)</w:t>
      </w:r>
      <w:r w:rsidR="001518B9" w:rsidRPr="00EB2F06">
        <w:rPr>
          <w:bCs/>
          <w:color w:val="000000"/>
          <w:sz w:val="24"/>
          <w:szCs w:val="24"/>
        </w:rPr>
        <w:t>, todos fora do envelope.</w:t>
      </w:r>
    </w:p>
    <w:p w:rsidR="001518B9" w:rsidRPr="00EB2F06" w:rsidRDefault="001518B9" w:rsidP="00C84714">
      <w:pPr>
        <w:pStyle w:val="Cabealho"/>
        <w:tabs>
          <w:tab w:val="clear" w:pos="4419"/>
          <w:tab w:val="clear" w:pos="8838"/>
        </w:tabs>
        <w:spacing w:after="240"/>
        <w:jc w:val="both"/>
        <w:rPr>
          <w:bCs/>
          <w:color w:val="000000"/>
          <w:sz w:val="24"/>
          <w:szCs w:val="24"/>
        </w:rPr>
      </w:pPr>
      <w:r w:rsidRPr="00EB2F06">
        <w:rPr>
          <w:bCs/>
          <w:color w:val="000000"/>
          <w:sz w:val="24"/>
          <w:szCs w:val="24"/>
        </w:rPr>
        <w:t>10.4</w:t>
      </w:r>
      <w:r w:rsidR="00C519FB" w:rsidRPr="00EB2F06">
        <w:rPr>
          <w:bCs/>
          <w:color w:val="000000"/>
          <w:sz w:val="24"/>
          <w:szCs w:val="24"/>
        </w:rPr>
        <w:t xml:space="preserve"> </w:t>
      </w:r>
      <w:r w:rsidR="00577A0D">
        <w:rPr>
          <w:bCs/>
          <w:color w:val="000000"/>
          <w:sz w:val="24"/>
          <w:szCs w:val="24"/>
        </w:rPr>
        <w:t>–</w:t>
      </w:r>
      <w:r w:rsidRPr="00EB2F06">
        <w:rPr>
          <w:bCs/>
          <w:color w:val="000000"/>
          <w:sz w:val="24"/>
          <w:szCs w:val="24"/>
        </w:rPr>
        <w:t xml:space="preserve"> As Sociedades Anônimas deverão apresentar cópia da ata da </w:t>
      </w:r>
      <w:proofErr w:type="spellStart"/>
      <w:r w:rsidRPr="00EB2F06">
        <w:rPr>
          <w:bCs/>
          <w:color w:val="000000"/>
          <w:sz w:val="24"/>
          <w:szCs w:val="24"/>
        </w:rPr>
        <w:t>assembléia</w:t>
      </w:r>
      <w:proofErr w:type="spellEnd"/>
      <w:r w:rsidRPr="00EB2F06">
        <w:rPr>
          <w:bCs/>
          <w:color w:val="000000"/>
          <w:sz w:val="24"/>
          <w:szCs w:val="24"/>
        </w:rPr>
        <w:t xml:space="preserve">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EB2F06" w:rsidRDefault="001518B9" w:rsidP="00C84714">
      <w:pPr>
        <w:pStyle w:val="Cabealho"/>
        <w:tabs>
          <w:tab w:val="clear" w:pos="4419"/>
          <w:tab w:val="clear" w:pos="8838"/>
          <w:tab w:val="num" w:pos="709"/>
        </w:tabs>
        <w:spacing w:after="240"/>
        <w:jc w:val="both"/>
        <w:rPr>
          <w:bCs/>
          <w:color w:val="000000"/>
          <w:sz w:val="24"/>
          <w:szCs w:val="24"/>
        </w:rPr>
      </w:pPr>
      <w:r w:rsidRPr="00EB2F06">
        <w:rPr>
          <w:bCs/>
          <w:color w:val="000000"/>
          <w:sz w:val="24"/>
          <w:szCs w:val="24"/>
        </w:rPr>
        <w:t>10.5</w:t>
      </w:r>
      <w:r w:rsidR="00C519FB" w:rsidRPr="00EB2F06">
        <w:rPr>
          <w:bCs/>
          <w:color w:val="000000"/>
          <w:sz w:val="24"/>
          <w:szCs w:val="24"/>
        </w:rPr>
        <w:t xml:space="preserve"> </w:t>
      </w:r>
      <w:r w:rsidR="00577A0D">
        <w:rPr>
          <w:bCs/>
          <w:color w:val="000000"/>
          <w:sz w:val="24"/>
          <w:szCs w:val="24"/>
        </w:rPr>
        <w:t>–</w:t>
      </w:r>
      <w:r w:rsidR="00C519FB" w:rsidRPr="00EB2F06">
        <w:rPr>
          <w:bCs/>
          <w:color w:val="000000"/>
          <w:sz w:val="24"/>
          <w:szCs w:val="24"/>
        </w:rPr>
        <w:t xml:space="preserve"> </w:t>
      </w:r>
      <w:r w:rsidRPr="00EB2F06">
        <w:rPr>
          <w:bCs/>
          <w:color w:val="000000"/>
          <w:sz w:val="24"/>
          <w:szCs w:val="24"/>
        </w:rPr>
        <w:t>As empresas que participarem da presente licitação, será permitido apenas (01) um representante legal que será o único admitido a intervir em nome da mesma.</w:t>
      </w:r>
    </w:p>
    <w:p w:rsidR="001518B9" w:rsidRPr="00EB2F06" w:rsidRDefault="001518B9" w:rsidP="00C84714">
      <w:pPr>
        <w:pStyle w:val="Cabealho"/>
        <w:tabs>
          <w:tab w:val="clear" w:pos="4419"/>
          <w:tab w:val="clear" w:pos="8838"/>
          <w:tab w:val="num" w:pos="709"/>
        </w:tabs>
        <w:spacing w:after="240"/>
        <w:jc w:val="both"/>
        <w:rPr>
          <w:bCs/>
          <w:color w:val="000000"/>
          <w:sz w:val="24"/>
          <w:szCs w:val="24"/>
        </w:rPr>
      </w:pPr>
      <w:r w:rsidRPr="00EB2F06">
        <w:rPr>
          <w:bCs/>
          <w:color w:val="000000"/>
          <w:sz w:val="24"/>
          <w:szCs w:val="24"/>
        </w:rPr>
        <w:t>10.6</w:t>
      </w:r>
      <w:r w:rsidR="00C519FB" w:rsidRPr="00EB2F06">
        <w:rPr>
          <w:bCs/>
          <w:color w:val="000000"/>
          <w:sz w:val="24"/>
          <w:szCs w:val="24"/>
        </w:rPr>
        <w:t xml:space="preserve"> </w:t>
      </w:r>
      <w:r w:rsidR="00577A0D">
        <w:rPr>
          <w:bCs/>
          <w:color w:val="000000"/>
          <w:sz w:val="24"/>
          <w:szCs w:val="24"/>
        </w:rPr>
        <w:t>–</w:t>
      </w:r>
      <w:r w:rsidR="00C519FB" w:rsidRPr="00EB2F06">
        <w:rPr>
          <w:bCs/>
          <w:color w:val="000000"/>
          <w:sz w:val="24"/>
          <w:szCs w:val="24"/>
        </w:rPr>
        <w:t xml:space="preserve"> </w:t>
      </w:r>
      <w:r w:rsidRPr="00EB2F06">
        <w:rPr>
          <w:bCs/>
          <w:color w:val="000000"/>
          <w:sz w:val="24"/>
          <w:szCs w:val="24"/>
        </w:rPr>
        <w:t>É vedado a um mesmo procurador, representante legal ou credenciado representar mais de um licitante, sob pena de afastamento das licitantes envolvidas no procedimento licitatório.</w:t>
      </w:r>
    </w:p>
    <w:p w:rsidR="001518B9" w:rsidRDefault="001518B9" w:rsidP="00C84714">
      <w:pPr>
        <w:pStyle w:val="Cabealho"/>
        <w:tabs>
          <w:tab w:val="clear" w:pos="4419"/>
          <w:tab w:val="clear" w:pos="8838"/>
          <w:tab w:val="num" w:pos="709"/>
        </w:tabs>
        <w:spacing w:after="240"/>
        <w:jc w:val="both"/>
        <w:rPr>
          <w:bCs/>
          <w:color w:val="000000"/>
          <w:sz w:val="24"/>
          <w:szCs w:val="24"/>
        </w:rPr>
      </w:pPr>
      <w:r w:rsidRPr="00EB2F06">
        <w:rPr>
          <w:bCs/>
          <w:color w:val="000000"/>
          <w:sz w:val="24"/>
          <w:szCs w:val="24"/>
        </w:rPr>
        <w:lastRenderedPageBreak/>
        <w:t>10.7</w:t>
      </w:r>
      <w:r w:rsidR="00C519FB" w:rsidRPr="00EB2F06">
        <w:rPr>
          <w:bCs/>
          <w:color w:val="000000"/>
          <w:sz w:val="24"/>
          <w:szCs w:val="24"/>
        </w:rPr>
        <w:t xml:space="preserve"> </w:t>
      </w:r>
      <w:r w:rsidR="00577A0D">
        <w:rPr>
          <w:bCs/>
          <w:color w:val="000000"/>
          <w:sz w:val="24"/>
          <w:szCs w:val="24"/>
        </w:rPr>
        <w:t>–</w:t>
      </w:r>
      <w:r w:rsidRPr="00EB2F06">
        <w:rPr>
          <w:bCs/>
          <w:color w:val="000000"/>
          <w:sz w:val="24"/>
          <w:szCs w:val="24"/>
        </w:rPr>
        <w:t xml:space="preserve">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EB2F06" w:rsidRDefault="00B2655B" w:rsidP="00E929E6">
      <w:pPr>
        <w:pStyle w:val="Cabealho"/>
        <w:tabs>
          <w:tab w:val="clear" w:pos="4419"/>
          <w:tab w:val="clear" w:pos="8838"/>
        </w:tabs>
        <w:spacing w:after="240"/>
        <w:jc w:val="both"/>
        <w:rPr>
          <w:b/>
          <w:color w:val="000000"/>
          <w:sz w:val="24"/>
          <w:szCs w:val="24"/>
        </w:rPr>
      </w:pPr>
      <w:r w:rsidRPr="00EB2F06">
        <w:rPr>
          <w:b/>
          <w:color w:val="000000"/>
          <w:sz w:val="24"/>
          <w:szCs w:val="24"/>
        </w:rPr>
        <w:t>11</w:t>
      </w:r>
      <w:r w:rsidR="0039513C">
        <w:rPr>
          <w:b/>
          <w:color w:val="000000"/>
          <w:sz w:val="24"/>
          <w:szCs w:val="24"/>
        </w:rPr>
        <w:t xml:space="preserve"> </w:t>
      </w:r>
      <w:r w:rsidR="00577A0D">
        <w:rPr>
          <w:b/>
          <w:color w:val="000000"/>
          <w:sz w:val="24"/>
          <w:szCs w:val="24"/>
        </w:rPr>
        <w:t>–</w:t>
      </w:r>
      <w:r w:rsidR="0039513C">
        <w:rPr>
          <w:b/>
          <w:color w:val="000000"/>
          <w:sz w:val="24"/>
          <w:szCs w:val="24"/>
        </w:rPr>
        <w:t xml:space="preserve"> </w:t>
      </w:r>
      <w:r w:rsidR="00116FF7" w:rsidRPr="00EB2F06">
        <w:rPr>
          <w:b/>
          <w:color w:val="000000"/>
          <w:sz w:val="24"/>
          <w:szCs w:val="24"/>
        </w:rPr>
        <w:t>DA PROPOSTA DE PREÇOS</w:t>
      </w:r>
    </w:p>
    <w:p w:rsidR="004C0486" w:rsidRPr="00577A0D" w:rsidRDefault="00B2655B" w:rsidP="00E365F2">
      <w:pPr>
        <w:pStyle w:val="Cabealho"/>
        <w:tabs>
          <w:tab w:val="clear" w:pos="4419"/>
          <w:tab w:val="clear" w:pos="8838"/>
        </w:tabs>
        <w:spacing w:after="240"/>
        <w:jc w:val="both"/>
        <w:rPr>
          <w:b/>
          <w:color w:val="000000"/>
          <w:sz w:val="24"/>
          <w:szCs w:val="24"/>
        </w:rPr>
      </w:pPr>
      <w:r w:rsidRPr="00EB2F06">
        <w:rPr>
          <w:bCs/>
          <w:color w:val="000000"/>
          <w:sz w:val="24"/>
          <w:szCs w:val="24"/>
        </w:rPr>
        <w:t>11.</w:t>
      </w:r>
      <w:r w:rsidR="00116FF7" w:rsidRPr="00EB2F06">
        <w:rPr>
          <w:bCs/>
          <w:color w:val="000000"/>
          <w:sz w:val="24"/>
          <w:szCs w:val="24"/>
        </w:rPr>
        <w:t xml:space="preserve">1 </w:t>
      </w:r>
      <w:r w:rsidR="00577A0D">
        <w:rPr>
          <w:b/>
          <w:color w:val="000000"/>
          <w:sz w:val="24"/>
          <w:szCs w:val="24"/>
        </w:rPr>
        <w:t>–</w:t>
      </w:r>
      <w:r w:rsidR="004C0486" w:rsidRPr="00EB2F06">
        <w:rPr>
          <w:b/>
          <w:color w:val="000000"/>
          <w:sz w:val="24"/>
          <w:szCs w:val="24"/>
        </w:rPr>
        <w:t xml:space="preserve"> As Proposta</w:t>
      </w:r>
      <w:r w:rsidR="00C519FB" w:rsidRPr="00EB2F06">
        <w:rPr>
          <w:b/>
          <w:color w:val="000000"/>
          <w:sz w:val="24"/>
          <w:szCs w:val="24"/>
        </w:rPr>
        <w:t>s</w:t>
      </w:r>
      <w:r w:rsidR="004C0486" w:rsidRPr="00EB2F06">
        <w:rPr>
          <w:b/>
          <w:color w:val="000000"/>
          <w:sz w:val="24"/>
          <w:szCs w:val="24"/>
        </w:rPr>
        <w:t xml:space="preserve"> de Preços serão aceitas em formulário fornecido pelo licitado</w:t>
      </w:r>
      <w:r w:rsidR="004C0486" w:rsidRPr="00EB2F06">
        <w:rPr>
          <w:bCs/>
          <w:color w:val="000000"/>
          <w:sz w:val="24"/>
          <w:szCs w:val="24"/>
        </w:rPr>
        <w:t xml:space="preserve">, </w:t>
      </w:r>
      <w:r w:rsidR="004C0486" w:rsidRPr="00EB2F06">
        <w:rPr>
          <w:b/>
          <w:color w:val="000000"/>
          <w:sz w:val="24"/>
          <w:szCs w:val="24"/>
        </w:rPr>
        <w:t xml:space="preserve">ANEXO II </w:t>
      </w:r>
      <w:r w:rsidR="004C0486" w:rsidRPr="00EB2F06">
        <w:rPr>
          <w:bCs/>
          <w:color w:val="000000"/>
          <w:sz w:val="24"/>
          <w:szCs w:val="24"/>
        </w:rPr>
        <w:t>e deverá ser apresentada em 01 (uma) via, datilografada ou manuscrita, com carimbo do CNPJ da firma licitante (em todas as folhas) e rubricadas (em todas as folhas), datada e assinada pelo representante legal da licitante</w:t>
      </w:r>
      <w:r w:rsidR="00A0094B" w:rsidRPr="00EB2F06">
        <w:rPr>
          <w:bCs/>
          <w:color w:val="000000"/>
          <w:sz w:val="24"/>
          <w:szCs w:val="24"/>
        </w:rPr>
        <w:t xml:space="preserve"> </w:t>
      </w:r>
      <w:r w:rsidR="004C0486" w:rsidRPr="00EB2F06">
        <w:rPr>
          <w:bCs/>
          <w:color w:val="000000"/>
          <w:sz w:val="24"/>
          <w:szCs w:val="24"/>
        </w:rPr>
        <w:t xml:space="preserve">e ainda, sem emendas, rasuras, borrões, acréscimos ou entrelinhas e deverá estar dentro de envelope indevassável e lacrado no fecho. </w:t>
      </w:r>
    </w:p>
    <w:p w:rsidR="004C0486" w:rsidRPr="00577A0D" w:rsidRDefault="004C0486" w:rsidP="00E929E6">
      <w:pPr>
        <w:pStyle w:val="Cabealho"/>
        <w:tabs>
          <w:tab w:val="clear" w:pos="4419"/>
          <w:tab w:val="clear" w:pos="8838"/>
        </w:tabs>
        <w:spacing w:after="240"/>
        <w:jc w:val="both"/>
        <w:rPr>
          <w:b/>
          <w:bCs/>
          <w:color w:val="000000"/>
          <w:sz w:val="24"/>
          <w:szCs w:val="24"/>
        </w:rPr>
      </w:pPr>
      <w:r w:rsidRPr="00EB2F06">
        <w:rPr>
          <w:b/>
          <w:bCs/>
          <w:color w:val="000000"/>
          <w:sz w:val="24"/>
          <w:szCs w:val="24"/>
        </w:rPr>
        <w:t>11.1.1</w:t>
      </w:r>
      <w:r w:rsidR="00577A0D">
        <w:rPr>
          <w:b/>
          <w:bCs/>
          <w:color w:val="000000"/>
          <w:sz w:val="24"/>
          <w:szCs w:val="24"/>
        </w:rPr>
        <w:t xml:space="preserve"> –</w:t>
      </w:r>
      <w:r w:rsidRPr="00EB2F06">
        <w:rPr>
          <w:b/>
          <w:bCs/>
          <w:color w:val="000000"/>
          <w:sz w:val="24"/>
          <w:szCs w:val="24"/>
        </w:rPr>
        <w:t xml:space="preserve"> Na hipótese da Licitante apresentar formulário próprio</w:t>
      </w:r>
      <w:r w:rsidRPr="00EB2F06">
        <w:rPr>
          <w:bCs/>
          <w:color w:val="000000"/>
          <w:sz w:val="24"/>
          <w:szCs w:val="24"/>
        </w:rPr>
        <w:t xml:space="preserve">, este deverá </w:t>
      </w:r>
      <w:r w:rsidR="00014428">
        <w:rPr>
          <w:bCs/>
          <w:color w:val="000000"/>
          <w:sz w:val="24"/>
          <w:szCs w:val="24"/>
        </w:rPr>
        <w:t xml:space="preserve">ser </w:t>
      </w:r>
      <w:r w:rsidRPr="00EB2F06">
        <w:rPr>
          <w:bCs/>
          <w:color w:val="000000"/>
          <w:sz w:val="24"/>
          <w:szCs w:val="24"/>
        </w:rPr>
        <w:t>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Edital/Termo referência/Formulário fornecido pelo licitado, PREVALECERÀ todas as informações contida</w:t>
      </w:r>
      <w:r w:rsidR="00AE11A3">
        <w:rPr>
          <w:bCs/>
          <w:color w:val="000000"/>
          <w:sz w:val="24"/>
          <w:szCs w:val="24"/>
        </w:rPr>
        <w:t>s</w:t>
      </w:r>
      <w:r w:rsidRPr="00EB2F06">
        <w:rPr>
          <w:bCs/>
          <w:color w:val="000000"/>
          <w:sz w:val="24"/>
          <w:szCs w:val="24"/>
        </w:rPr>
        <w:t xml:space="preserve">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95"/>
      </w:tblGrid>
      <w:tr w:rsidR="00116FF7" w:rsidRPr="000A1A37">
        <w:tc>
          <w:tcPr>
            <w:tcW w:w="6095" w:type="dxa"/>
          </w:tcPr>
          <w:p w:rsidR="00116FF7" w:rsidRPr="00EB2F06" w:rsidRDefault="00116FF7" w:rsidP="00782261">
            <w:pPr>
              <w:pStyle w:val="Cabealho"/>
              <w:tabs>
                <w:tab w:val="clear" w:pos="4419"/>
                <w:tab w:val="clear" w:pos="8838"/>
              </w:tabs>
              <w:jc w:val="center"/>
              <w:rPr>
                <w:b/>
                <w:color w:val="000000"/>
                <w:sz w:val="24"/>
                <w:szCs w:val="24"/>
              </w:rPr>
            </w:pPr>
            <w:r w:rsidRPr="00EB2F06">
              <w:rPr>
                <w:bCs/>
                <w:color w:val="000000"/>
                <w:sz w:val="24"/>
                <w:szCs w:val="24"/>
              </w:rPr>
              <w:t xml:space="preserve">  </w:t>
            </w:r>
            <w:r w:rsidR="00F352CD" w:rsidRPr="00EB2F06">
              <w:rPr>
                <w:b/>
                <w:color w:val="000000"/>
                <w:sz w:val="24"/>
                <w:szCs w:val="24"/>
              </w:rPr>
              <w:t>PREFEITURA MUNICIPAL</w:t>
            </w:r>
            <w:r w:rsidRPr="00EB2F06">
              <w:rPr>
                <w:b/>
                <w:color w:val="000000"/>
                <w:sz w:val="24"/>
                <w:szCs w:val="24"/>
              </w:rPr>
              <w:t xml:space="preserve"> DE BOM JARDIM.</w:t>
            </w:r>
          </w:p>
          <w:p w:rsidR="00116FF7" w:rsidRPr="00EB2F06" w:rsidRDefault="00116FF7" w:rsidP="00782261">
            <w:pPr>
              <w:pStyle w:val="Cabealho"/>
              <w:tabs>
                <w:tab w:val="clear" w:pos="4419"/>
                <w:tab w:val="clear" w:pos="8838"/>
              </w:tabs>
              <w:jc w:val="center"/>
              <w:rPr>
                <w:b/>
                <w:color w:val="000000"/>
                <w:sz w:val="24"/>
                <w:szCs w:val="24"/>
              </w:rPr>
            </w:pPr>
            <w:r w:rsidRPr="00EB2F06">
              <w:rPr>
                <w:b/>
                <w:color w:val="000000"/>
                <w:sz w:val="24"/>
                <w:szCs w:val="24"/>
              </w:rPr>
              <w:t>ENVELOPE Nº 01 – PROPOSTA DE PREÇOS</w:t>
            </w:r>
          </w:p>
          <w:p w:rsidR="00116FF7" w:rsidRPr="00EB2F06" w:rsidRDefault="00116FF7" w:rsidP="00782261">
            <w:pPr>
              <w:pStyle w:val="Cabealho"/>
              <w:tabs>
                <w:tab w:val="clear" w:pos="4419"/>
                <w:tab w:val="clear" w:pos="8838"/>
              </w:tabs>
              <w:jc w:val="center"/>
              <w:rPr>
                <w:b/>
                <w:color w:val="000000"/>
                <w:sz w:val="24"/>
                <w:szCs w:val="24"/>
              </w:rPr>
            </w:pPr>
            <w:r w:rsidRPr="00EB2F06">
              <w:rPr>
                <w:b/>
                <w:color w:val="000000"/>
                <w:sz w:val="24"/>
                <w:szCs w:val="24"/>
              </w:rPr>
              <w:t xml:space="preserve">PREGÃO PRESENCIAL PARA REGISTRO DE PREÇOS Nº </w:t>
            </w:r>
            <w:r w:rsidR="00F90D0F">
              <w:rPr>
                <w:b/>
                <w:color w:val="000000"/>
                <w:sz w:val="24"/>
                <w:szCs w:val="24"/>
              </w:rPr>
              <w:t>130</w:t>
            </w:r>
            <w:r w:rsidR="00C24946" w:rsidRPr="00EB2F06">
              <w:rPr>
                <w:b/>
                <w:color w:val="000000"/>
                <w:sz w:val="24"/>
                <w:szCs w:val="24"/>
              </w:rPr>
              <w:t>/</w:t>
            </w:r>
            <w:r w:rsidRPr="00EB2F06">
              <w:rPr>
                <w:b/>
                <w:color w:val="000000"/>
                <w:sz w:val="24"/>
                <w:szCs w:val="24"/>
              </w:rPr>
              <w:t>1</w:t>
            </w:r>
            <w:r w:rsidR="00EB2F06" w:rsidRPr="00EB2F06">
              <w:rPr>
                <w:b/>
                <w:color w:val="000000"/>
                <w:sz w:val="24"/>
                <w:szCs w:val="24"/>
              </w:rPr>
              <w:t>9</w:t>
            </w:r>
          </w:p>
          <w:p w:rsidR="00116FF7" w:rsidRPr="00EB2F06" w:rsidRDefault="00116FF7" w:rsidP="00782261">
            <w:pPr>
              <w:pStyle w:val="Cabealho"/>
              <w:tabs>
                <w:tab w:val="clear" w:pos="4419"/>
                <w:tab w:val="clear" w:pos="8838"/>
              </w:tabs>
              <w:jc w:val="center"/>
              <w:rPr>
                <w:b/>
                <w:color w:val="000000"/>
                <w:sz w:val="24"/>
                <w:szCs w:val="24"/>
              </w:rPr>
            </w:pPr>
            <w:r w:rsidRPr="00EB2F06">
              <w:rPr>
                <w:b/>
                <w:color w:val="000000"/>
                <w:sz w:val="24"/>
                <w:szCs w:val="24"/>
              </w:rPr>
              <w:t>( RAZÃO SOCIAL DA EMPRESA)</w:t>
            </w:r>
          </w:p>
        </w:tc>
      </w:tr>
    </w:tbl>
    <w:p w:rsidR="000F2578" w:rsidRPr="000F2578" w:rsidRDefault="000F2578" w:rsidP="00E929E6">
      <w:pPr>
        <w:pStyle w:val="Cabealho"/>
        <w:tabs>
          <w:tab w:val="clear" w:pos="4419"/>
          <w:tab w:val="clear" w:pos="8838"/>
        </w:tabs>
        <w:spacing w:before="240" w:after="240"/>
        <w:jc w:val="both"/>
        <w:rPr>
          <w:b/>
          <w:color w:val="000000"/>
          <w:sz w:val="24"/>
          <w:szCs w:val="24"/>
        </w:rPr>
      </w:pPr>
      <w:r w:rsidRPr="000F2578">
        <w:rPr>
          <w:bCs/>
          <w:color w:val="000000"/>
          <w:sz w:val="24"/>
          <w:szCs w:val="24"/>
        </w:rPr>
        <w:t xml:space="preserve">11.2 </w:t>
      </w:r>
      <w:r w:rsidRPr="000F2578">
        <w:rPr>
          <w:b/>
          <w:color w:val="000000"/>
          <w:sz w:val="24"/>
          <w:szCs w:val="24"/>
        </w:rPr>
        <w:t xml:space="preserve">– </w:t>
      </w:r>
      <w:r w:rsidRPr="000F2578">
        <w:rPr>
          <w:bCs/>
          <w:color w:val="000000"/>
          <w:sz w:val="24"/>
          <w:szCs w:val="24"/>
        </w:rPr>
        <w:t>Na apresentação da proposta deverão ser observados os seguintes requisitos:</w:t>
      </w:r>
    </w:p>
    <w:p w:rsidR="000F2578" w:rsidRPr="000F2578" w:rsidRDefault="000F2578" w:rsidP="000F2578">
      <w:pPr>
        <w:pStyle w:val="Cabealho"/>
        <w:tabs>
          <w:tab w:val="clear" w:pos="4419"/>
          <w:tab w:val="clear" w:pos="8838"/>
        </w:tabs>
        <w:spacing w:after="240"/>
        <w:jc w:val="both"/>
        <w:rPr>
          <w:b/>
          <w:color w:val="000000"/>
          <w:sz w:val="24"/>
          <w:szCs w:val="24"/>
        </w:rPr>
      </w:pPr>
      <w:r w:rsidRPr="000F2578">
        <w:rPr>
          <w:bCs/>
          <w:color w:val="000000"/>
          <w:sz w:val="24"/>
          <w:szCs w:val="24"/>
        </w:rPr>
        <w:t xml:space="preserve">11.3 </w:t>
      </w:r>
      <w:r w:rsidRPr="000F2578">
        <w:rPr>
          <w:b/>
          <w:color w:val="000000"/>
          <w:sz w:val="24"/>
          <w:szCs w:val="24"/>
        </w:rPr>
        <w:t xml:space="preserve">– </w:t>
      </w:r>
      <w:r w:rsidRPr="000F2578">
        <w:rPr>
          <w:bCs/>
          <w:color w:val="000000"/>
          <w:sz w:val="24"/>
          <w:szCs w:val="24"/>
        </w:rPr>
        <w:t>Atender a todos os itens e condições constantes deste Edital e seus anexos, contendo especificações de forma clara e detalhada do objeto a ser fornecido em conformidade com o Anexo I deste Edital.</w:t>
      </w:r>
    </w:p>
    <w:p w:rsidR="000F2578" w:rsidRPr="000F2578" w:rsidRDefault="000F2578" w:rsidP="000F2578">
      <w:pPr>
        <w:pStyle w:val="Cabealho"/>
        <w:tabs>
          <w:tab w:val="clear" w:pos="4419"/>
          <w:tab w:val="clear" w:pos="8838"/>
        </w:tabs>
        <w:spacing w:after="240"/>
        <w:jc w:val="both"/>
        <w:rPr>
          <w:b/>
          <w:color w:val="000000"/>
          <w:sz w:val="24"/>
          <w:szCs w:val="24"/>
        </w:rPr>
      </w:pPr>
      <w:r w:rsidRPr="000F2578">
        <w:rPr>
          <w:bCs/>
          <w:color w:val="000000"/>
          <w:sz w:val="24"/>
          <w:szCs w:val="24"/>
        </w:rPr>
        <w:t xml:space="preserve">11.4 </w:t>
      </w:r>
      <w:r w:rsidRPr="000F2578">
        <w:rPr>
          <w:b/>
          <w:color w:val="000000"/>
          <w:sz w:val="24"/>
          <w:szCs w:val="24"/>
        </w:rPr>
        <w:t xml:space="preserve">– </w:t>
      </w:r>
      <w:r w:rsidRPr="000F2578">
        <w:rPr>
          <w:color w:val="000000"/>
          <w:sz w:val="24"/>
          <w:szCs w:val="24"/>
        </w:rPr>
        <w:t>Será considerada vencedora a licitante que oferecer a proposta de maior percentual de desconto por item,</w:t>
      </w:r>
      <w:r w:rsidRPr="000F2578">
        <w:rPr>
          <w:b/>
          <w:bCs/>
          <w:color w:val="000000"/>
          <w:sz w:val="24"/>
          <w:szCs w:val="24"/>
        </w:rPr>
        <w:t xml:space="preserve"> </w:t>
      </w:r>
      <w:r w:rsidRPr="000F2578">
        <w:rPr>
          <w:bCs/>
          <w:color w:val="000000"/>
          <w:sz w:val="24"/>
          <w:szCs w:val="24"/>
        </w:rPr>
        <w:t>sob pena de desclassificação.</w:t>
      </w:r>
    </w:p>
    <w:p w:rsidR="000F2578" w:rsidRPr="000F2578" w:rsidRDefault="000F2578" w:rsidP="000F2578">
      <w:pPr>
        <w:pStyle w:val="Cabealho"/>
        <w:tabs>
          <w:tab w:val="clear" w:pos="4419"/>
          <w:tab w:val="clear" w:pos="8838"/>
        </w:tabs>
        <w:spacing w:after="240"/>
        <w:jc w:val="both"/>
        <w:rPr>
          <w:bCs/>
          <w:color w:val="000000"/>
          <w:sz w:val="24"/>
          <w:szCs w:val="24"/>
        </w:rPr>
      </w:pPr>
      <w:r w:rsidRPr="000F2578">
        <w:rPr>
          <w:bCs/>
          <w:color w:val="000000"/>
          <w:sz w:val="24"/>
          <w:szCs w:val="24"/>
        </w:rPr>
        <w:t xml:space="preserve">11.5 </w:t>
      </w:r>
      <w:r w:rsidRPr="000F2578">
        <w:rPr>
          <w:b/>
          <w:color w:val="000000"/>
          <w:sz w:val="24"/>
          <w:szCs w:val="24"/>
        </w:rPr>
        <w:t xml:space="preserve">– </w:t>
      </w:r>
      <w:r w:rsidRPr="000F2578">
        <w:rPr>
          <w:bCs/>
          <w:color w:val="000000"/>
          <w:sz w:val="24"/>
          <w:szCs w:val="24"/>
        </w:rPr>
        <w:t xml:space="preserve">O prazo de validade da Proposta será de </w:t>
      </w:r>
      <w:r>
        <w:rPr>
          <w:bCs/>
          <w:color w:val="000000"/>
          <w:sz w:val="24"/>
          <w:szCs w:val="24"/>
        </w:rPr>
        <w:t xml:space="preserve">12 </w:t>
      </w:r>
      <w:r w:rsidRPr="000F2578">
        <w:rPr>
          <w:bCs/>
          <w:color w:val="000000"/>
          <w:sz w:val="24"/>
          <w:szCs w:val="24"/>
        </w:rPr>
        <w:t>(</w:t>
      </w:r>
      <w:r>
        <w:rPr>
          <w:bCs/>
          <w:color w:val="000000"/>
          <w:sz w:val="24"/>
          <w:szCs w:val="24"/>
        </w:rPr>
        <w:t>doze</w:t>
      </w:r>
      <w:r w:rsidRPr="000F2578">
        <w:rPr>
          <w:bCs/>
          <w:color w:val="000000"/>
          <w:sz w:val="24"/>
          <w:szCs w:val="24"/>
        </w:rPr>
        <w:t xml:space="preserve">) </w:t>
      </w:r>
      <w:r>
        <w:rPr>
          <w:bCs/>
          <w:color w:val="000000"/>
          <w:sz w:val="24"/>
          <w:szCs w:val="24"/>
        </w:rPr>
        <w:t>meses</w:t>
      </w:r>
      <w:r w:rsidRPr="000F2578">
        <w:rPr>
          <w:bCs/>
          <w:color w:val="000000"/>
          <w:sz w:val="24"/>
          <w:szCs w:val="24"/>
        </w:rPr>
        <w:t>, contados da data da   abertura, independentemente de declaração expressa neste sentido.</w:t>
      </w:r>
    </w:p>
    <w:p w:rsidR="000F2578" w:rsidRPr="000F2578" w:rsidRDefault="000F2578" w:rsidP="000F2578">
      <w:pPr>
        <w:pStyle w:val="Cabealho"/>
        <w:tabs>
          <w:tab w:val="clear" w:pos="4419"/>
          <w:tab w:val="clear" w:pos="8838"/>
        </w:tabs>
        <w:spacing w:after="240"/>
        <w:jc w:val="both"/>
        <w:rPr>
          <w:bCs/>
          <w:color w:val="000000"/>
          <w:sz w:val="24"/>
          <w:szCs w:val="24"/>
        </w:rPr>
      </w:pPr>
      <w:r w:rsidRPr="000F2578">
        <w:rPr>
          <w:bCs/>
          <w:color w:val="000000"/>
          <w:sz w:val="24"/>
          <w:szCs w:val="24"/>
        </w:rPr>
        <w:t xml:space="preserve">11.6 – Os </w:t>
      </w:r>
      <w:r w:rsidR="00A05FA9">
        <w:rPr>
          <w:bCs/>
          <w:color w:val="000000"/>
          <w:sz w:val="24"/>
          <w:szCs w:val="24"/>
        </w:rPr>
        <w:t>descontos</w:t>
      </w:r>
      <w:r w:rsidRPr="000F2578">
        <w:rPr>
          <w:bCs/>
          <w:color w:val="000000"/>
          <w:sz w:val="24"/>
          <w:szCs w:val="24"/>
        </w:rPr>
        <w:t xml:space="preserve"> deverão ser expressos em moeda corrente no país, todos em algarismos arábicos, com no máximo duas casas decimais para os </w:t>
      </w:r>
      <w:r w:rsidR="00A05FA9">
        <w:rPr>
          <w:bCs/>
          <w:color w:val="000000"/>
          <w:sz w:val="24"/>
          <w:szCs w:val="24"/>
        </w:rPr>
        <w:t>descontos</w:t>
      </w:r>
      <w:r w:rsidRPr="000F2578">
        <w:rPr>
          <w:bCs/>
          <w:color w:val="000000"/>
          <w:sz w:val="24"/>
          <w:szCs w:val="24"/>
        </w:rPr>
        <w:t>, pelo qual a licitante se propõe a fornecer as peças.</w:t>
      </w:r>
    </w:p>
    <w:p w:rsidR="000F2578" w:rsidRPr="000F2578" w:rsidRDefault="000F2578" w:rsidP="000F2578">
      <w:pPr>
        <w:pStyle w:val="Cabealho"/>
        <w:tabs>
          <w:tab w:val="clear" w:pos="4419"/>
          <w:tab w:val="clear" w:pos="8838"/>
        </w:tabs>
        <w:spacing w:after="240"/>
        <w:jc w:val="both"/>
        <w:rPr>
          <w:b/>
          <w:color w:val="000000"/>
          <w:sz w:val="24"/>
          <w:szCs w:val="24"/>
        </w:rPr>
      </w:pPr>
      <w:r w:rsidRPr="000F2578">
        <w:rPr>
          <w:color w:val="000000"/>
          <w:sz w:val="24"/>
          <w:szCs w:val="24"/>
        </w:rPr>
        <w:t xml:space="preserve">11.7 </w:t>
      </w:r>
      <w:r w:rsidRPr="000F2578">
        <w:rPr>
          <w:bCs/>
          <w:color w:val="000000"/>
          <w:sz w:val="24"/>
          <w:szCs w:val="24"/>
        </w:rPr>
        <w:t>–</w:t>
      </w:r>
      <w:r w:rsidRPr="000F2578">
        <w:rPr>
          <w:b/>
          <w:color w:val="000000"/>
          <w:sz w:val="24"/>
          <w:szCs w:val="24"/>
        </w:rPr>
        <w:t xml:space="preserve"> </w:t>
      </w:r>
      <w:r w:rsidRPr="000F2578">
        <w:rPr>
          <w:bCs/>
          <w:color w:val="000000"/>
          <w:sz w:val="24"/>
          <w:szCs w:val="24"/>
        </w:rPr>
        <w:t>Em nenhuma hipótese poderá ser alterada a Proposta apresentada, seja quanto ao</w:t>
      </w:r>
      <w:r w:rsidR="00A05FA9">
        <w:rPr>
          <w:bCs/>
          <w:color w:val="000000"/>
          <w:sz w:val="24"/>
          <w:szCs w:val="24"/>
        </w:rPr>
        <w:t>s</w:t>
      </w:r>
      <w:r w:rsidRPr="000F2578">
        <w:rPr>
          <w:bCs/>
          <w:color w:val="000000"/>
          <w:sz w:val="24"/>
          <w:szCs w:val="24"/>
        </w:rPr>
        <w:t xml:space="preserve"> </w:t>
      </w:r>
      <w:r w:rsidR="00A05FA9">
        <w:rPr>
          <w:bCs/>
          <w:color w:val="000000"/>
          <w:sz w:val="24"/>
          <w:szCs w:val="24"/>
        </w:rPr>
        <w:t>descontos</w:t>
      </w:r>
      <w:r w:rsidRPr="000F2578">
        <w:rPr>
          <w:bCs/>
          <w:color w:val="000000"/>
          <w:sz w:val="24"/>
          <w:szCs w:val="24"/>
        </w:rPr>
        <w:t>, forma de pagamento, prazos ou outra condição que importe em modificação dos termos originais.</w:t>
      </w:r>
    </w:p>
    <w:p w:rsidR="000F2578" w:rsidRPr="000F2578" w:rsidRDefault="000F2578" w:rsidP="000F2578">
      <w:pPr>
        <w:pStyle w:val="Cabealho"/>
        <w:tabs>
          <w:tab w:val="clear" w:pos="4419"/>
          <w:tab w:val="clear" w:pos="8838"/>
        </w:tabs>
        <w:spacing w:after="240"/>
        <w:jc w:val="both"/>
        <w:rPr>
          <w:bCs/>
          <w:color w:val="000000"/>
          <w:sz w:val="24"/>
          <w:szCs w:val="24"/>
        </w:rPr>
      </w:pPr>
      <w:r w:rsidRPr="000F2578">
        <w:rPr>
          <w:bCs/>
          <w:color w:val="000000"/>
          <w:sz w:val="24"/>
          <w:szCs w:val="24"/>
        </w:rPr>
        <w:t xml:space="preserve">11.8 </w:t>
      </w:r>
      <w:r w:rsidRPr="000F2578">
        <w:rPr>
          <w:b/>
          <w:color w:val="000000"/>
          <w:sz w:val="24"/>
          <w:szCs w:val="24"/>
        </w:rPr>
        <w:t xml:space="preserve">– </w:t>
      </w:r>
      <w:r w:rsidRPr="000F2578">
        <w:rPr>
          <w:bCs/>
          <w:color w:val="000000"/>
          <w:sz w:val="24"/>
          <w:szCs w:val="24"/>
        </w:rPr>
        <w:t xml:space="preserve">Serão admitidas no conjunto das propostas quaisquer informações complementares que visem esclarecer eventuais omissões e dúvidas pertinentes ao objeto do certame, ou à situação do proponente, cujo conteúdo será dirimido pelo Pregoeiro, podendo considerá-las ou não, conforme a importância.   </w:t>
      </w:r>
    </w:p>
    <w:p w:rsidR="000F2578" w:rsidRPr="000F2578" w:rsidRDefault="000F2578" w:rsidP="000F2578">
      <w:pPr>
        <w:pStyle w:val="Cabealho"/>
        <w:tabs>
          <w:tab w:val="clear" w:pos="4419"/>
          <w:tab w:val="clear" w:pos="8838"/>
        </w:tabs>
        <w:spacing w:after="240"/>
        <w:jc w:val="both"/>
        <w:rPr>
          <w:bCs/>
          <w:color w:val="000000"/>
          <w:sz w:val="24"/>
          <w:szCs w:val="24"/>
        </w:rPr>
      </w:pPr>
      <w:r w:rsidRPr="000F2578">
        <w:rPr>
          <w:bCs/>
          <w:color w:val="000000"/>
          <w:sz w:val="24"/>
          <w:szCs w:val="24"/>
        </w:rPr>
        <w:t>11</w:t>
      </w:r>
      <w:r w:rsidRPr="000F2578">
        <w:rPr>
          <w:color w:val="000000"/>
          <w:sz w:val="24"/>
          <w:szCs w:val="24"/>
        </w:rPr>
        <w:t xml:space="preserve">.9 </w:t>
      </w:r>
      <w:r w:rsidRPr="000F2578">
        <w:rPr>
          <w:bCs/>
          <w:color w:val="000000"/>
          <w:sz w:val="24"/>
          <w:szCs w:val="24"/>
        </w:rPr>
        <w:t>– Serão desclassificadas as Propostas elaboradas em desacordo com os termos deste edital.</w:t>
      </w:r>
    </w:p>
    <w:p w:rsidR="000F2578" w:rsidRPr="000F2578" w:rsidRDefault="000F2578" w:rsidP="000F2578">
      <w:pPr>
        <w:autoSpaceDE w:val="0"/>
        <w:autoSpaceDN w:val="0"/>
        <w:adjustRightInd w:val="0"/>
        <w:spacing w:after="240"/>
        <w:jc w:val="both"/>
        <w:rPr>
          <w:color w:val="000000"/>
          <w:sz w:val="24"/>
          <w:szCs w:val="24"/>
        </w:rPr>
      </w:pPr>
      <w:r w:rsidRPr="000F2578">
        <w:rPr>
          <w:bCs/>
          <w:color w:val="000000"/>
          <w:sz w:val="24"/>
          <w:szCs w:val="24"/>
        </w:rPr>
        <w:lastRenderedPageBreak/>
        <w:t xml:space="preserve">11.10 </w:t>
      </w:r>
      <w:r w:rsidRPr="000F2578">
        <w:rPr>
          <w:color w:val="000000"/>
          <w:sz w:val="24"/>
          <w:szCs w:val="24"/>
        </w:rPr>
        <w:t>– Para efeito de julgamento da presente Licitação, a Comissão de Licitação se orientará pelos seguintes critérios:</w:t>
      </w:r>
    </w:p>
    <w:p w:rsidR="000F2578" w:rsidRPr="000F2578" w:rsidRDefault="000F2578" w:rsidP="000F2578">
      <w:pPr>
        <w:autoSpaceDE w:val="0"/>
        <w:autoSpaceDN w:val="0"/>
        <w:adjustRightInd w:val="0"/>
        <w:spacing w:after="240"/>
        <w:jc w:val="both"/>
        <w:rPr>
          <w:color w:val="000000"/>
          <w:sz w:val="24"/>
          <w:szCs w:val="24"/>
        </w:rPr>
      </w:pPr>
      <w:r w:rsidRPr="000F2578">
        <w:rPr>
          <w:b/>
          <w:color w:val="000000"/>
          <w:sz w:val="24"/>
          <w:szCs w:val="24"/>
        </w:rPr>
        <w:t>11.11</w:t>
      </w:r>
      <w:r w:rsidRPr="000F2578">
        <w:rPr>
          <w:color w:val="000000"/>
          <w:sz w:val="24"/>
          <w:szCs w:val="24"/>
        </w:rPr>
        <w:t xml:space="preserve"> – Não serão consideradas as propostas que não atenderem todos os critérios e as exigências estabelecidas no Edital e seus anexos; </w:t>
      </w:r>
    </w:p>
    <w:p w:rsidR="000F2578" w:rsidRPr="000F2578" w:rsidRDefault="000F2578" w:rsidP="000F2578">
      <w:pPr>
        <w:autoSpaceDE w:val="0"/>
        <w:autoSpaceDN w:val="0"/>
        <w:adjustRightInd w:val="0"/>
        <w:spacing w:after="240"/>
        <w:jc w:val="both"/>
        <w:rPr>
          <w:color w:val="000000"/>
          <w:sz w:val="24"/>
          <w:szCs w:val="24"/>
        </w:rPr>
      </w:pPr>
      <w:r w:rsidRPr="000F2578">
        <w:rPr>
          <w:b/>
          <w:color w:val="000000"/>
          <w:sz w:val="24"/>
          <w:szCs w:val="24"/>
        </w:rPr>
        <w:t xml:space="preserve">11.12 </w:t>
      </w:r>
      <w:r w:rsidRPr="000F2578">
        <w:rPr>
          <w:color w:val="000000"/>
          <w:sz w:val="24"/>
          <w:szCs w:val="24"/>
        </w:rPr>
        <w:t xml:space="preserve">– Será considerada vencedora a licitante que oferecer a proposta de </w:t>
      </w:r>
      <w:r w:rsidRPr="000F2578">
        <w:rPr>
          <w:b/>
          <w:color w:val="000000"/>
          <w:sz w:val="24"/>
          <w:szCs w:val="24"/>
        </w:rPr>
        <w:t>MAIOR PERCENTUAL (%) DE DESCONTO POR LOTE</w:t>
      </w:r>
      <w:r w:rsidRPr="000F2578">
        <w:rPr>
          <w:color w:val="000000"/>
          <w:sz w:val="24"/>
          <w:szCs w:val="24"/>
        </w:rPr>
        <w:t>;</w:t>
      </w:r>
    </w:p>
    <w:p w:rsidR="000F2578" w:rsidRDefault="000F2578" w:rsidP="000F2578">
      <w:pPr>
        <w:autoSpaceDE w:val="0"/>
        <w:autoSpaceDN w:val="0"/>
        <w:adjustRightInd w:val="0"/>
        <w:spacing w:after="240"/>
        <w:jc w:val="both"/>
        <w:rPr>
          <w:i/>
          <w:color w:val="000000"/>
          <w:sz w:val="24"/>
          <w:szCs w:val="24"/>
        </w:rPr>
      </w:pPr>
      <w:r w:rsidRPr="000F2578">
        <w:rPr>
          <w:b/>
          <w:color w:val="000000"/>
          <w:sz w:val="24"/>
          <w:szCs w:val="24"/>
        </w:rPr>
        <w:t>11.12.1</w:t>
      </w:r>
      <w:r w:rsidRPr="000F2578">
        <w:rPr>
          <w:color w:val="000000"/>
          <w:sz w:val="24"/>
          <w:szCs w:val="24"/>
        </w:rPr>
        <w:t xml:space="preserve"> – Serão desclassificadas as propostas que não atenderem às exigências do presente edital, que apresentarem descontos manifestamente </w:t>
      </w:r>
      <w:proofErr w:type="spellStart"/>
      <w:r w:rsidRPr="000F2578">
        <w:rPr>
          <w:color w:val="000000"/>
          <w:sz w:val="24"/>
          <w:szCs w:val="24"/>
        </w:rPr>
        <w:t>inexeqüíveis</w:t>
      </w:r>
      <w:proofErr w:type="spellEnd"/>
      <w:r w:rsidRPr="000F2578">
        <w:rPr>
          <w:color w:val="000000"/>
          <w:sz w:val="24"/>
          <w:szCs w:val="24"/>
        </w:rPr>
        <w:t xml:space="preserve"> e </w:t>
      </w:r>
      <w:r w:rsidRPr="000F2578">
        <w:rPr>
          <w:i/>
          <w:color w:val="000000"/>
          <w:sz w:val="24"/>
          <w:szCs w:val="24"/>
        </w:rPr>
        <w:t>percentuais de desconto inferiores ao estimado pela administração.</w:t>
      </w:r>
    </w:p>
    <w:p w:rsidR="00A21EA2" w:rsidRPr="00EB2F06" w:rsidRDefault="00EF2D3B" w:rsidP="00D96776">
      <w:pPr>
        <w:pStyle w:val="Cabealho"/>
        <w:tabs>
          <w:tab w:val="clear" w:pos="4419"/>
          <w:tab w:val="clear" w:pos="8838"/>
        </w:tabs>
        <w:spacing w:after="240"/>
        <w:jc w:val="both"/>
        <w:rPr>
          <w:bCs/>
          <w:color w:val="000000"/>
          <w:sz w:val="24"/>
          <w:szCs w:val="24"/>
        </w:rPr>
      </w:pPr>
      <w:r w:rsidRPr="00EB2F06">
        <w:rPr>
          <w:b/>
          <w:color w:val="000000"/>
          <w:sz w:val="24"/>
          <w:szCs w:val="24"/>
        </w:rPr>
        <w:t>12</w:t>
      </w:r>
      <w:r w:rsidR="00116FF7" w:rsidRPr="00EB2F06">
        <w:rPr>
          <w:b/>
          <w:color w:val="000000"/>
          <w:sz w:val="24"/>
          <w:szCs w:val="24"/>
        </w:rPr>
        <w:t>- HABILITAÇÃO</w:t>
      </w:r>
    </w:p>
    <w:p w:rsidR="00116FF7" w:rsidRPr="00EB2F06" w:rsidRDefault="00EF2D3B" w:rsidP="00E929E6">
      <w:pPr>
        <w:pStyle w:val="Cabealho"/>
        <w:tabs>
          <w:tab w:val="clear" w:pos="4419"/>
          <w:tab w:val="clear" w:pos="8838"/>
        </w:tabs>
        <w:spacing w:after="240"/>
        <w:jc w:val="both"/>
        <w:rPr>
          <w:bCs/>
          <w:color w:val="000000"/>
          <w:sz w:val="24"/>
          <w:szCs w:val="24"/>
        </w:rPr>
      </w:pPr>
      <w:r w:rsidRPr="00EB2F06">
        <w:rPr>
          <w:b/>
          <w:color w:val="000000"/>
          <w:sz w:val="24"/>
          <w:szCs w:val="24"/>
        </w:rPr>
        <w:t>12</w:t>
      </w:r>
      <w:r w:rsidR="00116FF7" w:rsidRPr="00EB2F06">
        <w:rPr>
          <w:b/>
          <w:color w:val="000000"/>
          <w:sz w:val="24"/>
          <w:szCs w:val="24"/>
        </w:rPr>
        <w:t xml:space="preserve">.1 – </w:t>
      </w:r>
      <w:r w:rsidR="00116FF7" w:rsidRPr="00EB2F06">
        <w:rPr>
          <w:bCs/>
          <w:color w:val="000000"/>
          <w:sz w:val="24"/>
          <w:szCs w:val="24"/>
        </w:rPr>
        <w:t xml:space="preserve">O envelope contendo a documentação de </w:t>
      </w:r>
      <w:r w:rsidR="00116FF7" w:rsidRPr="00EB2F06">
        <w:rPr>
          <w:b/>
          <w:color w:val="000000"/>
          <w:sz w:val="24"/>
          <w:szCs w:val="24"/>
        </w:rPr>
        <w:t>HABILITAÇÃO</w:t>
      </w:r>
      <w:r w:rsidR="00116FF7" w:rsidRPr="00EB2F06">
        <w:rPr>
          <w:bCs/>
          <w:color w:val="000000"/>
          <w:sz w:val="24"/>
          <w:szCs w:val="24"/>
        </w:rPr>
        <w:t xml:space="preserve"> deverá ser indevassável, lacrado e rubricado no fecho, contendo </w:t>
      </w:r>
      <w:r w:rsidR="00D60B64">
        <w:rPr>
          <w:bCs/>
          <w:color w:val="000000"/>
          <w:sz w:val="24"/>
          <w:szCs w:val="24"/>
        </w:rPr>
        <w:t>n</w:t>
      </w:r>
      <w:r w:rsidR="00116FF7" w:rsidRPr="00EB2F06">
        <w:rPr>
          <w:bCs/>
          <w:color w:val="000000"/>
          <w:sz w:val="24"/>
          <w:szCs w:val="24"/>
        </w:rPr>
        <w:t>a sua parte externa o Título.</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9"/>
      </w:tblGrid>
      <w:tr w:rsidR="00116FF7" w:rsidRPr="000A1A37">
        <w:tc>
          <w:tcPr>
            <w:tcW w:w="6379" w:type="dxa"/>
          </w:tcPr>
          <w:p w:rsidR="00116FF7" w:rsidRPr="00EB2F06" w:rsidRDefault="00116FF7" w:rsidP="00782261">
            <w:pPr>
              <w:pStyle w:val="Cabealho"/>
              <w:tabs>
                <w:tab w:val="clear" w:pos="4419"/>
                <w:tab w:val="clear" w:pos="8838"/>
              </w:tabs>
              <w:jc w:val="center"/>
              <w:rPr>
                <w:b/>
                <w:color w:val="000000"/>
                <w:sz w:val="24"/>
                <w:szCs w:val="24"/>
              </w:rPr>
            </w:pPr>
            <w:r w:rsidRPr="00EB2F06">
              <w:rPr>
                <w:b/>
                <w:color w:val="000000"/>
                <w:sz w:val="24"/>
                <w:szCs w:val="24"/>
              </w:rPr>
              <w:t xml:space="preserve">    </w:t>
            </w:r>
            <w:r w:rsidR="00F352CD" w:rsidRPr="00EB2F06">
              <w:rPr>
                <w:b/>
                <w:color w:val="000000"/>
                <w:sz w:val="24"/>
                <w:szCs w:val="24"/>
              </w:rPr>
              <w:t>MUNICIPAL DE BOM</w:t>
            </w:r>
            <w:r w:rsidRPr="00EB2F06">
              <w:rPr>
                <w:b/>
                <w:color w:val="000000"/>
                <w:sz w:val="24"/>
                <w:szCs w:val="24"/>
              </w:rPr>
              <w:t xml:space="preserve"> JARDIM</w:t>
            </w:r>
          </w:p>
          <w:p w:rsidR="00116FF7" w:rsidRPr="00EB2F06" w:rsidRDefault="00116FF7" w:rsidP="00782261">
            <w:pPr>
              <w:pStyle w:val="Cabealho"/>
              <w:tabs>
                <w:tab w:val="clear" w:pos="4419"/>
                <w:tab w:val="clear" w:pos="8838"/>
              </w:tabs>
              <w:jc w:val="center"/>
              <w:rPr>
                <w:b/>
                <w:color w:val="000000"/>
                <w:sz w:val="24"/>
                <w:szCs w:val="24"/>
              </w:rPr>
            </w:pPr>
            <w:r w:rsidRPr="00EB2F06">
              <w:rPr>
                <w:b/>
                <w:color w:val="000000"/>
                <w:sz w:val="24"/>
                <w:szCs w:val="24"/>
              </w:rPr>
              <w:t>ENVELOPE 002 – HABILITAÇÃO</w:t>
            </w:r>
          </w:p>
          <w:p w:rsidR="00116FF7" w:rsidRPr="00EB2F06" w:rsidRDefault="00116FF7" w:rsidP="00782261">
            <w:pPr>
              <w:pStyle w:val="Cabealho"/>
              <w:tabs>
                <w:tab w:val="clear" w:pos="4419"/>
                <w:tab w:val="clear" w:pos="8838"/>
              </w:tabs>
              <w:jc w:val="center"/>
              <w:rPr>
                <w:b/>
                <w:color w:val="000000"/>
                <w:sz w:val="24"/>
                <w:szCs w:val="24"/>
              </w:rPr>
            </w:pPr>
            <w:r w:rsidRPr="00EB2F06">
              <w:rPr>
                <w:b/>
                <w:color w:val="000000"/>
                <w:sz w:val="24"/>
                <w:szCs w:val="24"/>
              </w:rPr>
              <w:t xml:space="preserve">PREGÃO PRESENCIAL PARA REGISTRO DE PREÇOS Nº </w:t>
            </w:r>
            <w:r w:rsidR="00F90D0F">
              <w:rPr>
                <w:b/>
                <w:color w:val="000000"/>
                <w:sz w:val="24"/>
                <w:szCs w:val="24"/>
              </w:rPr>
              <w:t>130</w:t>
            </w:r>
            <w:r w:rsidR="001518B9" w:rsidRPr="00EB2F06">
              <w:rPr>
                <w:b/>
                <w:color w:val="000000"/>
                <w:sz w:val="24"/>
                <w:szCs w:val="24"/>
              </w:rPr>
              <w:t>/1</w:t>
            </w:r>
            <w:r w:rsidR="00EB2F06" w:rsidRPr="00EB2F06">
              <w:rPr>
                <w:b/>
                <w:color w:val="000000"/>
                <w:sz w:val="24"/>
                <w:szCs w:val="24"/>
              </w:rPr>
              <w:t>9</w:t>
            </w:r>
          </w:p>
          <w:p w:rsidR="00116FF7" w:rsidRPr="00EB2F06" w:rsidRDefault="00116FF7" w:rsidP="00782261">
            <w:pPr>
              <w:pStyle w:val="Cabealho"/>
              <w:tabs>
                <w:tab w:val="clear" w:pos="4419"/>
                <w:tab w:val="clear" w:pos="8838"/>
              </w:tabs>
              <w:jc w:val="center"/>
              <w:rPr>
                <w:b/>
                <w:color w:val="000000"/>
                <w:sz w:val="24"/>
                <w:szCs w:val="24"/>
              </w:rPr>
            </w:pPr>
            <w:r w:rsidRPr="00EB2F06">
              <w:rPr>
                <w:b/>
                <w:color w:val="000000"/>
                <w:sz w:val="24"/>
                <w:szCs w:val="24"/>
              </w:rPr>
              <w:t>(RAZÃO SOCIAL DA EMPRESA)</w:t>
            </w:r>
          </w:p>
        </w:tc>
      </w:tr>
    </w:tbl>
    <w:p w:rsidR="00AC5E8A" w:rsidRPr="00577A0D" w:rsidRDefault="00AC5E8A" w:rsidP="00AC5E8A">
      <w:pPr>
        <w:autoSpaceDE w:val="0"/>
        <w:autoSpaceDN w:val="0"/>
        <w:adjustRightInd w:val="0"/>
        <w:spacing w:before="240" w:after="240"/>
        <w:jc w:val="both"/>
        <w:rPr>
          <w:b/>
          <w:bCs/>
          <w:color w:val="000000"/>
          <w:sz w:val="24"/>
          <w:szCs w:val="24"/>
        </w:rPr>
      </w:pPr>
      <w:r w:rsidRPr="00EB2F06">
        <w:rPr>
          <w:b/>
          <w:bCs/>
          <w:color w:val="000000"/>
          <w:sz w:val="24"/>
          <w:szCs w:val="24"/>
        </w:rPr>
        <w:t xml:space="preserve">12.2 </w:t>
      </w:r>
      <w:r>
        <w:rPr>
          <w:b/>
          <w:bCs/>
          <w:color w:val="000000"/>
          <w:sz w:val="24"/>
          <w:szCs w:val="24"/>
        </w:rPr>
        <w:t>–</w:t>
      </w:r>
      <w:r w:rsidRPr="00EB2F06">
        <w:rPr>
          <w:b/>
          <w:bCs/>
          <w:color w:val="000000"/>
          <w:sz w:val="24"/>
          <w:szCs w:val="24"/>
        </w:rPr>
        <w:t xml:space="preserve"> </w:t>
      </w:r>
      <w:r w:rsidRPr="00EB2F06">
        <w:rPr>
          <w:b/>
          <w:color w:val="000000"/>
          <w:sz w:val="24"/>
          <w:szCs w:val="24"/>
        </w:rPr>
        <w:t>HABILITAÇÃO JURÍDICA:</w:t>
      </w:r>
    </w:p>
    <w:p w:rsidR="00AC5E8A" w:rsidRPr="00831BC5" w:rsidRDefault="00AC5E8A" w:rsidP="00AC5E8A">
      <w:pPr>
        <w:spacing w:after="240"/>
        <w:jc w:val="both"/>
        <w:rPr>
          <w:bCs/>
          <w:sz w:val="24"/>
          <w:szCs w:val="24"/>
        </w:rPr>
      </w:pPr>
      <w:r>
        <w:rPr>
          <w:bCs/>
          <w:sz w:val="24"/>
          <w:szCs w:val="24"/>
        </w:rPr>
        <w:t xml:space="preserve">12.2.1 – </w:t>
      </w:r>
      <w:r w:rsidRPr="00831BC5">
        <w:rPr>
          <w:bCs/>
          <w:sz w:val="24"/>
          <w:szCs w:val="24"/>
        </w:rPr>
        <w:t>Ato constitutivo, estatuto ou contrato social em vigor, com todas suas alterações, ou contrato social consolidado, devidamente registrado no órgão competente.</w:t>
      </w:r>
    </w:p>
    <w:p w:rsidR="00AC5E8A" w:rsidRPr="00831BC5" w:rsidRDefault="00AC5E8A" w:rsidP="00AC5E8A">
      <w:pPr>
        <w:spacing w:after="240"/>
        <w:jc w:val="both"/>
        <w:rPr>
          <w:bCs/>
          <w:sz w:val="24"/>
          <w:szCs w:val="24"/>
        </w:rPr>
      </w:pPr>
      <w:r>
        <w:rPr>
          <w:bCs/>
          <w:sz w:val="24"/>
          <w:szCs w:val="24"/>
        </w:rPr>
        <w:t xml:space="preserve">12.2.1.1 – </w:t>
      </w:r>
      <w:r w:rsidRPr="00831BC5">
        <w:rPr>
          <w:bCs/>
          <w:sz w:val="24"/>
          <w:szCs w:val="24"/>
        </w:rPr>
        <w:t>Para o Microempreendedor Individual, é ato constitutivo o Certificado de Condição de Microempreendedor Individual – CCMEI, disponível no sítio www.portaldoempreendedor.gov.br.</w:t>
      </w:r>
    </w:p>
    <w:p w:rsidR="00AC5E8A" w:rsidRPr="00831BC5" w:rsidRDefault="00AC5E8A" w:rsidP="00AC5E8A">
      <w:pPr>
        <w:spacing w:after="240"/>
        <w:jc w:val="both"/>
        <w:rPr>
          <w:bCs/>
          <w:sz w:val="24"/>
          <w:szCs w:val="24"/>
        </w:rPr>
      </w:pPr>
      <w:r>
        <w:rPr>
          <w:bCs/>
          <w:sz w:val="24"/>
          <w:szCs w:val="24"/>
        </w:rPr>
        <w:t xml:space="preserve">12.2.1.2 – </w:t>
      </w:r>
      <w:r w:rsidRPr="00831BC5">
        <w:rPr>
          <w:bCs/>
          <w:sz w:val="24"/>
          <w:szCs w:val="24"/>
        </w:rPr>
        <w:t>Para as Sociedades Anônimas, junto ao ato constitutivo deverá ser apresentada a ata da assembleia geral ou da reunião do conselho de administração atinente à eleição e ao mandato dos atuais administradores, evidenciando o devido registro na junta comercial pertinente ou a publicação prevista na Lei 6.404/76 e suas alterações.</w:t>
      </w:r>
    </w:p>
    <w:p w:rsidR="00AC5E8A" w:rsidRPr="00831BC5" w:rsidRDefault="00AC5E8A" w:rsidP="00AC5E8A">
      <w:pPr>
        <w:spacing w:after="240"/>
        <w:jc w:val="both"/>
        <w:rPr>
          <w:bCs/>
          <w:sz w:val="24"/>
          <w:szCs w:val="24"/>
        </w:rPr>
      </w:pPr>
      <w:r>
        <w:rPr>
          <w:bCs/>
          <w:sz w:val="24"/>
          <w:szCs w:val="24"/>
        </w:rPr>
        <w:t xml:space="preserve">12.2.1.3 – </w:t>
      </w:r>
      <w:r w:rsidRPr="00831BC5">
        <w:rPr>
          <w:bCs/>
          <w:sz w:val="24"/>
          <w:szCs w:val="24"/>
        </w:rPr>
        <w:t>Para as empresas estrangeiras, junto ao ato constitutivo deverá ser apresentado o Decreto de autorização para que se estabeleçam no País e ato de registro ou autorização para funcionamento expedido pelo órgão competente.</w:t>
      </w:r>
    </w:p>
    <w:p w:rsidR="00AC5E8A" w:rsidRPr="00831BC5" w:rsidRDefault="00AC5E8A" w:rsidP="00AC5E8A">
      <w:pPr>
        <w:spacing w:after="240"/>
        <w:jc w:val="both"/>
        <w:rPr>
          <w:bCs/>
          <w:sz w:val="24"/>
          <w:szCs w:val="24"/>
        </w:rPr>
      </w:pPr>
      <w:r>
        <w:rPr>
          <w:bCs/>
          <w:sz w:val="24"/>
          <w:szCs w:val="24"/>
        </w:rPr>
        <w:t xml:space="preserve">12.2.1.4 – </w:t>
      </w:r>
      <w:r w:rsidRPr="00831BC5">
        <w:rPr>
          <w:bCs/>
          <w:sz w:val="24"/>
          <w:szCs w:val="24"/>
        </w:rPr>
        <w:t>Para as empresas individuais, junto ao ato constitutivo deverá ser apresentado o Registro Comercial.</w:t>
      </w:r>
    </w:p>
    <w:p w:rsidR="00AC5E8A" w:rsidRPr="00831BC5" w:rsidRDefault="00AC5E8A" w:rsidP="00AC5E8A">
      <w:pPr>
        <w:spacing w:after="240"/>
        <w:jc w:val="both"/>
        <w:rPr>
          <w:bCs/>
          <w:sz w:val="24"/>
          <w:szCs w:val="24"/>
        </w:rPr>
      </w:pPr>
      <w:r>
        <w:rPr>
          <w:bCs/>
          <w:sz w:val="24"/>
          <w:szCs w:val="24"/>
        </w:rPr>
        <w:t xml:space="preserve">12.2.1.5 – </w:t>
      </w:r>
      <w:r w:rsidRPr="00831BC5">
        <w:rPr>
          <w:bCs/>
          <w:sz w:val="24"/>
          <w:szCs w:val="24"/>
        </w:rPr>
        <w:t>Para as sociedades não empresárias, junto ao ato constitutivo deverá ser apresentado o Registro Civil das Pessoas Jurídicas.</w:t>
      </w:r>
    </w:p>
    <w:p w:rsidR="00AC5E8A" w:rsidRPr="00831BC5" w:rsidRDefault="00AC5E8A" w:rsidP="00AC5E8A">
      <w:pPr>
        <w:spacing w:after="240"/>
        <w:jc w:val="both"/>
        <w:rPr>
          <w:bCs/>
          <w:sz w:val="24"/>
          <w:szCs w:val="24"/>
        </w:rPr>
      </w:pPr>
      <w:r>
        <w:rPr>
          <w:bCs/>
          <w:sz w:val="24"/>
          <w:szCs w:val="24"/>
        </w:rPr>
        <w:t xml:space="preserve">12.2.1.6 – </w:t>
      </w:r>
      <w:r w:rsidRPr="00831BC5">
        <w:rPr>
          <w:bCs/>
          <w:sz w:val="24"/>
          <w:szCs w:val="24"/>
        </w:rPr>
        <w:t>Para as Fundações, junto ao ato constitutivo deverá ser apresentada a Certidão de Regularidade expedida pelo Ministério Público do Rio de Janeiro, Promotoria de Justiça das Fundações, conforme determina a Resolução Complementar nº 15/2005.</w:t>
      </w:r>
    </w:p>
    <w:p w:rsidR="00AC5E8A" w:rsidRPr="00831BC5" w:rsidRDefault="00AC5E8A" w:rsidP="00AC5E8A">
      <w:pPr>
        <w:spacing w:after="240"/>
        <w:jc w:val="both"/>
        <w:rPr>
          <w:bCs/>
          <w:sz w:val="24"/>
          <w:szCs w:val="24"/>
        </w:rPr>
      </w:pPr>
      <w:r>
        <w:rPr>
          <w:bCs/>
          <w:sz w:val="24"/>
          <w:szCs w:val="24"/>
        </w:rPr>
        <w:t xml:space="preserve">12.2.2 – </w:t>
      </w:r>
      <w:r w:rsidRPr="00831BC5">
        <w:rPr>
          <w:bCs/>
          <w:sz w:val="24"/>
          <w:szCs w:val="24"/>
        </w:rPr>
        <w:t>Cédula de identidade de qualquer dos sócios ou diretores.</w:t>
      </w:r>
    </w:p>
    <w:p w:rsidR="00AC5E8A" w:rsidRDefault="00AC5E8A" w:rsidP="00AC5E8A">
      <w:pPr>
        <w:spacing w:after="240"/>
        <w:jc w:val="both"/>
        <w:rPr>
          <w:bCs/>
          <w:sz w:val="24"/>
          <w:szCs w:val="24"/>
        </w:rPr>
      </w:pPr>
      <w:r>
        <w:rPr>
          <w:bCs/>
          <w:sz w:val="24"/>
          <w:szCs w:val="24"/>
        </w:rPr>
        <w:t xml:space="preserve">12.2.3 – </w:t>
      </w:r>
      <w:r w:rsidRPr="00831BC5">
        <w:rPr>
          <w:bCs/>
          <w:sz w:val="24"/>
          <w:szCs w:val="24"/>
        </w:rPr>
        <w:t>Declaração de cumprir o art. 7º, XXXIII, da Constituição Federal</w:t>
      </w:r>
      <w:r>
        <w:rPr>
          <w:bCs/>
          <w:sz w:val="24"/>
          <w:szCs w:val="24"/>
        </w:rPr>
        <w:t xml:space="preserve"> </w:t>
      </w:r>
      <w:r w:rsidRPr="003A67FD">
        <w:rPr>
          <w:color w:val="000000"/>
          <w:sz w:val="24"/>
          <w:szCs w:val="24"/>
        </w:rPr>
        <w:t>(conforme o anexo VI)</w:t>
      </w:r>
      <w:r w:rsidRPr="00831BC5">
        <w:rPr>
          <w:bCs/>
          <w:sz w:val="24"/>
          <w:szCs w:val="24"/>
        </w:rPr>
        <w:t>.</w:t>
      </w:r>
    </w:p>
    <w:p w:rsidR="00AC5E8A" w:rsidRPr="00577A0D" w:rsidRDefault="00AC5E8A" w:rsidP="00AC5E8A">
      <w:pPr>
        <w:autoSpaceDE w:val="0"/>
        <w:autoSpaceDN w:val="0"/>
        <w:adjustRightInd w:val="0"/>
        <w:spacing w:after="240"/>
        <w:jc w:val="both"/>
        <w:rPr>
          <w:b/>
          <w:bCs/>
          <w:color w:val="000000"/>
          <w:sz w:val="24"/>
          <w:szCs w:val="24"/>
        </w:rPr>
      </w:pPr>
      <w:r w:rsidRPr="00EB2F06">
        <w:rPr>
          <w:b/>
          <w:bCs/>
          <w:color w:val="000000"/>
          <w:sz w:val="24"/>
          <w:szCs w:val="24"/>
        </w:rPr>
        <w:lastRenderedPageBreak/>
        <w:t xml:space="preserve">12.3 </w:t>
      </w:r>
      <w:r>
        <w:rPr>
          <w:b/>
          <w:bCs/>
          <w:color w:val="000000"/>
          <w:sz w:val="24"/>
          <w:szCs w:val="24"/>
        </w:rPr>
        <w:t>–</w:t>
      </w:r>
      <w:r w:rsidRPr="00EB2F06">
        <w:rPr>
          <w:b/>
          <w:bCs/>
          <w:color w:val="000000"/>
          <w:sz w:val="24"/>
          <w:szCs w:val="24"/>
        </w:rPr>
        <w:t xml:space="preserve"> </w:t>
      </w:r>
      <w:r w:rsidRPr="00EB2F06">
        <w:rPr>
          <w:b/>
          <w:color w:val="000000"/>
          <w:sz w:val="24"/>
          <w:szCs w:val="24"/>
        </w:rPr>
        <w:t>DOCUMENTAÇÃO RELATIVA À REGULARIDADE FISCAL</w:t>
      </w:r>
      <w:r w:rsidRPr="00EB2F06">
        <w:rPr>
          <w:color w:val="000000"/>
          <w:sz w:val="24"/>
          <w:szCs w:val="24"/>
        </w:rPr>
        <w:t>:</w:t>
      </w:r>
    </w:p>
    <w:p w:rsidR="00AC5E8A" w:rsidRPr="00EB2F06" w:rsidRDefault="00AC5E8A" w:rsidP="00AC5E8A">
      <w:pPr>
        <w:spacing w:after="240"/>
        <w:ind w:right="-162"/>
        <w:jc w:val="both"/>
        <w:rPr>
          <w:color w:val="000000"/>
          <w:sz w:val="24"/>
          <w:szCs w:val="24"/>
        </w:rPr>
      </w:pPr>
      <w:r w:rsidRPr="00EB2F06">
        <w:rPr>
          <w:b/>
          <w:color w:val="000000"/>
          <w:sz w:val="24"/>
          <w:szCs w:val="24"/>
        </w:rPr>
        <w:t>12.3.1</w:t>
      </w:r>
      <w:r w:rsidRPr="00EB2F06">
        <w:rPr>
          <w:color w:val="000000"/>
          <w:sz w:val="24"/>
          <w:szCs w:val="24"/>
        </w:rPr>
        <w:t xml:space="preserve"> </w:t>
      </w:r>
      <w:r>
        <w:rPr>
          <w:color w:val="000000"/>
          <w:sz w:val="24"/>
          <w:szCs w:val="24"/>
        </w:rPr>
        <w:t>–</w:t>
      </w:r>
      <w:r w:rsidRPr="00EB2F06">
        <w:rPr>
          <w:color w:val="000000"/>
          <w:sz w:val="24"/>
          <w:szCs w:val="24"/>
        </w:rPr>
        <w:t xml:space="preserve"> </w:t>
      </w:r>
      <w:r w:rsidRPr="00EB2F06">
        <w:rPr>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EB2F06">
        <w:rPr>
          <w:color w:val="000000"/>
          <w:sz w:val="24"/>
          <w:szCs w:val="24"/>
        </w:rPr>
        <w:t xml:space="preserve">; </w:t>
      </w:r>
    </w:p>
    <w:p w:rsidR="00AC5E8A" w:rsidRPr="00EB2F06" w:rsidRDefault="00AC5E8A" w:rsidP="00AC5E8A">
      <w:pPr>
        <w:spacing w:after="240"/>
        <w:ind w:right="-162"/>
        <w:jc w:val="both"/>
        <w:rPr>
          <w:color w:val="000000"/>
          <w:sz w:val="24"/>
          <w:szCs w:val="24"/>
          <w:lang w:val="es-ES_tradnl"/>
        </w:rPr>
      </w:pPr>
      <w:r w:rsidRPr="00EB2F06">
        <w:rPr>
          <w:b/>
          <w:color w:val="000000"/>
          <w:sz w:val="24"/>
          <w:szCs w:val="24"/>
          <w:lang w:val="es-ES_tradnl"/>
        </w:rPr>
        <w:t>12.3.2</w:t>
      </w:r>
      <w:r w:rsidRPr="00EB2F06">
        <w:rPr>
          <w:color w:val="000000"/>
          <w:sz w:val="24"/>
          <w:szCs w:val="24"/>
          <w:lang w:val="es-ES_tradnl"/>
        </w:rPr>
        <w:t xml:space="preserve"> </w:t>
      </w:r>
      <w:r>
        <w:rPr>
          <w:color w:val="000000"/>
          <w:sz w:val="24"/>
          <w:szCs w:val="24"/>
          <w:lang w:val="es-ES_tradnl"/>
        </w:rPr>
        <w:t>–</w:t>
      </w:r>
      <w:r w:rsidRPr="00EB2F06">
        <w:rPr>
          <w:color w:val="000000"/>
          <w:sz w:val="24"/>
          <w:szCs w:val="24"/>
          <w:lang w:val="es-ES_tradnl"/>
        </w:rPr>
        <w:t xml:space="preserve"> </w:t>
      </w:r>
      <w:proofErr w:type="spellStart"/>
      <w:r w:rsidRPr="00EB2F06">
        <w:rPr>
          <w:color w:val="000000"/>
          <w:sz w:val="24"/>
          <w:szCs w:val="24"/>
          <w:lang w:val="es-ES_tradnl"/>
        </w:rPr>
        <w:t>Comprovante</w:t>
      </w:r>
      <w:proofErr w:type="spellEnd"/>
      <w:r w:rsidRPr="00EB2F06">
        <w:rPr>
          <w:color w:val="000000"/>
          <w:sz w:val="24"/>
          <w:szCs w:val="24"/>
          <w:lang w:val="es-ES_tradnl"/>
        </w:rPr>
        <w:t xml:space="preserve"> de </w:t>
      </w:r>
      <w:proofErr w:type="spellStart"/>
      <w:r w:rsidRPr="00EB2F06">
        <w:rPr>
          <w:color w:val="000000"/>
          <w:sz w:val="24"/>
          <w:szCs w:val="24"/>
          <w:lang w:val="es-ES_tradnl"/>
        </w:rPr>
        <w:t>Inscrição</w:t>
      </w:r>
      <w:proofErr w:type="spellEnd"/>
      <w:r w:rsidRPr="00EB2F06">
        <w:rPr>
          <w:color w:val="000000"/>
          <w:sz w:val="24"/>
          <w:szCs w:val="24"/>
          <w:lang w:val="es-ES_tradnl"/>
        </w:rPr>
        <w:t xml:space="preserve"> no </w:t>
      </w:r>
      <w:proofErr w:type="spellStart"/>
      <w:r w:rsidRPr="00EB2F06">
        <w:rPr>
          <w:color w:val="000000"/>
          <w:sz w:val="24"/>
          <w:szCs w:val="24"/>
          <w:lang w:val="es-ES_tradnl"/>
        </w:rPr>
        <w:t>Cadastro</w:t>
      </w:r>
      <w:proofErr w:type="spellEnd"/>
      <w:r w:rsidRPr="00EB2F06">
        <w:rPr>
          <w:color w:val="000000"/>
          <w:sz w:val="24"/>
          <w:szCs w:val="24"/>
          <w:lang w:val="es-ES_tradnl"/>
        </w:rPr>
        <w:t xml:space="preserve"> </w:t>
      </w:r>
      <w:proofErr w:type="spellStart"/>
      <w:r w:rsidRPr="00EB2F06">
        <w:rPr>
          <w:color w:val="000000"/>
          <w:sz w:val="24"/>
          <w:szCs w:val="24"/>
          <w:lang w:val="es-ES_tradnl"/>
        </w:rPr>
        <w:t>Geral</w:t>
      </w:r>
      <w:proofErr w:type="spellEnd"/>
      <w:r w:rsidRPr="00EB2F06">
        <w:rPr>
          <w:color w:val="000000"/>
          <w:sz w:val="24"/>
          <w:szCs w:val="24"/>
          <w:lang w:val="es-ES_tradnl"/>
        </w:rPr>
        <w:t xml:space="preserve"> de </w:t>
      </w:r>
      <w:proofErr w:type="spellStart"/>
      <w:r w:rsidRPr="00EB2F06">
        <w:rPr>
          <w:color w:val="000000"/>
          <w:sz w:val="24"/>
          <w:szCs w:val="24"/>
          <w:lang w:val="es-ES_tradnl"/>
        </w:rPr>
        <w:t>Contribuintes</w:t>
      </w:r>
      <w:proofErr w:type="spellEnd"/>
      <w:r w:rsidRPr="00EB2F06">
        <w:rPr>
          <w:color w:val="000000"/>
          <w:sz w:val="24"/>
          <w:szCs w:val="24"/>
          <w:lang w:val="es-ES_tradnl"/>
        </w:rPr>
        <w:t xml:space="preserve"> - CNPJ;</w:t>
      </w:r>
    </w:p>
    <w:p w:rsidR="00AC5E8A" w:rsidRPr="00EB2F06" w:rsidRDefault="00AC5E8A" w:rsidP="00AC5E8A">
      <w:pPr>
        <w:spacing w:after="240"/>
        <w:ind w:right="-162"/>
        <w:jc w:val="both"/>
        <w:rPr>
          <w:color w:val="000000"/>
          <w:sz w:val="24"/>
          <w:szCs w:val="24"/>
        </w:rPr>
      </w:pPr>
      <w:r w:rsidRPr="00EB2F06">
        <w:rPr>
          <w:b/>
          <w:color w:val="000000"/>
          <w:sz w:val="24"/>
          <w:szCs w:val="24"/>
        </w:rPr>
        <w:t>12.3.3</w:t>
      </w:r>
      <w:r w:rsidRPr="00EB2F06">
        <w:rPr>
          <w:color w:val="000000"/>
          <w:sz w:val="24"/>
          <w:szCs w:val="24"/>
        </w:rPr>
        <w:t xml:space="preserve"> </w:t>
      </w:r>
      <w:r>
        <w:rPr>
          <w:color w:val="000000"/>
          <w:sz w:val="24"/>
          <w:szCs w:val="24"/>
        </w:rPr>
        <w:t>–</w:t>
      </w:r>
      <w:r w:rsidRPr="00EB2F06">
        <w:rPr>
          <w:color w:val="000000"/>
          <w:sz w:val="24"/>
          <w:szCs w:val="24"/>
        </w:rPr>
        <w:t xml:space="preserve"> Certidão de Regularidade com a Previdência Social (INSS);</w:t>
      </w:r>
    </w:p>
    <w:p w:rsidR="00AC5E8A" w:rsidRPr="00EB2F06" w:rsidRDefault="00AC5E8A" w:rsidP="00AC5E8A">
      <w:pPr>
        <w:spacing w:after="240"/>
        <w:ind w:right="-162"/>
        <w:jc w:val="both"/>
        <w:rPr>
          <w:color w:val="000000"/>
          <w:sz w:val="24"/>
          <w:szCs w:val="24"/>
        </w:rPr>
      </w:pPr>
      <w:r w:rsidRPr="00EB2F06">
        <w:rPr>
          <w:b/>
          <w:color w:val="000000"/>
          <w:sz w:val="24"/>
          <w:szCs w:val="24"/>
        </w:rPr>
        <w:t>12.3.4</w:t>
      </w:r>
      <w:r w:rsidRPr="00EB2F06">
        <w:rPr>
          <w:color w:val="000000"/>
          <w:sz w:val="24"/>
          <w:szCs w:val="24"/>
        </w:rPr>
        <w:t xml:space="preserve"> </w:t>
      </w:r>
      <w:r>
        <w:rPr>
          <w:color w:val="000000"/>
          <w:sz w:val="24"/>
          <w:szCs w:val="24"/>
        </w:rPr>
        <w:t>–</w:t>
      </w:r>
      <w:r w:rsidRPr="00EB2F06">
        <w:rPr>
          <w:color w:val="000000"/>
          <w:sz w:val="24"/>
          <w:szCs w:val="24"/>
        </w:rPr>
        <w:t xml:space="preserve"> Certidão de Regularidade com o FGTS emitida pela Caixa Econômica Federal;</w:t>
      </w:r>
    </w:p>
    <w:p w:rsidR="00AC5E8A" w:rsidRPr="00EB2F06" w:rsidRDefault="00AC5E8A" w:rsidP="00AC5E8A">
      <w:pPr>
        <w:spacing w:after="240"/>
        <w:ind w:right="-162"/>
        <w:jc w:val="both"/>
        <w:rPr>
          <w:color w:val="000000"/>
          <w:sz w:val="24"/>
          <w:szCs w:val="24"/>
        </w:rPr>
      </w:pPr>
      <w:r w:rsidRPr="00EB2F06">
        <w:rPr>
          <w:b/>
          <w:color w:val="000000"/>
          <w:sz w:val="24"/>
          <w:szCs w:val="24"/>
        </w:rPr>
        <w:t>12.3.5</w:t>
      </w:r>
      <w:r w:rsidRPr="00EB2F06">
        <w:rPr>
          <w:color w:val="000000"/>
          <w:sz w:val="24"/>
          <w:szCs w:val="24"/>
        </w:rPr>
        <w:t xml:space="preserve"> </w:t>
      </w:r>
      <w:r>
        <w:rPr>
          <w:color w:val="000000"/>
          <w:sz w:val="24"/>
          <w:szCs w:val="24"/>
        </w:rPr>
        <w:t>–</w:t>
      </w:r>
      <w:r w:rsidRPr="00EB2F06">
        <w:rPr>
          <w:color w:val="000000"/>
          <w:sz w:val="24"/>
          <w:szCs w:val="24"/>
        </w:rPr>
        <w:t xml:space="preserve"> Certidão Conjunta de Débitos Relativos a Tributos Federais e Dívida Ativa da União;</w:t>
      </w:r>
    </w:p>
    <w:p w:rsidR="00AC5E8A" w:rsidRDefault="00AC5E8A" w:rsidP="00AC5E8A">
      <w:pPr>
        <w:spacing w:after="240"/>
        <w:ind w:right="-162"/>
        <w:jc w:val="both"/>
        <w:rPr>
          <w:color w:val="000000"/>
          <w:sz w:val="24"/>
          <w:szCs w:val="24"/>
        </w:rPr>
      </w:pPr>
      <w:r w:rsidRPr="00EB2F06">
        <w:rPr>
          <w:b/>
          <w:color w:val="000000"/>
          <w:sz w:val="24"/>
          <w:szCs w:val="24"/>
        </w:rPr>
        <w:t>12.3.6</w:t>
      </w:r>
      <w:r w:rsidRPr="00EB2F06">
        <w:rPr>
          <w:color w:val="000000"/>
          <w:sz w:val="24"/>
          <w:szCs w:val="24"/>
        </w:rPr>
        <w:t xml:space="preserve"> </w:t>
      </w:r>
      <w:r>
        <w:rPr>
          <w:color w:val="000000"/>
          <w:sz w:val="24"/>
          <w:szCs w:val="24"/>
        </w:rPr>
        <w:t>–</w:t>
      </w:r>
      <w:r w:rsidRPr="00EB2F06">
        <w:rPr>
          <w:color w:val="000000"/>
          <w:sz w:val="24"/>
          <w:szCs w:val="24"/>
        </w:rPr>
        <w:t xml:space="preserve"> Certidão de Regularidade para com a Fazenda Estadual, por meio de Certidão Negativa de Débito em relação a tributos estaduais;</w:t>
      </w:r>
    </w:p>
    <w:p w:rsidR="00AC5E8A" w:rsidRPr="00EB2F06" w:rsidRDefault="00AC5E8A" w:rsidP="00AC5E8A">
      <w:pPr>
        <w:spacing w:after="240"/>
        <w:ind w:right="-162"/>
        <w:jc w:val="both"/>
        <w:rPr>
          <w:color w:val="000000"/>
          <w:sz w:val="24"/>
          <w:szCs w:val="24"/>
        </w:rPr>
      </w:pPr>
      <w:r w:rsidRPr="00EB2F06">
        <w:rPr>
          <w:b/>
          <w:color w:val="000000"/>
          <w:sz w:val="24"/>
          <w:szCs w:val="24"/>
        </w:rPr>
        <w:t>12.3.6.1</w:t>
      </w:r>
      <w:r>
        <w:rPr>
          <w:b/>
          <w:color w:val="000000"/>
          <w:sz w:val="24"/>
          <w:szCs w:val="24"/>
        </w:rPr>
        <w:t xml:space="preserve"> </w:t>
      </w:r>
      <w:r>
        <w:rPr>
          <w:color w:val="000000"/>
          <w:sz w:val="24"/>
          <w:szCs w:val="24"/>
        </w:rPr>
        <w:t>–</w:t>
      </w:r>
      <w:r w:rsidRPr="00EB2F06">
        <w:rPr>
          <w:color w:val="000000"/>
          <w:sz w:val="24"/>
          <w:szCs w:val="24"/>
        </w:rPr>
        <w:t xml:space="preserve"> Certidão emitida pela Procuradoria Geral do Estado, caso tenha sede no Estado do Rio de Janeiro.</w:t>
      </w:r>
    </w:p>
    <w:p w:rsidR="00AC5E8A" w:rsidRPr="00EB2F06" w:rsidRDefault="00AC5E8A" w:rsidP="00AC5E8A">
      <w:pPr>
        <w:spacing w:before="240" w:after="240"/>
        <w:ind w:right="-162"/>
        <w:jc w:val="both"/>
        <w:rPr>
          <w:color w:val="000000"/>
          <w:sz w:val="24"/>
          <w:szCs w:val="24"/>
        </w:rPr>
      </w:pPr>
      <w:r w:rsidRPr="00EB2F06">
        <w:rPr>
          <w:b/>
          <w:color w:val="000000"/>
          <w:sz w:val="24"/>
          <w:szCs w:val="24"/>
        </w:rPr>
        <w:t>12.3.7</w:t>
      </w:r>
      <w:r w:rsidRPr="00EB2F06">
        <w:rPr>
          <w:color w:val="000000"/>
          <w:sz w:val="24"/>
          <w:szCs w:val="24"/>
        </w:rPr>
        <w:t xml:space="preserve"> </w:t>
      </w:r>
      <w:r>
        <w:rPr>
          <w:color w:val="000000"/>
          <w:sz w:val="24"/>
          <w:szCs w:val="24"/>
        </w:rPr>
        <w:t>–</w:t>
      </w:r>
      <w:r w:rsidRPr="00EB2F06">
        <w:rPr>
          <w:color w:val="000000"/>
          <w:sz w:val="24"/>
          <w:szCs w:val="24"/>
        </w:rPr>
        <w:t xml:space="preserve"> Certidão de regularidade para com a Fazenda Municipal, da sede da licitante.</w:t>
      </w:r>
    </w:p>
    <w:p w:rsidR="00AC5E8A" w:rsidRPr="00EB2F06" w:rsidRDefault="00AC5E8A" w:rsidP="00AC5E8A">
      <w:pPr>
        <w:spacing w:after="240"/>
        <w:ind w:right="-162"/>
        <w:jc w:val="both"/>
        <w:rPr>
          <w:color w:val="000000"/>
          <w:sz w:val="24"/>
          <w:szCs w:val="24"/>
        </w:rPr>
      </w:pPr>
      <w:r w:rsidRPr="00EB2F06">
        <w:rPr>
          <w:b/>
          <w:color w:val="000000"/>
          <w:sz w:val="24"/>
          <w:szCs w:val="24"/>
        </w:rPr>
        <w:t>12.3.8</w:t>
      </w:r>
      <w:r w:rsidRPr="00EB2F06">
        <w:rPr>
          <w:color w:val="000000"/>
          <w:sz w:val="24"/>
          <w:szCs w:val="24"/>
        </w:rPr>
        <w:t xml:space="preserve"> </w:t>
      </w:r>
      <w:r>
        <w:rPr>
          <w:color w:val="000000"/>
          <w:sz w:val="24"/>
          <w:szCs w:val="24"/>
        </w:rPr>
        <w:t>–</w:t>
      </w:r>
      <w:r w:rsidRPr="00EB2F06">
        <w:rPr>
          <w:color w:val="000000"/>
          <w:sz w:val="24"/>
          <w:szCs w:val="24"/>
        </w:rPr>
        <w:t xml:space="preserve"> Prova da inexistência de débitos inadimplidos perante a justiça do trabalho, mediante a apresentação de certidão negativa, nos temos da Lei 12.440/2011 – CNDT – Certidão Negativa de Débitos Trabalhistas.</w:t>
      </w:r>
    </w:p>
    <w:p w:rsidR="00826DF9" w:rsidRPr="00577A0D" w:rsidRDefault="00826DF9" w:rsidP="00D96776">
      <w:pPr>
        <w:pStyle w:val="Default"/>
        <w:spacing w:after="240"/>
        <w:jc w:val="both"/>
        <w:rPr>
          <w:b/>
          <w:bCs/>
        </w:rPr>
      </w:pPr>
      <w:r w:rsidRPr="00EB2F06">
        <w:rPr>
          <w:b/>
          <w:bCs/>
        </w:rPr>
        <w:t xml:space="preserve">12.3.9 </w:t>
      </w:r>
      <w:r w:rsidR="00577A0D">
        <w:rPr>
          <w:b/>
          <w:bCs/>
        </w:rPr>
        <w:t>–</w:t>
      </w:r>
      <w:r w:rsidRPr="00EB2F06">
        <w:rPr>
          <w:b/>
          <w:bCs/>
        </w:rPr>
        <w:t xml:space="preserve"> Microempresas e empresas de pequeno porte</w:t>
      </w:r>
      <w:r w:rsidRPr="00EB2F06">
        <w:rPr>
          <w:b/>
          <w:bCs/>
          <w:u w:val="single"/>
        </w:rPr>
        <w:t xml:space="preserve"> </w:t>
      </w:r>
    </w:p>
    <w:p w:rsidR="00826DF9" w:rsidRPr="00EB2F06" w:rsidRDefault="00826DF9" w:rsidP="00782261">
      <w:pPr>
        <w:spacing w:after="240"/>
        <w:jc w:val="both"/>
        <w:rPr>
          <w:color w:val="000000"/>
          <w:sz w:val="24"/>
          <w:szCs w:val="24"/>
        </w:rPr>
      </w:pPr>
      <w:r w:rsidRPr="00EB2F06">
        <w:rPr>
          <w:b/>
          <w:color w:val="000000"/>
          <w:sz w:val="24"/>
          <w:szCs w:val="24"/>
        </w:rPr>
        <w:t>12.3.9.1</w:t>
      </w:r>
      <w:r w:rsidRPr="00EB2F06">
        <w:rPr>
          <w:color w:val="000000"/>
          <w:sz w:val="24"/>
          <w:szCs w:val="24"/>
        </w:rPr>
        <w:t xml:space="preserve"> </w:t>
      </w:r>
      <w:r w:rsidR="00577A0D">
        <w:rPr>
          <w:color w:val="000000"/>
          <w:sz w:val="24"/>
          <w:szCs w:val="24"/>
        </w:rPr>
        <w:t>–</w:t>
      </w:r>
      <w:r w:rsidRPr="00EB2F06">
        <w:rPr>
          <w:color w:val="000000"/>
          <w:sz w:val="24"/>
          <w:szCs w:val="24"/>
        </w:rPr>
        <w:t xml:space="preserve"> A microempresa ou empresa de pequeno porte deverá apresentar os documentos de regularidade fiscal, mesmo que apresentem alguma restrição, caso seja adjudicatária deste certame, nos termos do art. 43 da Lei Complementar nº 123/2006.</w:t>
      </w:r>
    </w:p>
    <w:p w:rsidR="00826DF9" w:rsidRPr="00EB2F06" w:rsidRDefault="00826DF9" w:rsidP="00782261">
      <w:pPr>
        <w:pStyle w:val="Default"/>
        <w:spacing w:after="240"/>
        <w:jc w:val="both"/>
      </w:pPr>
      <w:r w:rsidRPr="00EB2F06">
        <w:rPr>
          <w:b/>
        </w:rPr>
        <w:t>12.3.9.2</w:t>
      </w:r>
      <w:r w:rsidRPr="00EB2F06">
        <w:t xml:space="preserve"> </w:t>
      </w:r>
      <w:r w:rsidR="00577A0D">
        <w:t>–</w:t>
      </w:r>
      <w:r w:rsidRPr="00EB2F06">
        <w:t xml:space="preserve"> Havendo alguma restrição na comprovação da regularidade fiscal exigida neste edital, será assegurado à microempresa ou empresa de pequeno porte adjudicatária deste certame o prazo de </w:t>
      </w:r>
      <w:r w:rsidR="00964D06" w:rsidRPr="00EB2F06">
        <w:t>5</w:t>
      </w:r>
      <w:r w:rsidRPr="00EB2F06">
        <w:t xml:space="preserve"> (</w:t>
      </w:r>
      <w:r w:rsidR="00964D06" w:rsidRPr="00EB2F06">
        <w:t>cinco</w:t>
      </w:r>
      <w:r w:rsidRPr="00EB2F06">
        <w:t xml:space="preserve">)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Default="00826DF9" w:rsidP="00782261">
      <w:pPr>
        <w:spacing w:after="240"/>
        <w:jc w:val="both"/>
        <w:rPr>
          <w:color w:val="000000"/>
          <w:sz w:val="24"/>
          <w:szCs w:val="24"/>
        </w:rPr>
      </w:pPr>
      <w:r w:rsidRPr="00EB2F06">
        <w:rPr>
          <w:b/>
          <w:color w:val="000000"/>
          <w:sz w:val="24"/>
          <w:szCs w:val="24"/>
        </w:rPr>
        <w:t>12.3.9.3</w:t>
      </w:r>
      <w:r w:rsidRPr="00EB2F06">
        <w:rPr>
          <w:color w:val="000000"/>
          <w:sz w:val="24"/>
          <w:szCs w:val="24"/>
        </w:rPr>
        <w:t xml:space="preserve"> </w:t>
      </w:r>
      <w:r w:rsidR="00577A0D">
        <w:rPr>
          <w:color w:val="000000"/>
          <w:sz w:val="24"/>
          <w:szCs w:val="24"/>
        </w:rPr>
        <w:t>–</w:t>
      </w:r>
      <w:r w:rsidRPr="00EB2F06">
        <w:rPr>
          <w:color w:val="000000"/>
          <w:sz w:val="24"/>
          <w:szCs w:val="24"/>
        </w:rPr>
        <w:t xml:space="preserve">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577A0D" w:rsidRDefault="00826DF9" w:rsidP="0005315D">
      <w:pPr>
        <w:autoSpaceDE w:val="0"/>
        <w:autoSpaceDN w:val="0"/>
        <w:adjustRightInd w:val="0"/>
        <w:spacing w:after="240"/>
        <w:jc w:val="both"/>
        <w:rPr>
          <w:b/>
          <w:bCs/>
          <w:color w:val="000000"/>
          <w:sz w:val="24"/>
          <w:szCs w:val="24"/>
        </w:rPr>
      </w:pPr>
      <w:r w:rsidRPr="00EB2F06">
        <w:rPr>
          <w:b/>
          <w:bCs/>
          <w:color w:val="000000"/>
          <w:sz w:val="24"/>
          <w:szCs w:val="24"/>
        </w:rPr>
        <w:t xml:space="preserve">12.4 </w:t>
      </w:r>
      <w:r w:rsidR="00577A0D">
        <w:rPr>
          <w:b/>
          <w:bCs/>
          <w:color w:val="000000"/>
          <w:sz w:val="24"/>
          <w:szCs w:val="24"/>
        </w:rPr>
        <w:t>–</w:t>
      </w:r>
      <w:r w:rsidRPr="00EB2F06">
        <w:rPr>
          <w:b/>
          <w:bCs/>
          <w:color w:val="000000"/>
          <w:sz w:val="24"/>
          <w:szCs w:val="24"/>
        </w:rPr>
        <w:t xml:space="preserve"> QUALIFICAÇÃO ECONÔMICO-FINANCEIRA</w:t>
      </w:r>
      <w:r w:rsidRPr="00EB2F06">
        <w:rPr>
          <w:color w:val="000000"/>
          <w:sz w:val="24"/>
          <w:szCs w:val="24"/>
        </w:rPr>
        <w:t>:</w:t>
      </w:r>
    </w:p>
    <w:p w:rsidR="00D77A9F" w:rsidRPr="00372E47" w:rsidRDefault="00D77A9F" w:rsidP="00D77A9F">
      <w:pPr>
        <w:pStyle w:val="TRSubtpico"/>
        <w:tabs>
          <w:tab w:val="left" w:pos="1134"/>
        </w:tabs>
        <w:spacing w:before="0" w:after="240" w:line="240" w:lineRule="auto"/>
        <w:ind w:left="0" w:firstLine="0"/>
        <w:rPr>
          <w:rFonts w:cs="Times New Roman"/>
          <w:sz w:val="24"/>
          <w:szCs w:val="24"/>
        </w:rPr>
      </w:pPr>
      <w:r w:rsidRPr="00372E47">
        <w:rPr>
          <w:rFonts w:cs="Times New Roman"/>
          <w:bCs/>
          <w:sz w:val="24"/>
          <w:szCs w:val="24"/>
        </w:rPr>
        <w:t>12.4.1</w:t>
      </w:r>
      <w:r w:rsidRPr="00372E47">
        <w:rPr>
          <w:rFonts w:cs="Times New Roman"/>
          <w:sz w:val="24"/>
          <w:szCs w:val="24"/>
        </w:rPr>
        <w:t xml:space="preserve"> – C</w:t>
      </w:r>
      <w:r w:rsidRPr="00372E47">
        <w:rPr>
          <w:rFonts w:cs="Times New Roman"/>
          <w:sz w:val="24"/>
          <w:szCs w:val="24"/>
          <w:shd w:val="clear" w:color="auto" w:fill="FFFFFF"/>
        </w:rPr>
        <w:t>ertidão negativa de falência ou recuperação judicial expedida pelo juízo do local do principal estabelecimento do devedor ou da filial de empresa que tenha sede fora do Brasil, na forma do art. 3º da Lei Federal nº 11.101/2005</w:t>
      </w:r>
      <w:r w:rsidRPr="00372E47">
        <w:rPr>
          <w:rFonts w:cs="Times New Roman"/>
          <w:sz w:val="24"/>
          <w:szCs w:val="24"/>
        </w:rPr>
        <w:t>, com data de expedição não superior a 90 (noventa) dias da data de abertura dos envelopes.</w:t>
      </w:r>
    </w:p>
    <w:p w:rsidR="00D77A9F" w:rsidRPr="00372E47" w:rsidRDefault="00D77A9F" w:rsidP="00D77A9F">
      <w:pPr>
        <w:pStyle w:val="TRSegundoSubtpico"/>
        <w:tabs>
          <w:tab w:val="left" w:pos="1134"/>
        </w:tabs>
        <w:spacing w:before="0" w:after="240" w:line="240" w:lineRule="auto"/>
        <w:ind w:left="0" w:firstLine="0"/>
        <w:rPr>
          <w:rFonts w:ascii="Times New Roman" w:hAnsi="Times New Roman" w:cs="Times New Roman"/>
          <w:sz w:val="24"/>
          <w:szCs w:val="24"/>
        </w:rPr>
      </w:pPr>
      <w:r w:rsidRPr="00372E47">
        <w:rPr>
          <w:rFonts w:ascii="Times New Roman" w:hAnsi="Times New Roman" w:cs="Times New Roman"/>
          <w:sz w:val="24"/>
          <w:szCs w:val="24"/>
        </w:rPr>
        <w:t>12.4.2 – Não será causa de inabilitação de licitante a anotação de distribuição de processo de recuperação judicial ou pedido de homologação extrajudicial, caso haja comprovação de que o plano já tenha sido aprovado ou homologado pelo juízo competente, quando da entrega da documentação de habilitação.</w:t>
      </w:r>
    </w:p>
    <w:p w:rsidR="00D77A9F" w:rsidRPr="00372E47" w:rsidRDefault="00D77A9F" w:rsidP="00D77A9F">
      <w:pPr>
        <w:pStyle w:val="TRSegundoSubtpico"/>
        <w:tabs>
          <w:tab w:val="left" w:pos="1134"/>
        </w:tabs>
        <w:spacing w:before="0" w:after="240" w:line="240" w:lineRule="auto"/>
        <w:ind w:left="0" w:firstLine="0"/>
        <w:rPr>
          <w:rFonts w:ascii="Times New Roman" w:hAnsi="Times New Roman" w:cs="Times New Roman"/>
          <w:sz w:val="24"/>
          <w:szCs w:val="24"/>
        </w:rPr>
      </w:pPr>
      <w:r w:rsidRPr="00372E47">
        <w:rPr>
          <w:rFonts w:ascii="Times New Roman" w:hAnsi="Times New Roman" w:cs="Times New Roman"/>
          <w:sz w:val="24"/>
          <w:szCs w:val="24"/>
        </w:rPr>
        <w:lastRenderedPageBreak/>
        <w:t>12.4.3 – Em caso do juízo local não expedir a certidão unificada negativa de falência e recuperação judicial, deverá ser apresentada declaração passada pelo foro distribuidor que indique os cartórios ou ofícios de registro que controlam os pedidos de falências e recuperação judicial.</w:t>
      </w:r>
    </w:p>
    <w:p w:rsidR="00D77A9F" w:rsidRPr="00372E47" w:rsidRDefault="00D77A9F" w:rsidP="00D77A9F">
      <w:pPr>
        <w:pStyle w:val="TRSegundoSubtpico"/>
        <w:tabs>
          <w:tab w:val="left" w:pos="1134"/>
        </w:tabs>
        <w:spacing w:before="0" w:after="240" w:line="240" w:lineRule="auto"/>
        <w:ind w:left="0" w:firstLine="0"/>
        <w:rPr>
          <w:rFonts w:ascii="Times New Roman" w:hAnsi="Times New Roman" w:cs="Times New Roman"/>
          <w:sz w:val="24"/>
          <w:szCs w:val="24"/>
        </w:rPr>
      </w:pPr>
      <w:r w:rsidRPr="00372E47">
        <w:rPr>
          <w:rFonts w:ascii="Times New Roman" w:hAnsi="Times New Roman" w:cs="Times New Roman"/>
          <w:sz w:val="24"/>
          <w:szCs w:val="24"/>
        </w:rPr>
        <w:t xml:space="preserve">12.4.4 – Em caso de fundada dúvida, o pregoeiro ou responsável por conduzir o certame licitatório poderá realizar diligências para verificar o foro competente.  </w:t>
      </w:r>
    </w:p>
    <w:p w:rsidR="00D77A9F" w:rsidRPr="00372E47" w:rsidRDefault="00D77A9F" w:rsidP="00D77A9F">
      <w:pPr>
        <w:shd w:val="clear" w:color="auto" w:fill="FFFFFF"/>
        <w:spacing w:after="240"/>
        <w:jc w:val="both"/>
        <w:rPr>
          <w:bCs/>
          <w:color w:val="000000"/>
          <w:sz w:val="24"/>
          <w:szCs w:val="24"/>
        </w:rPr>
      </w:pPr>
      <w:r w:rsidRPr="00372E47">
        <w:rPr>
          <w:bCs/>
          <w:color w:val="000000"/>
          <w:sz w:val="24"/>
          <w:szCs w:val="24"/>
        </w:rPr>
        <w:t xml:space="preserve">12.4.5 – Balanço Patrimonial ou demonstrações contábeis do último exercício social, já exigíveis e apresentados na forma da Lei Federal nº 6.404/76 e Lei Federal nº 10.406/2002, que comprovem a boa situação financeira da sociedade empresária, vedada a sua substituição por balancetes ou balanços provisórios, </w:t>
      </w:r>
      <w:r w:rsidRPr="00D77A9F">
        <w:rPr>
          <w:rFonts w:eastAsia="Calibri"/>
          <w:color w:val="000000"/>
          <w:sz w:val="24"/>
          <w:szCs w:val="24"/>
        </w:rPr>
        <w:t>bem como declarações, conforme orientação do TCE,</w:t>
      </w:r>
      <w:r w:rsidRPr="00D77A9F">
        <w:rPr>
          <w:rFonts w:eastAsia="Calibri"/>
          <w:sz w:val="24"/>
          <w:szCs w:val="24"/>
        </w:rPr>
        <w:t xml:space="preserve"> </w:t>
      </w:r>
      <w:r w:rsidRPr="00372E47">
        <w:rPr>
          <w:bCs/>
          <w:color w:val="000000"/>
          <w:sz w:val="24"/>
          <w:szCs w:val="24"/>
        </w:rPr>
        <w:t>podendo ser atualizados por índices oficiais quando encerrado há mais de (três) meses da data de apresentação da proposta. As sociedades empresariais com menos de um exercício financeiro, devem cumprir esta exigência mediante a apresentação do Balanço de abertura, ou do último balanço patrimonial levantado, conforme o caso.</w:t>
      </w:r>
    </w:p>
    <w:p w:rsidR="00D77A9F" w:rsidRPr="00372E47" w:rsidRDefault="00D77A9F" w:rsidP="00D77A9F">
      <w:pPr>
        <w:spacing w:after="240"/>
        <w:jc w:val="both"/>
        <w:rPr>
          <w:bCs/>
          <w:color w:val="000000"/>
          <w:sz w:val="24"/>
          <w:szCs w:val="24"/>
        </w:rPr>
      </w:pPr>
      <w:r w:rsidRPr="00372E47">
        <w:rPr>
          <w:bCs/>
          <w:color w:val="000000"/>
          <w:sz w:val="24"/>
          <w:szCs w:val="24"/>
        </w:rPr>
        <w:t>12.4.6 – Se necessária a atualização monetária do Balanço Patrimonial, deverá ser apresentado, juntamente com os documentos em apreço, o memorial de cálculo correspondente, assinado pelo Contador.</w:t>
      </w:r>
    </w:p>
    <w:p w:rsidR="00D77A9F" w:rsidRPr="00372E47" w:rsidRDefault="00D77A9F" w:rsidP="00D77A9F">
      <w:pPr>
        <w:spacing w:after="240"/>
        <w:jc w:val="both"/>
        <w:rPr>
          <w:bCs/>
          <w:color w:val="000000"/>
          <w:sz w:val="24"/>
          <w:szCs w:val="24"/>
        </w:rPr>
      </w:pPr>
      <w:r w:rsidRPr="00372E47">
        <w:rPr>
          <w:bCs/>
          <w:color w:val="000000"/>
          <w:sz w:val="24"/>
          <w:szCs w:val="24"/>
        </w:rPr>
        <w:t>12.4.7 – As sociedades empresárias com menos de um exercício financeiro devem cumprir a exigência deste item mediante apresentação de Balanço de Abertura ou do último Balanço Patrimonial levantado, conforme o caso.</w:t>
      </w:r>
    </w:p>
    <w:p w:rsidR="00D77A9F" w:rsidRPr="00372E47" w:rsidRDefault="00D77A9F" w:rsidP="00D77A9F">
      <w:pPr>
        <w:spacing w:after="240"/>
        <w:jc w:val="both"/>
        <w:rPr>
          <w:bCs/>
          <w:color w:val="000000"/>
          <w:sz w:val="24"/>
          <w:szCs w:val="24"/>
        </w:rPr>
      </w:pPr>
      <w:r w:rsidRPr="00372E47">
        <w:rPr>
          <w:bCs/>
          <w:color w:val="000000"/>
          <w:sz w:val="24"/>
          <w:szCs w:val="24"/>
        </w:rPr>
        <w:t>12.4.8 – Serão considerados aceitos como na forma da lei o Balanço Patrimonial (inclusive o de abertura) e demonstrações contábeis assim apresentados:</w:t>
      </w:r>
    </w:p>
    <w:p w:rsidR="00D77A9F" w:rsidRPr="00372E47" w:rsidRDefault="00D77A9F" w:rsidP="00D77A9F">
      <w:pPr>
        <w:spacing w:after="240"/>
        <w:jc w:val="both"/>
        <w:rPr>
          <w:bCs/>
          <w:color w:val="000000"/>
          <w:sz w:val="24"/>
          <w:szCs w:val="24"/>
        </w:rPr>
      </w:pPr>
      <w:r w:rsidRPr="00372E47">
        <w:rPr>
          <w:bCs/>
          <w:color w:val="000000"/>
          <w:sz w:val="24"/>
          <w:szCs w:val="24"/>
        </w:rPr>
        <w:t>a) publicados em Diário Oficial; ou</w:t>
      </w:r>
    </w:p>
    <w:p w:rsidR="00D77A9F" w:rsidRPr="00372E47" w:rsidRDefault="00D77A9F" w:rsidP="00D77A9F">
      <w:pPr>
        <w:spacing w:after="240"/>
        <w:jc w:val="both"/>
        <w:rPr>
          <w:bCs/>
          <w:color w:val="000000"/>
          <w:sz w:val="24"/>
          <w:szCs w:val="24"/>
        </w:rPr>
      </w:pPr>
      <w:r w:rsidRPr="00372E47">
        <w:rPr>
          <w:bCs/>
          <w:color w:val="000000"/>
          <w:sz w:val="24"/>
          <w:szCs w:val="24"/>
        </w:rPr>
        <w:t>b) publicados em Jornal; ou</w:t>
      </w:r>
    </w:p>
    <w:p w:rsidR="00D77A9F" w:rsidRPr="00372E47" w:rsidRDefault="00D77A9F" w:rsidP="00D77A9F">
      <w:pPr>
        <w:spacing w:after="240"/>
        <w:jc w:val="both"/>
        <w:rPr>
          <w:bCs/>
          <w:color w:val="000000"/>
          <w:sz w:val="24"/>
          <w:szCs w:val="24"/>
        </w:rPr>
      </w:pPr>
      <w:r w:rsidRPr="00372E47">
        <w:rPr>
          <w:bCs/>
          <w:color w:val="000000"/>
          <w:sz w:val="24"/>
          <w:szCs w:val="24"/>
        </w:rPr>
        <w:t>c) por cópia ou fotocópia registrada ou autenticada na Junta Comercial da sede ou domicílio da proponente; ou</w:t>
      </w:r>
    </w:p>
    <w:p w:rsidR="00D77A9F" w:rsidRPr="00372E47" w:rsidRDefault="00D77A9F" w:rsidP="00D77A9F">
      <w:pPr>
        <w:spacing w:after="240"/>
        <w:jc w:val="both"/>
        <w:rPr>
          <w:bCs/>
          <w:color w:val="000000"/>
          <w:sz w:val="24"/>
          <w:szCs w:val="24"/>
        </w:rPr>
      </w:pPr>
      <w:r w:rsidRPr="00372E47">
        <w:rPr>
          <w:bCs/>
          <w:color w:val="000000"/>
          <w:sz w:val="24"/>
          <w:szCs w:val="24"/>
        </w:rPr>
        <w:t>d) por cópia ou fotocópia do livro Diário, devidamente autenticado na Junta Comercial da sede ou domicílio da proponente ou em outro órgão equivalente, inclusive com os Termos de Abertura e de Encerramento.</w:t>
      </w:r>
    </w:p>
    <w:p w:rsidR="00D77A9F" w:rsidRPr="00372E47" w:rsidRDefault="00D77A9F" w:rsidP="00D77A9F">
      <w:pPr>
        <w:spacing w:after="240"/>
        <w:jc w:val="both"/>
        <w:rPr>
          <w:bCs/>
          <w:color w:val="000000"/>
          <w:sz w:val="24"/>
          <w:szCs w:val="24"/>
        </w:rPr>
      </w:pPr>
      <w:r w:rsidRPr="00372E47">
        <w:rPr>
          <w:bCs/>
          <w:color w:val="000000"/>
          <w:sz w:val="24"/>
          <w:szCs w:val="24"/>
        </w:rPr>
        <w:t xml:space="preserve">e) Por Escrituração Contábil Digital (ECD), através da apresentação de cópia do SPED, devidamente </w:t>
      </w:r>
      <w:proofErr w:type="spellStart"/>
      <w:r w:rsidRPr="00372E47">
        <w:rPr>
          <w:bCs/>
          <w:color w:val="000000"/>
          <w:sz w:val="24"/>
          <w:szCs w:val="24"/>
        </w:rPr>
        <w:t>transmitidovia</w:t>
      </w:r>
      <w:proofErr w:type="spellEnd"/>
      <w:r w:rsidRPr="00372E47">
        <w:rPr>
          <w:bCs/>
          <w:color w:val="000000"/>
          <w:sz w:val="24"/>
          <w:szCs w:val="24"/>
        </w:rPr>
        <w:t xml:space="preserve"> eletrônica, e obrigatoriamente, observado o prazo de entrega estipulado no art. 1078 da Lei Federal nº 10.406/2002.</w:t>
      </w:r>
    </w:p>
    <w:p w:rsidR="00D77A9F" w:rsidRPr="00372E47" w:rsidRDefault="00D77A9F" w:rsidP="00D77A9F">
      <w:pPr>
        <w:spacing w:after="240"/>
        <w:jc w:val="both"/>
        <w:rPr>
          <w:bCs/>
          <w:color w:val="000000"/>
          <w:sz w:val="24"/>
          <w:szCs w:val="24"/>
        </w:rPr>
      </w:pPr>
      <w:r w:rsidRPr="00372E47">
        <w:rPr>
          <w:bCs/>
          <w:color w:val="000000"/>
          <w:sz w:val="24"/>
          <w:szCs w:val="24"/>
        </w:rPr>
        <w:t>12.4.9 – Os documentos relativos ao subitem 12.4.6 ao 12.4.9 deverão ser apresentados contendo assinatura do representante legal da sociedade empresária proponente e do seu contador, ou, mediante publicação no Órgão de Imprensa Oficial, devendo, neste caso, permitir a identificação do veículo e a data de sua publicação, acompanhados da Certidão de Regularidade Profissional do Contador.</w:t>
      </w:r>
    </w:p>
    <w:p w:rsidR="00D77A9F" w:rsidRPr="00372E47" w:rsidRDefault="00D77A9F" w:rsidP="00D77A9F">
      <w:pPr>
        <w:spacing w:after="240"/>
        <w:jc w:val="both"/>
        <w:rPr>
          <w:bCs/>
          <w:color w:val="000000"/>
          <w:sz w:val="24"/>
          <w:szCs w:val="24"/>
        </w:rPr>
      </w:pPr>
      <w:r w:rsidRPr="00372E47">
        <w:rPr>
          <w:bCs/>
          <w:color w:val="000000"/>
          <w:sz w:val="24"/>
          <w:szCs w:val="24"/>
        </w:rPr>
        <w:t>12.4.10 – A capacidade Financeira da Sociedade Empresária será avaliada mediante os seguintes indicadores:</w:t>
      </w:r>
    </w:p>
    <w:p w:rsidR="00D77A9F" w:rsidRPr="00372E47" w:rsidRDefault="00D77A9F" w:rsidP="00AC5E8A">
      <w:pPr>
        <w:jc w:val="both"/>
        <w:rPr>
          <w:bCs/>
          <w:color w:val="000000"/>
          <w:sz w:val="24"/>
          <w:szCs w:val="24"/>
        </w:rPr>
      </w:pPr>
      <w:r w:rsidRPr="00372E47">
        <w:rPr>
          <w:bCs/>
          <w:color w:val="000000"/>
          <w:sz w:val="24"/>
          <w:szCs w:val="24"/>
        </w:rPr>
        <w:t xml:space="preserve">Liquidez Corrente (LC) expressado da forma seguinte:        </w:t>
      </w:r>
    </w:p>
    <w:p w:rsidR="00D77A9F" w:rsidRPr="00372E47" w:rsidRDefault="00D77A9F" w:rsidP="00D77A9F">
      <w:pPr>
        <w:jc w:val="both"/>
        <w:rPr>
          <w:bCs/>
          <w:color w:val="000000"/>
          <w:sz w:val="24"/>
          <w:szCs w:val="24"/>
        </w:rPr>
      </w:pPr>
      <w:r w:rsidRPr="00372E47">
        <w:rPr>
          <w:bCs/>
          <w:color w:val="000000"/>
          <w:sz w:val="24"/>
          <w:szCs w:val="24"/>
        </w:rPr>
        <w:t xml:space="preserve">             Ativo Circulante</w:t>
      </w:r>
    </w:p>
    <w:p w:rsidR="00D77A9F" w:rsidRPr="00372E47" w:rsidRDefault="00D77A9F" w:rsidP="00D77A9F">
      <w:pPr>
        <w:jc w:val="both"/>
        <w:rPr>
          <w:bCs/>
          <w:color w:val="000000"/>
          <w:sz w:val="24"/>
          <w:szCs w:val="24"/>
        </w:rPr>
      </w:pPr>
      <w:r w:rsidRPr="00372E47">
        <w:rPr>
          <w:bCs/>
          <w:color w:val="000000"/>
          <w:sz w:val="24"/>
          <w:szCs w:val="24"/>
        </w:rPr>
        <w:t>LC = -- -- -- -- -- -- -- -- -- -- -- -- -- -- -- --</w:t>
      </w:r>
    </w:p>
    <w:p w:rsidR="00D77A9F" w:rsidRPr="00372E47" w:rsidRDefault="00D77A9F" w:rsidP="00D77A9F">
      <w:pPr>
        <w:spacing w:after="240"/>
        <w:jc w:val="both"/>
        <w:rPr>
          <w:bCs/>
          <w:color w:val="000000"/>
          <w:sz w:val="24"/>
          <w:szCs w:val="24"/>
        </w:rPr>
      </w:pPr>
      <w:r w:rsidRPr="00372E47">
        <w:rPr>
          <w:bCs/>
          <w:color w:val="000000"/>
          <w:sz w:val="24"/>
          <w:szCs w:val="24"/>
        </w:rPr>
        <w:t xml:space="preserve">            Passivo Circulante</w:t>
      </w:r>
    </w:p>
    <w:p w:rsidR="00D77A9F" w:rsidRPr="00372E47" w:rsidRDefault="00D77A9F" w:rsidP="00D77A9F">
      <w:pPr>
        <w:spacing w:after="240"/>
        <w:jc w:val="both"/>
        <w:rPr>
          <w:bCs/>
          <w:color w:val="000000"/>
          <w:sz w:val="24"/>
          <w:szCs w:val="24"/>
        </w:rPr>
      </w:pPr>
      <w:r w:rsidRPr="00372E47">
        <w:rPr>
          <w:bCs/>
          <w:color w:val="000000"/>
          <w:sz w:val="24"/>
          <w:szCs w:val="24"/>
        </w:rPr>
        <w:lastRenderedPageBreak/>
        <w:t>Para a capacidade econômico-financeira exigida, os participantes deverão atender obrigatoriamente, os seguintes requisitos:</w:t>
      </w:r>
    </w:p>
    <w:p w:rsidR="00D77A9F" w:rsidRPr="00372E47" w:rsidRDefault="00D77A9F" w:rsidP="00D77A9F">
      <w:pPr>
        <w:spacing w:after="240"/>
        <w:jc w:val="both"/>
        <w:rPr>
          <w:bCs/>
          <w:color w:val="000000"/>
          <w:sz w:val="24"/>
          <w:szCs w:val="24"/>
        </w:rPr>
      </w:pPr>
      <w:r w:rsidRPr="00372E47">
        <w:rPr>
          <w:bCs/>
          <w:color w:val="000000"/>
          <w:sz w:val="24"/>
          <w:szCs w:val="24"/>
        </w:rPr>
        <w:t>LC maior ou igual a 1(um)</w:t>
      </w:r>
    </w:p>
    <w:p w:rsidR="00826DF9" w:rsidRPr="00577A0D" w:rsidRDefault="00826DF9" w:rsidP="00782261">
      <w:pPr>
        <w:autoSpaceDE w:val="0"/>
        <w:autoSpaceDN w:val="0"/>
        <w:adjustRightInd w:val="0"/>
        <w:spacing w:after="240"/>
        <w:jc w:val="both"/>
        <w:rPr>
          <w:b/>
          <w:bCs/>
          <w:color w:val="000000"/>
          <w:sz w:val="24"/>
          <w:szCs w:val="24"/>
        </w:rPr>
      </w:pPr>
      <w:r w:rsidRPr="00F31332">
        <w:rPr>
          <w:b/>
          <w:bCs/>
          <w:color w:val="000000"/>
          <w:sz w:val="24"/>
          <w:szCs w:val="24"/>
        </w:rPr>
        <w:t xml:space="preserve">12.5 </w:t>
      </w:r>
      <w:r w:rsidR="00577A0D" w:rsidRPr="00F31332">
        <w:rPr>
          <w:b/>
          <w:bCs/>
          <w:color w:val="000000"/>
          <w:sz w:val="24"/>
          <w:szCs w:val="24"/>
        </w:rPr>
        <w:t>–</w:t>
      </w:r>
      <w:r w:rsidRPr="00F31332">
        <w:rPr>
          <w:b/>
          <w:bCs/>
          <w:color w:val="000000"/>
          <w:sz w:val="24"/>
          <w:szCs w:val="24"/>
        </w:rPr>
        <w:t xml:space="preserve"> </w:t>
      </w:r>
      <w:r w:rsidRPr="00F31332">
        <w:rPr>
          <w:color w:val="000000"/>
          <w:sz w:val="24"/>
          <w:szCs w:val="24"/>
        </w:rPr>
        <w:t>As cópias dos documentos deverão ser autenticadas em cartório e/ou apresentados os originais para que suas cópias</w:t>
      </w:r>
      <w:r w:rsidRPr="00EB2F06">
        <w:rPr>
          <w:color w:val="000000"/>
          <w:sz w:val="24"/>
          <w:szCs w:val="24"/>
        </w:rPr>
        <w:t xml:space="preserve"> sejam autenticadas pelo Pregoeiro.</w:t>
      </w:r>
    </w:p>
    <w:p w:rsidR="00826DF9" w:rsidRPr="00577A0D" w:rsidRDefault="00826DF9" w:rsidP="00782261">
      <w:pPr>
        <w:autoSpaceDE w:val="0"/>
        <w:autoSpaceDN w:val="0"/>
        <w:adjustRightInd w:val="0"/>
        <w:spacing w:after="240"/>
        <w:jc w:val="both"/>
        <w:rPr>
          <w:b/>
          <w:bCs/>
          <w:color w:val="000000"/>
          <w:sz w:val="24"/>
          <w:szCs w:val="24"/>
        </w:rPr>
      </w:pPr>
      <w:r w:rsidRPr="00EB2F06">
        <w:rPr>
          <w:b/>
          <w:bCs/>
          <w:color w:val="000000"/>
          <w:sz w:val="24"/>
          <w:szCs w:val="24"/>
        </w:rPr>
        <w:t xml:space="preserve">12.6 </w:t>
      </w:r>
      <w:r w:rsidR="00577A0D">
        <w:rPr>
          <w:b/>
          <w:bCs/>
          <w:color w:val="000000"/>
          <w:sz w:val="24"/>
          <w:szCs w:val="24"/>
        </w:rPr>
        <w:t>–</w:t>
      </w:r>
      <w:r w:rsidRPr="00EB2F06">
        <w:rPr>
          <w:b/>
          <w:bCs/>
          <w:color w:val="000000"/>
          <w:sz w:val="24"/>
          <w:szCs w:val="24"/>
        </w:rPr>
        <w:t xml:space="preserve"> </w:t>
      </w:r>
      <w:r w:rsidRPr="00EB2F06">
        <w:rPr>
          <w:color w:val="000000"/>
          <w:sz w:val="24"/>
          <w:szCs w:val="24"/>
        </w:rPr>
        <w:t>As Certidões Negativas de Débitos (CND) apresentadas sem indicação do prazo de validade, serão consideradas como válidas por 90 (noventa) dias a contar da data de sua expedição.</w:t>
      </w:r>
    </w:p>
    <w:p w:rsidR="00A60063" w:rsidRPr="00EB2F06" w:rsidRDefault="00A60063" w:rsidP="00782261">
      <w:pPr>
        <w:autoSpaceDE w:val="0"/>
        <w:autoSpaceDN w:val="0"/>
        <w:adjustRightInd w:val="0"/>
        <w:spacing w:after="240"/>
        <w:jc w:val="both"/>
        <w:rPr>
          <w:b/>
          <w:color w:val="000000"/>
          <w:sz w:val="24"/>
          <w:szCs w:val="24"/>
        </w:rPr>
      </w:pPr>
      <w:r w:rsidRPr="00EB2F06">
        <w:rPr>
          <w:b/>
          <w:color w:val="000000"/>
          <w:sz w:val="24"/>
          <w:szCs w:val="24"/>
        </w:rPr>
        <w:t>12.7 – QUALIFICAÇÃO TÉCNICA</w:t>
      </w:r>
    </w:p>
    <w:p w:rsidR="00641508" w:rsidRDefault="00577A0D" w:rsidP="00782261">
      <w:pPr>
        <w:spacing w:after="240"/>
        <w:ind w:right="-162"/>
        <w:jc w:val="both"/>
        <w:rPr>
          <w:sz w:val="24"/>
        </w:rPr>
      </w:pPr>
      <w:r>
        <w:rPr>
          <w:rFonts w:eastAsia="Calibri"/>
          <w:color w:val="000000"/>
          <w:sz w:val="24"/>
          <w:szCs w:val="24"/>
        </w:rPr>
        <w:t>12</w:t>
      </w:r>
      <w:r w:rsidR="0083313F">
        <w:rPr>
          <w:rFonts w:eastAsia="Calibri"/>
          <w:color w:val="000000"/>
          <w:sz w:val="24"/>
          <w:szCs w:val="24"/>
        </w:rPr>
        <w:t>.7</w:t>
      </w:r>
      <w:r w:rsidR="0083313F" w:rsidRPr="006D211F">
        <w:rPr>
          <w:rFonts w:eastAsia="Calibri"/>
          <w:color w:val="000000"/>
          <w:sz w:val="24"/>
          <w:szCs w:val="24"/>
        </w:rPr>
        <w:t>.</w:t>
      </w:r>
      <w:r w:rsidR="0083313F">
        <w:rPr>
          <w:rFonts w:eastAsia="Calibri"/>
          <w:color w:val="000000"/>
          <w:sz w:val="24"/>
          <w:szCs w:val="24"/>
        </w:rPr>
        <w:t xml:space="preserve">1 </w:t>
      </w:r>
      <w:r>
        <w:rPr>
          <w:rFonts w:eastAsia="Calibri"/>
          <w:color w:val="000000"/>
          <w:sz w:val="24"/>
          <w:szCs w:val="24"/>
        </w:rPr>
        <w:t>–</w:t>
      </w:r>
      <w:r w:rsidR="000F2578">
        <w:rPr>
          <w:rFonts w:eastAsia="Calibri"/>
          <w:color w:val="000000"/>
          <w:sz w:val="24"/>
          <w:szCs w:val="24"/>
        </w:rPr>
        <w:t xml:space="preserve"> </w:t>
      </w:r>
      <w:r w:rsidR="000F2578" w:rsidRPr="000F2578">
        <w:rPr>
          <w:sz w:val="24"/>
        </w:rPr>
        <w:t>A licitante deverá apresentar 01(um) atestado de capacidade técnica, no mínimo, fornecido por pessoa jurídica de direito público ou privado, assinado por representante legal ou funcionário autorizado, discriminando o teor da contratação e os dados da empresa contratada, comprovando que a empresa está apta para o fornecimento do objeto em características pertinentes e quantidades compatíveis com o objeto da licitação.</w:t>
      </w:r>
    </w:p>
    <w:p w:rsidR="00826DF9" w:rsidRPr="00641508" w:rsidRDefault="00826DF9" w:rsidP="00782261">
      <w:pPr>
        <w:spacing w:after="240"/>
        <w:ind w:right="-162"/>
        <w:jc w:val="both"/>
        <w:rPr>
          <w:b/>
          <w:sz w:val="24"/>
          <w:szCs w:val="24"/>
        </w:rPr>
      </w:pPr>
      <w:r w:rsidRPr="00641508">
        <w:rPr>
          <w:b/>
          <w:sz w:val="24"/>
          <w:szCs w:val="24"/>
        </w:rPr>
        <w:t>12</w:t>
      </w:r>
      <w:r w:rsidR="00A60063" w:rsidRPr="00641508">
        <w:rPr>
          <w:b/>
          <w:sz w:val="24"/>
          <w:szCs w:val="24"/>
        </w:rPr>
        <w:t>.8</w:t>
      </w:r>
      <w:r w:rsidRPr="00641508">
        <w:rPr>
          <w:b/>
          <w:sz w:val="24"/>
          <w:szCs w:val="24"/>
        </w:rPr>
        <w:t xml:space="preserve"> – DAS MICROEMPRESAS OU EMPRESA DE PEQUENO PORTE</w:t>
      </w:r>
    </w:p>
    <w:p w:rsidR="00964D06" w:rsidRPr="00641508" w:rsidRDefault="00964D06" w:rsidP="00782261">
      <w:pPr>
        <w:pStyle w:val="Default"/>
        <w:spacing w:after="240"/>
        <w:jc w:val="both"/>
      </w:pPr>
      <w:r w:rsidRPr="00641508">
        <w:rPr>
          <w:b/>
        </w:rPr>
        <w:t>12.8.1</w:t>
      </w:r>
      <w:r w:rsidRPr="00641508">
        <w:t xml:space="preserve"> </w:t>
      </w:r>
      <w:r w:rsidR="00577A0D">
        <w:t>–</w:t>
      </w:r>
      <w:r w:rsidRPr="00641508">
        <w:t xml:space="preserve"> As microempresas e empresas de pequeno porte, para utilizarem as prerrogativas estabelecidas na Lei Complementar nº 123/2006, deverão apresentar fora de qualquer dos envelopes, além de todos os documentos previstos no item </w:t>
      </w:r>
      <w:r w:rsidR="008839AA" w:rsidRPr="00641508">
        <w:t>12</w:t>
      </w:r>
      <w:r w:rsidRPr="00641508">
        <w:t xml:space="preserve"> deste edital:</w:t>
      </w:r>
    </w:p>
    <w:p w:rsidR="00964D06" w:rsidRPr="00577A0D" w:rsidRDefault="00964D06" w:rsidP="00782261">
      <w:pPr>
        <w:pStyle w:val="Default"/>
        <w:spacing w:after="240"/>
        <w:jc w:val="both"/>
      </w:pPr>
      <w:r w:rsidRPr="00641508">
        <w:rPr>
          <w:b/>
        </w:rPr>
        <w:t>12.8.2</w:t>
      </w:r>
      <w:r w:rsidRPr="00641508">
        <w:t xml:space="preserve"> </w:t>
      </w:r>
      <w:r w:rsidR="00577A0D">
        <w:t>–</w:t>
      </w:r>
      <w:r w:rsidRPr="00641508">
        <w:t xml:space="preserve"> </w:t>
      </w:r>
      <w:r w:rsidRPr="00641508">
        <w:rPr>
          <w:bCs/>
        </w:rPr>
        <w:t>Em se tratando de ser a licitante, Microempresa, Empresa de Pequeno Porte ou Micro empreendedor Individual, para utilizar a prerrogativa estabelecida na Lei Complementar n.º 123/2006, deverá se qualificar como tal, entregando, fora do envelope, ao Pre</w:t>
      </w:r>
      <w:r w:rsidR="007512E1" w:rsidRPr="00641508">
        <w:rPr>
          <w:bCs/>
        </w:rPr>
        <w:t>goeiro,</w:t>
      </w:r>
      <w:r w:rsidRPr="00641508">
        <w:rPr>
          <w:bCs/>
        </w:rPr>
        <w:t xml:space="preserve"> ai</w:t>
      </w:r>
      <w:r w:rsidR="007512E1" w:rsidRPr="00641508">
        <w:rPr>
          <w:bCs/>
        </w:rPr>
        <w:t xml:space="preserve">nda na fase de credenciamento, </w:t>
      </w:r>
      <w:r w:rsidR="004A6BB2">
        <w:rPr>
          <w:bCs/>
        </w:rPr>
        <w:t xml:space="preserve">declaração </w:t>
      </w:r>
      <w:r w:rsidR="00A40DAC" w:rsidRPr="00641508">
        <w:rPr>
          <w:bCs/>
        </w:rPr>
        <w:t>assin</w:t>
      </w:r>
      <w:r w:rsidRPr="00641508">
        <w:rPr>
          <w:bCs/>
        </w:rPr>
        <w:t xml:space="preserve">ada pelo </w:t>
      </w:r>
      <w:r w:rsidR="004A6BB2">
        <w:rPr>
          <w:bCs/>
        </w:rPr>
        <w:t xml:space="preserve">representante legal da empresa </w:t>
      </w:r>
      <w:r w:rsidRPr="00641508">
        <w:rPr>
          <w:bCs/>
        </w:rPr>
        <w:t>de que se enquadra como microempresa ou empresa de pequeno porte ou</w:t>
      </w:r>
      <w:r w:rsidR="004A6BB2">
        <w:rPr>
          <w:bCs/>
        </w:rPr>
        <w:t xml:space="preserve"> Micro Empreendedor Individual </w:t>
      </w:r>
      <w:r w:rsidRPr="00EB2F06">
        <w:t>e de que não se enquadra em nenhum dos casos enumerados no § 4º do art. 3º da referida Lei (</w:t>
      </w:r>
      <w:r w:rsidRPr="00EB2F06">
        <w:rPr>
          <w:b/>
          <w:bCs/>
        </w:rPr>
        <w:t>ANEXO VI</w:t>
      </w:r>
      <w:r w:rsidRPr="00EB2F06">
        <w:t>)</w:t>
      </w:r>
      <w:r w:rsidRPr="00EB2F06">
        <w:rPr>
          <w:bCs/>
        </w:rPr>
        <w:t>.</w:t>
      </w:r>
    </w:p>
    <w:p w:rsidR="00964D06" w:rsidRPr="00577A0D" w:rsidRDefault="00964D06" w:rsidP="00782261">
      <w:pPr>
        <w:autoSpaceDE w:val="0"/>
        <w:autoSpaceDN w:val="0"/>
        <w:adjustRightInd w:val="0"/>
        <w:spacing w:after="240"/>
        <w:jc w:val="both"/>
        <w:rPr>
          <w:b/>
          <w:bCs/>
          <w:color w:val="000000"/>
          <w:sz w:val="24"/>
          <w:szCs w:val="24"/>
        </w:rPr>
      </w:pPr>
      <w:r w:rsidRPr="00EB2F06">
        <w:rPr>
          <w:b/>
          <w:bCs/>
          <w:color w:val="000000"/>
          <w:sz w:val="24"/>
          <w:szCs w:val="24"/>
        </w:rPr>
        <w:t xml:space="preserve">12.9 </w:t>
      </w:r>
      <w:r w:rsidR="00577A0D">
        <w:rPr>
          <w:b/>
          <w:bCs/>
          <w:color w:val="000000"/>
          <w:sz w:val="24"/>
          <w:szCs w:val="24"/>
        </w:rPr>
        <w:t>–</w:t>
      </w:r>
      <w:r w:rsidRPr="00EB2F06">
        <w:rPr>
          <w:b/>
          <w:bCs/>
          <w:color w:val="000000"/>
          <w:sz w:val="24"/>
          <w:szCs w:val="24"/>
        </w:rPr>
        <w:t xml:space="preserve"> </w:t>
      </w:r>
      <w:r w:rsidRPr="00EB2F06">
        <w:rPr>
          <w:color w:val="000000"/>
          <w:sz w:val="24"/>
          <w:szCs w:val="24"/>
        </w:rPr>
        <w:t xml:space="preserve">A microempresa, </w:t>
      </w:r>
      <w:r w:rsidRPr="00EB2F06">
        <w:rPr>
          <w:bCs/>
          <w:color w:val="000000"/>
          <w:sz w:val="24"/>
          <w:szCs w:val="24"/>
        </w:rPr>
        <w:t>micro empreendedor individual</w:t>
      </w:r>
      <w:r w:rsidRPr="00EB2F06">
        <w:rPr>
          <w:color w:val="000000"/>
          <w:sz w:val="24"/>
          <w:szCs w:val="24"/>
        </w:rPr>
        <w:t xml:space="preserve"> e a empresa de pequeno porte, que atender aos requisitos exigidos pela LC 123/06, que possuir restrição em qualquer dos documentos de </w:t>
      </w:r>
      <w:r w:rsidRPr="00EB2F06">
        <w:rPr>
          <w:b/>
          <w:color w:val="000000"/>
          <w:sz w:val="24"/>
          <w:szCs w:val="24"/>
        </w:rPr>
        <w:t>r</w:t>
      </w:r>
      <w:r w:rsidRPr="00EB2F06">
        <w:rPr>
          <w:b/>
          <w:bCs/>
          <w:color w:val="000000"/>
          <w:sz w:val="24"/>
          <w:szCs w:val="24"/>
        </w:rPr>
        <w:t>egularidade fiscal</w:t>
      </w:r>
      <w:r w:rsidR="004A6BB2">
        <w:rPr>
          <w:color w:val="000000"/>
          <w:sz w:val="24"/>
          <w:szCs w:val="24"/>
        </w:rPr>
        <w:t>, previstos no item 12.3</w:t>
      </w:r>
      <w:r w:rsidRPr="00EB2F06">
        <w:rPr>
          <w:color w:val="000000"/>
          <w:sz w:val="24"/>
          <w:szCs w:val="24"/>
        </w:rPr>
        <w:t xml:space="preserve"> deste edital, terá sua habilitação condicionada à apresentação de nova documentação, que comprove a sua regularidade em </w:t>
      </w:r>
      <w:r w:rsidR="00C46EDE" w:rsidRPr="00EB2F06">
        <w:rPr>
          <w:color w:val="000000"/>
          <w:sz w:val="24"/>
          <w:szCs w:val="24"/>
        </w:rPr>
        <w:t>cinco</w:t>
      </w:r>
      <w:r w:rsidRPr="00EB2F06">
        <w:rPr>
          <w:color w:val="000000"/>
          <w:sz w:val="24"/>
          <w:szCs w:val="24"/>
        </w:rPr>
        <w:t xml:space="preserve"> dias úteis, a contar da data em que for declarada como vencedora do certame.</w:t>
      </w:r>
    </w:p>
    <w:p w:rsidR="00964D06" w:rsidRPr="00577A0D" w:rsidRDefault="00964D06" w:rsidP="00782261">
      <w:pPr>
        <w:autoSpaceDE w:val="0"/>
        <w:autoSpaceDN w:val="0"/>
        <w:adjustRightInd w:val="0"/>
        <w:spacing w:after="240"/>
        <w:jc w:val="both"/>
        <w:rPr>
          <w:b/>
          <w:bCs/>
          <w:color w:val="000000"/>
          <w:sz w:val="24"/>
          <w:szCs w:val="24"/>
        </w:rPr>
      </w:pPr>
      <w:r w:rsidRPr="00EB2F06">
        <w:rPr>
          <w:b/>
          <w:bCs/>
          <w:color w:val="000000"/>
          <w:sz w:val="24"/>
          <w:szCs w:val="24"/>
        </w:rPr>
        <w:t xml:space="preserve">12.9.1 </w:t>
      </w:r>
      <w:r w:rsidR="00577A0D">
        <w:rPr>
          <w:b/>
          <w:bCs/>
          <w:color w:val="000000"/>
          <w:sz w:val="24"/>
          <w:szCs w:val="24"/>
        </w:rPr>
        <w:t>–</w:t>
      </w:r>
      <w:r w:rsidRPr="00EB2F06">
        <w:rPr>
          <w:b/>
          <w:bCs/>
          <w:color w:val="000000"/>
          <w:sz w:val="24"/>
          <w:szCs w:val="24"/>
        </w:rPr>
        <w:t xml:space="preserve"> </w:t>
      </w:r>
      <w:r w:rsidRPr="00EB2F06">
        <w:rPr>
          <w:color w:val="000000"/>
          <w:sz w:val="24"/>
          <w:szCs w:val="24"/>
        </w:rPr>
        <w:t>O benefício de que trata o item anterior não eximirá a microempresa, a empresa de pequeno porte, da apresentação de todos os documentos, ainda que apresentem alguma restrição.</w:t>
      </w:r>
    </w:p>
    <w:p w:rsidR="00964D06" w:rsidRPr="00577A0D" w:rsidRDefault="00964D06" w:rsidP="00782261">
      <w:pPr>
        <w:autoSpaceDE w:val="0"/>
        <w:autoSpaceDN w:val="0"/>
        <w:adjustRightInd w:val="0"/>
        <w:spacing w:after="240"/>
        <w:jc w:val="both"/>
        <w:rPr>
          <w:b/>
          <w:bCs/>
          <w:color w:val="000000"/>
          <w:sz w:val="24"/>
          <w:szCs w:val="24"/>
        </w:rPr>
      </w:pPr>
      <w:r w:rsidRPr="00EB2F06">
        <w:rPr>
          <w:b/>
          <w:bCs/>
          <w:color w:val="000000"/>
          <w:sz w:val="24"/>
          <w:szCs w:val="24"/>
        </w:rPr>
        <w:t xml:space="preserve">12.9.2 </w:t>
      </w:r>
      <w:r w:rsidR="00577A0D">
        <w:rPr>
          <w:b/>
          <w:bCs/>
          <w:color w:val="000000"/>
          <w:sz w:val="24"/>
          <w:szCs w:val="24"/>
        </w:rPr>
        <w:t>–</w:t>
      </w:r>
      <w:r w:rsidRPr="00EB2F06">
        <w:rPr>
          <w:b/>
          <w:bCs/>
          <w:color w:val="000000"/>
          <w:sz w:val="24"/>
          <w:szCs w:val="24"/>
        </w:rPr>
        <w:t xml:space="preserve"> </w:t>
      </w:r>
      <w:r w:rsidRPr="00EB2F06">
        <w:rPr>
          <w:color w:val="000000"/>
          <w:sz w:val="24"/>
          <w:szCs w:val="24"/>
        </w:rPr>
        <w:t>O prazo de que trata o item 12.</w:t>
      </w:r>
      <w:r w:rsidR="00060EF8" w:rsidRPr="00EB2F06">
        <w:rPr>
          <w:color w:val="000000"/>
          <w:sz w:val="24"/>
          <w:szCs w:val="24"/>
        </w:rPr>
        <w:t>9</w:t>
      </w:r>
      <w:r w:rsidRPr="00EB2F06">
        <w:rPr>
          <w:color w:val="000000"/>
          <w:sz w:val="24"/>
          <w:szCs w:val="24"/>
        </w:rPr>
        <w:t xml:space="preserve"> poderá ser prorrogado por uma única vez, por igual período, a critério da Administração, desde que seja requerido pelo interessado, de forma motivada e durante o transcurso do respectivo prazo.</w:t>
      </w:r>
    </w:p>
    <w:p w:rsidR="00964D06" w:rsidRPr="00577A0D" w:rsidRDefault="00964D06" w:rsidP="00782261">
      <w:pPr>
        <w:autoSpaceDE w:val="0"/>
        <w:autoSpaceDN w:val="0"/>
        <w:adjustRightInd w:val="0"/>
        <w:spacing w:after="240"/>
        <w:jc w:val="both"/>
        <w:rPr>
          <w:b/>
          <w:bCs/>
          <w:color w:val="000000"/>
          <w:sz w:val="24"/>
          <w:szCs w:val="24"/>
        </w:rPr>
      </w:pPr>
      <w:r w:rsidRPr="00EB2F06">
        <w:rPr>
          <w:b/>
          <w:bCs/>
          <w:color w:val="000000"/>
          <w:sz w:val="24"/>
          <w:szCs w:val="24"/>
        </w:rPr>
        <w:t xml:space="preserve">12.10 </w:t>
      </w:r>
      <w:r w:rsidR="00577A0D">
        <w:rPr>
          <w:b/>
          <w:bCs/>
          <w:color w:val="000000"/>
          <w:sz w:val="24"/>
          <w:szCs w:val="24"/>
        </w:rPr>
        <w:t>–</w:t>
      </w:r>
      <w:r w:rsidRPr="00EB2F06">
        <w:rPr>
          <w:b/>
          <w:bCs/>
          <w:color w:val="000000"/>
          <w:sz w:val="24"/>
          <w:szCs w:val="24"/>
        </w:rPr>
        <w:t xml:space="preserve"> </w:t>
      </w:r>
      <w:r w:rsidRPr="00EB2F06">
        <w:rPr>
          <w:color w:val="000000"/>
          <w:sz w:val="24"/>
          <w:szCs w:val="24"/>
        </w:rPr>
        <w:t>A não regularização da documentação, no prazo fixado no item 12.9.2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964D06" w:rsidRPr="00577A0D" w:rsidRDefault="00964D06" w:rsidP="00782261">
      <w:pPr>
        <w:pStyle w:val="Cabealho"/>
        <w:tabs>
          <w:tab w:val="clear" w:pos="4419"/>
          <w:tab w:val="clear" w:pos="8838"/>
        </w:tabs>
        <w:spacing w:after="240"/>
        <w:jc w:val="both"/>
        <w:rPr>
          <w:b/>
          <w:color w:val="000000"/>
          <w:sz w:val="24"/>
          <w:szCs w:val="24"/>
        </w:rPr>
      </w:pPr>
      <w:r w:rsidRPr="00EB2F06">
        <w:rPr>
          <w:b/>
          <w:bCs/>
          <w:color w:val="000000"/>
          <w:sz w:val="24"/>
          <w:szCs w:val="24"/>
        </w:rPr>
        <w:t>12.11</w:t>
      </w:r>
      <w:r w:rsidR="00C519FB" w:rsidRPr="00EB2F06">
        <w:rPr>
          <w:b/>
          <w:bCs/>
          <w:color w:val="000000"/>
          <w:sz w:val="24"/>
          <w:szCs w:val="24"/>
        </w:rPr>
        <w:t xml:space="preserve"> </w:t>
      </w:r>
      <w:r w:rsidR="00577A0D">
        <w:rPr>
          <w:b/>
          <w:color w:val="000000"/>
          <w:sz w:val="24"/>
          <w:szCs w:val="24"/>
        </w:rPr>
        <w:t>–</w:t>
      </w:r>
      <w:r w:rsidRPr="00EB2F06">
        <w:rPr>
          <w:b/>
          <w:color w:val="000000"/>
          <w:sz w:val="24"/>
          <w:szCs w:val="24"/>
        </w:rPr>
        <w:t xml:space="preserve"> </w:t>
      </w:r>
      <w:r w:rsidRPr="00EB2F06">
        <w:rPr>
          <w:bCs/>
          <w:color w:val="000000"/>
          <w:sz w:val="24"/>
          <w:szCs w:val="24"/>
        </w:rPr>
        <w:t xml:space="preserve">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w:t>
      </w:r>
      <w:r w:rsidRPr="00EB2F06">
        <w:rPr>
          <w:bCs/>
          <w:color w:val="000000"/>
          <w:sz w:val="24"/>
          <w:szCs w:val="24"/>
        </w:rPr>
        <w:lastRenderedPageBreak/>
        <w:t>Pregoeiro ou Equipe de Apoio. A Autenticidade do documento poderá ainda, ser verificada, pela Equipe de Apoio, através de consulta via Internet aos “sites” dos órgãos emitentes dos documentos.</w:t>
      </w:r>
    </w:p>
    <w:p w:rsidR="00964D06" w:rsidRPr="00577A0D" w:rsidRDefault="00964D06" w:rsidP="00782261">
      <w:pPr>
        <w:pStyle w:val="Cabealho"/>
        <w:tabs>
          <w:tab w:val="clear" w:pos="4419"/>
          <w:tab w:val="clear" w:pos="8838"/>
        </w:tabs>
        <w:spacing w:after="240"/>
        <w:jc w:val="both"/>
        <w:rPr>
          <w:b/>
          <w:color w:val="000000"/>
          <w:sz w:val="24"/>
          <w:szCs w:val="24"/>
        </w:rPr>
      </w:pPr>
      <w:r w:rsidRPr="00EB2F06">
        <w:rPr>
          <w:b/>
          <w:bCs/>
          <w:color w:val="000000"/>
          <w:sz w:val="24"/>
          <w:szCs w:val="24"/>
        </w:rPr>
        <w:t>12.1</w:t>
      </w:r>
      <w:r w:rsidR="00B06D35" w:rsidRPr="00EB2F06">
        <w:rPr>
          <w:b/>
          <w:bCs/>
          <w:color w:val="000000"/>
          <w:sz w:val="24"/>
          <w:szCs w:val="24"/>
        </w:rPr>
        <w:t>2</w:t>
      </w:r>
      <w:r w:rsidR="00C519FB" w:rsidRPr="00EB2F06">
        <w:rPr>
          <w:b/>
          <w:bCs/>
          <w:color w:val="000000"/>
          <w:sz w:val="24"/>
          <w:szCs w:val="24"/>
        </w:rPr>
        <w:t xml:space="preserve"> </w:t>
      </w:r>
      <w:r w:rsidR="00577A0D">
        <w:rPr>
          <w:b/>
          <w:color w:val="000000"/>
          <w:sz w:val="24"/>
          <w:szCs w:val="24"/>
        </w:rPr>
        <w:t>–</w:t>
      </w:r>
      <w:r w:rsidRPr="00EB2F06">
        <w:rPr>
          <w:b/>
          <w:color w:val="000000"/>
          <w:sz w:val="24"/>
          <w:szCs w:val="24"/>
        </w:rPr>
        <w:t xml:space="preserve"> </w:t>
      </w:r>
      <w:r w:rsidRPr="00EB2F06">
        <w:rPr>
          <w:bCs/>
          <w:color w:val="000000"/>
          <w:sz w:val="24"/>
          <w:szCs w:val="24"/>
        </w:rPr>
        <w:t>Não serão aceitos protocolos de entrega ou solicitação de documentos em substituição aos documentos requeridos no presente Edital e seus anexos.</w:t>
      </w:r>
    </w:p>
    <w:p w:rsidR="00B86457" w:rsidRDefault="00964D06" w:rsidP="00782261">
      <w:pPr>
        <w:pStyle w:val="Cabealho"/>
        <w:tabs>
          <w:tab w:val="clear" w:pos="4419"/>
          <w:tab w:val="clear" w:pos="8838"/>
        </w:tabs>
        <w:spacing w:after="240"/>
        <w:jc w:val="both"/>
        <w:rPr>
          <w:color w:val="000000"/>
          <w:sz w:val="24"/>
          <w:szCs w:val="24"/>
        </w:rPr>
      </w:pPr>
      <w:r w:rsidRPr="00EB2F06">
        <w:rPr>
          <w:b/>
          <w:bCs/>
          <w:color w:val="000000"/>
          <w:sz w:val="24"/>
          <w:szCs w:val="24"/>
        </w:rPr>
        <w:t>12.1</w:t>
      </w:r>
      <w:r w:rsidR="00B06D35" w:rsidRPr="00EB2F06">
        <w:rPr>
          <w:b/>
          <w:bCs/>
          <w:color w:val="000000"/>
          <w:sz w:val="24"/>
          <w:szCs w:val="24"/>
        </w:rPr>
        <w:t xml:space="preserve">3 </w:t>
      </w:r>
      <w:r w:rsidR="00577A0D">
        <w:rPr>
          <w:b/>
          <w:color w:val="000000"/>
          <w:sz w:val="24"/>
          <w:szCs w:val="24"/>
        </w:rPr>
        <w:t>–</w:t>
      </w:r>
      <w:r w:rsidRPr="00EB2F06">
        <w:rPr>
          <w:b/>
          <w:color w:val="000000"/>
          <w:sz w:val="24"/>
          <w:szCs w:val="24"/>
        </w:rPr>
        <w:t xml:space="preserve"> </w:t>
      </w:r>
      <w:r w:rsidRPr="00EB2F06">
        <w:rPr>
          <w:color w:val="000000"/>
          <w:sz w:val="24"/>
          <w:szCs w:val="24"/>
        </w:rPr>
        <w:t xml:space="preserve">Serão inabilitadas as empresas que não satisfizerem as exigências estabelecidas para a     habilitação. </w:t>
      </w:r>
    </w:p>
    <w:p w:rsidR="00964D06" w:rsidRPr="00EB2F06" w:rsidRDefault="00964D06" w:rsidP="00782261">
      <w:pPr>
        <w:pStyle w:val="Cabealho"/>
        <w:tabs>
          <w:tab w:val="clear" w:pos="4419"/>
          <w:tab w:val="clear" w:pos="8838"/>
        </w:tabs>
        <w:spacing w:after="240"/>
        <w:jc w:val="both"/>
        <w:rPr>
          <w:color w:val="000000"/>
          <w:sz w:val="24"/>
          <w:szCs w:val="24"/>
        </w:rPr>
      </w:pPr>
      <w:r w:rsidRPr="00EB2F06">
        <w:rPr>
          <w:b/>
          <w:color w:val="000000"/>
          <w:sz w:val="24"/>
          <w:szCs w:val="24"/>
        </w:rPr>
        <w:t>12.1</w:t>
      </w:r>
      <w:r w:rsidR="00B06D35" w:rsidRPr="00EB2F06">
        <w:rPr>
          <w:b/>
          <w:color w:val="000000"/>
          <w:sz w:val="24"/>
          <w:szCs w:val="24"/>
        </w:rPr>
        <w:t>4</w:t>
      </w:r>
      <w:r w:rsidR="00C519FB" w:rsidRPr="00EB2F06">
        <w:rPr>
          <w:b/>
          <w:color w:val="000000"/>
          <w:sz w:val="24"/>
          <w:szCs w:val="24"/>
        </w:rPr>
        <w:t xml:space="preserve"> </w:t>
      </w:r>
      <w:r w:rsidR="00577A0D">
        <w:rPr>
          <w:color w:val="000000"/>
          <w:sz w:val="24"/>
          <w:szCs w:val="24"/>
        </w:rPr>
        <w:t>–</w:t>
      </w:r>
      <w:r w:rsidR="00C519FB" w:rsidRPr="00EB2F06">
        <w:rPr>
          <w:color w:val="000000"/>
          <w:sz w:val="24"/>
          <w:szCs w:val="24"/>
        </w:rPr>
        <w:t xml:space="preserve"> </w:t>
      </w:r>
      <w:r w:rsidRPr="00EB2F06">
        <w:rPr>
          <w:color w:val="000000"/>
          <w:sz w:val="24"/>
          <w:szCs w:val="24"/>
        </w:rPr>
        <w:t xml:space="preserve">As firmas já </w:t>
      </w:r>
      <w:r w:rsidRPr="00EB2F06">
        <w:rPr>
          <w:b/>
          <w:color w:val="000000"/>
          <w:sz w:val="24"/>
          <w:szCs w:val="24"/>
        </w:rPr>
        <w:t>cadastradas</w:t>
      </w:r>
      <w:r w:rsidRPr="00EB2F06">
        <w:rPr>
          <w:color w:val="000000"/>
          <w:sz w:val="24"/>
          <w:szCs w:val="24"/>
        </w:rPr>
        <w:t xml:space="preserve"> na Prefeitura Municipal de Bom jardim não ficam eximidas de apresentar dentro do envelope Habilitação todas as documentações exigidas no presente edital.</w:t>
      </w:r>
    </w:p>
    <w:p w:rsidR="00964D06" w:rsidRDefault="00964D06" w:rsidP="00782261">
      <w:pPr>
        <w:pStyle w:val="Cabealho"/>
        <w:tabs>
          <w:tab w:val="clear" w:pos="4419"/>
          <w:tab w:val="clear" w:pos="8838"/>
        </w:tabs>
        <w:spacing w:after="240"/>
        <w:jc w:val="both"/>
        <w:rPr>
          <w:color w:val="000000"/>
          <w:sz w:val="24"/>
          <w:szCs w:val="24"/>
        </w:rPr>
      </w:pPr>
      <w:r w:rsidRPr="00EB2F06">
        <w:rPr>
          <w:b/>
          <w:color w:val="000000"/>
          <w:sz w:val="24"/>
          <w:szCs w:val="24"/>
        </w:rPr>
        <w:t>12.1</w:t>
      </w:r>
      <w:r w:rsidR="00B06D35" w:rsidRPr="00EB2F06">
        <w:rPr>
          <w:b/>
          <w:color w:val="000000"/>
          <w:sz w:val="24"/>
          <w:szCs w:val="24"/>
        </w:rPr>
        <w:t>5</w:t>
      </w:r>
      <w:r w:rsidR="00C519FB" w:rsidRPr="00EB2F06">
        <w:rPr>
          <w:b/>
          <w:color w:val="000000"/>
          <w:sz w:val="24"/>
          <w:szCs w:val="24"/>
        </w:rPr>
        <w:t xml:space="preserve"> </w:t>
      </w:r>
      <w:r w:rsidR="00577A0D">
        <w:rPr>
          <w:b/>
          <w:color w:val="000000"/>
          <w:sz w:val="24"/>
          <w:szCs w:val="24"/>
        </w:rPr>
        <w:t>–</w:t>
      </w:r>
      <w:r w:rsidR="00C519FB" w:rsidRPr="00EB2F06">
        <w:rPr>
          <w:b/>
          <w:color w:val="000000"/>
          <w:sz w:val="24"/>
          <w:szCs w:val="24"/>
        </w:rPr>
        <w:t xml:space="preserve"> </w:t>
      </w:r>
      <w:r w:rsidRPr="00EB2F06">
        <w:rPr>
          <w:color w:val="000000"/>
          <w:sz w:val="24"/>
          <w:szCs w:val="24"/>
        </w:rPr>
        <w:t>As Certidões Negativas de Débitos (CND) Apresentadas sem indicação do prazo de validade, serão consideradas como válidas por 90 (noventa) dias a contar da data de sua expedição.</w:t>
      </w:r>
    </w:p>
    <w:p w:rsidR="00116FF7" w:rsidRPr="00EB2F06" w:rsidRDefault="00116FF7" w:rsidP="0005315D">
      <w:pPr>
        <w:pStyle w:val="Cabealho"/>
        <w:tabs>
          <w:tab w:val="clear" w:pos="4419"/>
          <w:tab w:val="clear" w:pos="8838"/>
        </w:tabs>
        <w:spacing w:after="240"/>
        <w:jc w:val="both"/>
        <w:rPr>
          <w:b/>
          <w:color w:val="000000"/>
          <w:sz w:val="24"/>
          <w:szCs w:val="24"/>
        </w:rPr>
      </w:pPr>
      <w:r w:rsidRPr="00EB2F06">
        <w:rPr>
          <w:b/>
          <w:color w:val="000000"/>
          <w:sz w:val="24"/>
          <w:szCs w:val="24"/>
        </w:rPr>
        <w:t>1</w:t>
      </w:r>
      <w:r w:rsidR="00985F56" w:rsidRPr="00EB2F06">
        <w:rPr>
          <w:b/>
          <w:color w:val="000000"/>
          <w:sz w:val="24"/>
          <w:szCs w:val="24"/>
        </w:rPr>
        <w:t>3</w:t>
      </w:r>
      <w:r w:rsidRPr="00EB2F06">
        <w:rPr>
          <w:b/>
          <w:color w:val="000000"/>
          <w:sz w:val="24"/>
          <w:szCs w:val="24"/>
        </w:rPr>
        <w:t xml:space="preserve"> </w:t>
      </w:r>
      <w:r w:rsidR="00577A0D">
        <w:rPr>
          <w:b/>
          <w:color w:val="000000"/>
          <w:sz w:val="24"/>
          <w:szCs w:val="24"/>
        </w:rPr>
        <w:t>–</w:t>
      </w:r>
      <w:r w:rsidRPr="00EB2F06">
        <w:rPr>
          <w:b/>
          <w:color w:val="000000"/>
          <w:sz w:val="24"/>
          <w:szCs w:val="24"/>
        </w:rPr>
        <w:t xml:space="preserve"> DO JULGAMENTO:</w:t>
      </w: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13.1</w:t>
      </w:r>
      <w:r w:rsidRPr="00F31332">
        <w:rPr>
          <w:b/>
          <w:bCs/>
          <w:color w:val="000000"/>
          <w:sz w:val="24"/>
          <w:szCs w:val="24"/>
        </w:rPr>
        <w:t xml:space="preserve">- </w:t>
      </w:r>
      <w:r w:rsidRPr="00F31332">
        <w:rPr>
          <w:color w:val="000000"/>
          <w:sz w:val="24"/>
          <w:szCs w:val="24"/>
        </w:rPr>
        <w:t xml:space="preserve">No local dia e hora previstos neste edital, em sessão pública, deverão comparecer as licitantes, com a declaração mencionada no item </w:t>
      </w:r>
      <w:r w:rsidRPr="00F31332">
        <w:rPr>
          <w:b/>
          <w:color w:val="000000"/>
          <w:sz w:val="24"/>
          <w:szCs w:val="24"/>
        </w:rPr>
        <w:t>10</w:t>
      </w:r>
      <w:r w:rsidRPr="00F31332">
        <w:rPr>
          <w:b/>
          <w:bCs/>
          <w:color w:val="000000"/>
          <w:sz w:val="24"/>
          <w:szCs w:val="24"/>
        </w:rPr>
        <w:t xml:space="preserve"> e os envelopes PROPOSTA E HABILITAÇÃO</w:t>
      </w:r>
      <w:r w:rsidRPr="00F31332">
        <w:rPr>
          <w:color w:val="000000"/>
          <w:sz w:val="24"/>
          <w:szCs w:val="24"/>
        </w:rPr>
        <w:t>, apresentados na forma anteriormente definida;</w:t>
      </w: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13.2</w:t>
      </w:r>
      <w:r w:rsidRPr="00F31332">
        <w:rPr>
          <w:b/>
          <w:bCs/>
          <w:color w:val="000000"/>
          <w:sz w:val="24"/>
          <w:szCs w:val="24"/>
        </w:rPr>
        <w:t xml:space="preserve">- </w:t>
      </w:r>
      <w:r w:rsidRPr="00F31332">
        <w:rPr>
          <w:color w:val="000000"/>
          <w:sz w:val="24"/>
          <w:szCs w:val="24"/>
        </w:rPr>
        <w:t>O julgamento do certame será realizado em uma ou mais sessões públicas; sempre com a lavratura da respectiva ata circunstanciada, assinada pelas licitantes presentes, pelo Pregoeiro e demais membros da equipe de apoio;</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13.3</w:t>
      </w:r>
      <w:r w:rsidRPr="00F31332">
        <w:rPr>
          <w:b/>
          <w:bCs/>
          <w:color w:val="000000"/>
          <w:sz w:val="24"/>
          <w:szCs w:val="24"/>
        </w:rPr>
        <w:t xml:space="preserve">- </w:t>
      </w:r>
      <w:r w:rsidRPr="00F31332">
        <w:rPr>
          <w:color w:val="000000"/>
          <w:sz w:val="24"/>
          <w:szCs w:val="24"/>
        </w:rPr>
        <w:t xml:space="preserve">Após a fase de credenciamento das licitantes, na forma do disposto no </w:t>
      </w:r>
      <w:r w:rsidRPr="00F31332">
        <w:rPr>
          <w:b/>
          <w:bCs/>
          <w:color w:val="000000"/>
          <w:sz w:val="24"/>
          <w:szCs w:val="24"/>
        </w:rPr>
        <w:t xml:space="preserve">item 10, </w:t>
      </w:r>
      <w:r w:rsidRPr="00F31332">
        <w:rPr>
          <w:color w:val="000000"/>
          <w:sz w:val="24"/>
          <w:szCs w:val="24"/>
        </w:rPr>
        <w:t xml:space="preserve">o Pregoeiro procederá a abertura das propostas de preços, verificando, preliminarmente, a conformidade das propostas com os requisitos estabelecidos no instrumento convocatório e seus anexos, com a </w:t>
      </w:r>
      <w:proofErr w:type="spellStart"/>
      <w:r w:rsidRPr="00F31332">
        <w:rPr>
          <w:color w:val="000000"/>
          <w:sz w:val="24"/>
          <w:szCs w:val="24"/>
        </w:rPr>
        <w:t>conseqüente</w:t>
      </w:r>
      <w:proofErr w:type="spellEnd"/>
      <w:r w:rsidRPr="00F31332">
        <w:rPr>
          <w:color w:val="000000"/>
          <w:sz w:val="24"/>
          <w:szCs w:val="24"/>
        </w:rPr>
        <w:t xml:space="preserve"> divulgação dos </w:t>
      </w:r>
      <w:r w:rsidR="00A05FA9" w:rsidRPr="00A05FA9">
        <w:rPr>
          <w:color w:val="000000"/>
          <w:sz w:val="24"/>
          <w:szCs w:val="24"/>
        </w:rPr>
        <w:t>descontos</w:t>
      </w:r>
      <w:r w:rsidRPr="00F31332">
        <w:rPr>
          <w:color w:val="000000"/>
          <w:sz w:val="24"/>
          <w:szCs w:val="24"/>
        </w:rPr>
        <w:t xml:space="preserve"> ofertados pelas licitante classificadas;</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b/>
          <w:bCs/>
          <w:color w:val="000000"/>
          <w:sz w:val="24"/>
          <w:szCs w:val="24"/>
        </w:rPr>
      </w:pPr>
      <w:r w:rsidRPr="00F31332">
        <w:rPr>
          <w:color w:val="000000"/>
          <w:sz w:val="24"/>
          <w:szCs w:val="24"/>
        </w:rPr>
        <w:t>13.4</w:t>
      </w:r>
      <w:r w:rsidRPr="00F31332">
        <w:rPr>
          <w:b/>
          <w:bCs/>
          <w:color w:val="000000"/>
          <w:sz w:val="24"/>
          <w:szCs w:val="24"/>
        </w:rPr>
        <w:t xml:space="preserve">- </w:t>
      </w:r>
      <w:r w:rsidRPr="00F31332">
        <w:rPr>
          <w:color w:val="000000"/>
          <w:sz w:val="24"/>
          <w:szCs w:val="24"/>
        </w:rPr>
        <w:t xml:space="preserve">Para julgamento e classificação das propostas será adotado o critério de </w:t>
      </w:r>
      <w:r w:rsidRPr="00F31332">
        <w:rPr>
          <w:b/>
          <w:color w:val="000000"/>
          <w:sz w:val="24"/>
          <w:szCs w:val="24"/>
        </w:rPr>
        <w:t>MAIOR PERCENTUAL DE DESCONTO POR LOTE,</w:t>
      </w:r>
      <w:r w:rsidRPr="00F31332">
        <w:rPr>
          <w:color w:val="000000"/>
          <w:sz w:val="24"/>
          <w:szCs w:val="24"/>
        </w:rPr>
        <w:t xml:space="preserve"> observados o prazo máximo de fornecimento, as especificações e parâmetros de qualidade definidos neste edital</w:t>
      </w:r>
      <w:r w:rsidRPr="00F31332">
        <w:rPr>
          <w:b/>
          <w:bCs/>
          <w:color w:val="000000"/>
          <w:sz w:val="24"/>
          <w:szCs w:val="24"/>
        </w:rPr>
        <w:t xml:space="preserve">. </w:t>
      </w:r>
    </w:p>
    <w:p w:rsidR="00F31332" w:rsidRPr="00F31332" w:rsidRDefault="00F31332" w:rsidP="00F31332">
      <w:pPr>
        <w:pStyle w:val="Cabealho"/>
        <w:tabs>
          <w:tab w:val="clear" w:pos="4419"/>
          <w:tab w:val="clear" w:pos="8838"/>
        </w:tabs>
        <w:jc w:val="both"/>
        <w:rPr>
          <w:b/>
          <w:bCs/>
          <w:color w:val="000000"/>
          <w:sz w:val="24"/>
          <w:szCs w:val="24"/>
        </w:rPr>
      </w:pPr>
    </w:p>
    <w:p w:rsidR="00F31332" w:rsidRPr="00F31332" w:rsidRDefault="00F31332" w:rsidP="00F31332">
      <w:pPr>
        <w:autoSpaceDE w:val="0"/>
        <w:autoSpaceDN w:val="0"/>
        <w:adjustRightInd w:val="0"/>
        <w:jc w:val="both"/>
        <w:rPr>
          <w:i/>
          <w:color w:val="000000"/>
          <w:sz w:val="24"/>
          <w:szCs w:val="24"/>
        </w:rPr>
      </w:pPr>
      <w:r w:rsidRPr="00F31332">
        <w:rPr>
          <w:b/>
          <w:bCs/>
          <w:color w:val="000000"/>
          <w:sz w:val="24"/>
          <w:szCs w:val="24"/>
        </w:rPr>
        <w:t>13.4.1</w:t>
      </w:r>
      <w:r>
        <w:rPr>
          <w:b/>
          <w:bCs/>
          <w:color w:val="000000"/>
          <w:sz w:val="24"/>
          <w:szCs w:val="24"/>
        </w:rPr>
        <w:t xml:space="preserve"> </w:t>
      </w:r>
      <w:r w:rsidRPr="00F31332">
        <w:rPr>
          <w:b/>
          <w:bCs/>
          <w:color w:val="000000"/>
          <w:sz w:val="24"/>
          <w:szCs w:val="24"/>
        </w:rPr>
        <w:t xml:space="preserve">- </w:t>
      </w:r>
      <w:r w:rsidRPr="00F31332">
        <w:rPr>
          <w:color w:val="000000"/>
          <w:sz w:val="24"/>
          <w:szCs w:val="24"/>
        </w:rPr>
        <w:t xml:space="preserve">Serão desclassificadas as propostas que não atenderem às exigências do presente edital, que apresentarem descontos manifestamente </w:t>
      </w:r>
      <w:proofErr w:type="spellStart"/>
      <w:r w:rsidRPr="00F31332">
        <w:rPr>
          <w:color w:val="000000"/>
          <w:sz w:val="24"/>
          <w:szCs w:val="24"/>
        </w:rPr>
        <w:t>inexeqüíveis</w:t>
      </w:r>
      <w:proofErr w:type="spellEnd"/>
      <w:r w:rsidRPr="00F31332">
        <w:rPr>
          <w:color w:val="000000"/>
          <w:sz w:val="24"/>
          <w:szCs w:val="24"/>
        </w:rPr>
        <w:t xml:space="preserve"> e </w:t>
      </w:r>
      <w:r w:rsidRPr="00F31332">
        <w:rPr>
          <w:i/>
          <w:color w:val="000000"/>
          <w:sz w:val="24"/>
          <w:szCs w:val="24"/>
        </w:rPr>
        <w:t>percentuais de desconto inferiores ao estimado pela administração.</w:t>
      </w:r>
    </w:p>
    <w:p w:rsidR="00F31332" w:rsidRPr="00F31332" w:rsidRDefault="00F31332" w:rsidP="00F31332">
      <w:pPr>
        <w:autoSpaceDE w:val="0"/>
        <w:autoSpaceDN w:val="0"/>
        <w:adjustRightInd w:val="0"/>
        <w:jc w:val="both"/>
        <w:rPr>
          <w:i/>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b/>
          <w:color w:val="000000"/>
          <w:sz w:val="24"/>
          <w:szCs w:val="24"/>
        </w:rPr>
        <w:t>13.4.2</w:t>
      </w:r>
      <w:r>
        <w:rPr>
          <w:b/>
          <w:color w:val="000000"/>
          <w:sz w:val="24"/>
          <w:szCs w:val="24"/>
        </w:rPr>
        <w:t xml:space="preserve"> </w:t>
      </w:r>
      <w:r w:rsidRPr="00F31332">
        <w:rPr>
          <w:b/>
          <w:color w:val="000000"/>
          <w:sz w:val="24"/>
          <w:szCs w:val="24"/>
        </w:rPr>
        <w:t>-</w:t>
      </w:r>
      <w:r w:rsidRPr="00F31332">
        <w:rPr>
          <w:i/>
          <w:color w:val="000000"/>
          <w:sz w:val="24"/>
          <w:szCs w:val="24"/>
        </w:rPr>
        <w:t xml:space="preserve"> </w:t>
      </w:r>
      <w:r w:rsidRPr="00F31332">
        <w:rPr>
          <w:color w:val="000000"/>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F31332">
        <w:rPr>
          <w:rStyle w:val="apple-converted-space"/>
          <w:color w:val="000000"/>
          <w:sz w:val="24"/>
          <w:szCs w:val="24"/>
        </w:rPr>
        <w:t> </w:t>
      </w:r>
      <w:r w:rsidRPr="00F31332">
        <w:rPr>
          <w:b/>
          <w:bCs/>
          <w:color w:val="000000"/>
          <w:sz w:val="24"/>
          <w:szCs w:val="24"/>
          <w:bdr w:val="none" w:sz="0" w:space="0" w:color="auto" w:frame="1"/>
        </w:rPr>
        <w:t>a)</w:t>
      </w:r>
      <w:r w:rsidRPr="00F31332">
        <w:rPr>
          <w:rStyle w:val="apple-converted-space"/>
          <w:color w:val="000000"/>
          <w:sz w:val="24"/>
          <w:szCs w:val="24"/>
        </w:rPr>
        <w:t> </w:t>
      </w:r>
      <w:r w:rsidRPr="00F31332">
        <w:rPr>
          <w:color w:val="000000"/>
          <w:sz w:val="24"/>
          <w:szCs w:val="24"/>
        </w:rPr>
        <w:t>média aritmética dos valores das propostas superiores a 50% (</w:t>
      </w:r>
      <w:proofErr w:type="spellStart"/>
      <w:r w:rsidRPr="00F31332">
        <w:rPr>
          <w:color w:val="000000"/>
          <w:sz w:val="24"/>
          <w:szCs w:val="24"/>
        </w:rPr>
        <w:t>cinqüenta</w:t>
      </w:r>
      <w:proofErr w:type="spellEnd"/>
      <w:r w:rsidRPr="00F31332">
        <w:rPr>
          <w:color w:val="000000"/>
          <w:sz w:val="24"/>
          <w:szCs w:val="24"/>
        </w:rPr>
        <w:t xml:space="preserve"> por cento) do valor orçado pela Administração, ou</w:t>
      </w:r>
      <w:r w:rsidRPr="00F31332">
        <w:rPr>
          <w:rStyle w:val="apple-converted-space"/>
          <w:color w:val="000000"/>
          <w:sz w:val="24"/>
          <w:szCs w:val="24"/>
        </w:rPr>
        <w:t> </w:t>
      </w:r>
      <w:r w:rsidRPr="00F31332">
        <w:rPr>
          <w:b/>
          <w:bCs/>
          <w:color w:val="000000"/>
          <w:sz w:val="24"/>
          <w:szCs w:val="24"/>
          <w:bdr w:val="none" w:sz="0" w:space="0" w:color="auto" w:frame="1"/>
        </w:rPr>
        <w:t>b)</w:t>
      </w:r>
      <w:r w:rsidRPr="00F31332">
        <w:rPr>
          <w:rStyle w:val="apple-converted-space"/>
          <w:color w:val="000000"/>
          <w:sz w:val="24"/>
          <w:szCs w:val="24"/>
        </w:rPr>
        <w:t> </w:t>
      </w:r>
      <w:r w:rsidRPr="00F31332">
        <w:rPr>
          <w:color w:val="000000"/>
          <w:sz w:val="24"/>
          <w:szCs w:val="24"/>
        </w:rPr>
        <w:t xml:space="preserve">valor orçado pela Administração. Bem como, </w:t>
      </w:r>
      <w:r w:rsidRPr="00F31332">
        <w:rPr>
          <w:color w:val="000000"/>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F31332" w:rsidRPr="00F31332" w:rsidRDefault="00F31332" w:rsidP="00F31332">
      <w:pPr>
        <w:pStyle w:val="Cabealho"/>
        <w:tabs>
          <w:tab w:val="clear" w:pos="4419"/>
          <w:tab w:val="clear" w:pos="8838"/>
        </w:tabs>
        <w:jc w:val="both"/>
        <w:rPr>
          <w:b/>
          <w:bCs/>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lastRenderedPageBreak/>
        <w:t>13.5</w:t>
      </w:r>
      <w:r w:rsidRPr="00F31332">
        <w:rPr>
          <w:b/>
          <w:bCs/>
          <w:color w:val="000000"/>
          <w:sz w:val="24"/>
          <w:szCs w:val="24"/>
        </w:rPr>
        <w:t xml:space="preserve">- </w:t>
      </w:r>
      <w:r w:rsidRPr="00F31332">
        <w:rPr>
          <w:color w:val="000000"/>
          <w:sz w:val="24"/>
          <w:szCs w:val="24"/>
        </w:rPr>
        <w:t xml:space="preserve">Serão qualificados pelo Pregoeiro, para ingresso na fase de lances o autor da proposta de percentual de desconto por </w:t>
      </w:r>
      <w:r>
        <w:rPr>
          <w:color w:val="000000"/>
          <w:sz w:val="24"/>
          <w:szCs w:val="24"/>
        </w:rPr>
        <w:t xml:space="preserve">lote </w:t>
      </w:r>
      <w:r w:rsidRPr="00F31332">
        <w:rPr>
          <w:color w:val="000000"/>
          <w:sz w:val="24"/>
          <w:szCs w:val="24"/>
        </w:rPr>
        <w:t>e todos os demais licitantes que tenham apresentado propostas em valores sucessivos e inferiores em até 10% (dez por cento) à de maior percentual de desconto por item.</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13.6</w:t>
      </w:r>
      <w:r>
        <w:rPr>
          <w:color w:val="000000"/>
          <w:sz w:val="24"/>
          <w:szCs w:val="24"/>
        </w:rPr>
        <w:t xml:space="preserve"> </w:t>
      </w:r>
      <w:r w:rsidRPr="00F31332">
        <w:rPr>
          <w:b/>
          <w:bCs/>
          <w:color w:val="000000"/>
          <w:sz w:val="24"/>
          <w:szCs w:val="24"/>
        </w:rPr>
        <w:t xml:space="preserve">- </w:t>
      </w:r>
      <w:r w:rsidR="00A05FA9" w:rsidRPr="00A05FA9">
        <w:rPr>
          <w:bCs/>
          <w:color w:val="000000"/>
          <w:sz w:val="24"/>
          <w:szCs w:val="24"/>
        </w:rPr>
        <w:t xml:space="preserve">Não havendo pelo menos 3 (três) ofertas nas condições definidas no item antecedente, poderão os autores das melhores propostas, até o máximo de 3 (três), oferecer novos lances verbais e sucessivos, quaisquer que sejam os </w:t>
      </w:r>
      <w:r w:rsidR="00A05FA9">
        <w:rPr>
          <w:bCs/>
          <w:color w:val="000000"/>
          <w:sz w:val="24"/>
          <w:szCs w:val="24"/>
        </w:rPr>
        <w:t>descontos</w:t>
      </w:r>
      <w:r w:rsidR="00A05FA9" w:rsidRPr="00A05FA9">
        <w:rPr>
          <w:bCs/>
          <w:color w:val="000000"/>
          <w:sz w:val="24"/>
          <w:szCs w:val="24"/>
        </w:rPr>
        <w:t xml:space="preserve"> oferecidos.</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13.7</w:t>
      </w:r>
      <w:r>
        <w:rPr>
          <w:color w:val="000000"/>
          <w:sz w:val="24"/>
          <w:szCs w:val="24"/>
        </w:rPr>
        <w:t xml:space="preserve"> </w:t>
      </w:r>
      <w:r w:rsidRPr="00F31332">
        <w:rPr>
          <w:b/>
          <w:bCs/>
          <w:color w:val="000000"/>
          <w:sz w:val="24"/>
          <w:szCs w:val="24"/>
        </w:rPr>
        <w:t xml:space="preserve">- </w:t>
      </w:r>
      <w:r w:rsidRPr="00F31332">
        <w:rPr>
          <w:color w:val="000000"/>
          <w:sz w:val="24"/>
          <w:szCs w:val="24"/>
        </w:rPr>
        <w:t xml:space="preserve">Caso duas ou mais propostas escritas apresentarem </w:t>
      </w:r>
      <w:r>
        <w:rPr>
          <w:color w:val="000000"/>
          <w:sz w:val="24"/>
          <w:szCs w:val="24"/>
        </w:rPr>
        <w:t>descontos</w:t>
      </w:r>
      <w:r w:rsidRPr="00F31332">
        <w:rPr>
          <w:color w:val="000000"/>
          <w:sz w:val="24"/>
          <w:szCs w:val="24"/>
        </w:rPr>
        <w:t xml:space="preserve"> iguais, será realizado sorteio, também, para determinação da ordem de oferta dos lances.</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spacing w:after="240"/>
        <w:jc w:val="both"/>
        <w:rPr>
          <w:color w:val="000000"/>
          <w:sz w:val="24"/>
          <w:szCs w:val="24"/>
        </w:rPr>
      </w:pPr>
      <w:r w:rsidRPr="00F31332">
        <w:rPr>
          <w:color w:val="000000"/>
          <w:sz w:val="24"/>
          <w:szCs w:val="24"/>
        </w:rPr>
        <w:t>13.8</w:t>
      </w:r>
      <w:r>
        <w:rPr>
          <w:color w:val="000000"/>
          <w:sz w:val="24"/>
          <w:szCs w:val="24"/>
        </w:rPr>
        <w:t xml:space="preserve"> </w:t>
      </w:r>
      <w:r w:rsidRPr="00F31332">
        <w:rPr>
          <w:b/>
          <w:bCs/>
          <w:color w:val="000000"/>
          <w:sz w:val="24"/>
          <w:szCs w:val="24"/>
        </w:rPr>
        <w:t>-</w:t>
      </w:r>
      <w:r w:rsidRPr="00F31332">
        <w:rPr>
          <w:bCs/>
          <w:color w:val="000000"/>
          <w:sz w:val="24"/>
          <w:szCs w:val="24"/>
        </w:rPr>
        <w:t xml:space="preserve"> O</w:t>
      </w:r>
      <w:r w:rsidRPr="00F31332">
        <w:rPr>
          <w:color w:val="000000"/>
          <w:sz w:val="24"/>
          <w:szCs w:val="24"/>
        </w:rPr>
        <w:t xml:space="preserve"> Pregoeiro convidará individualmente as licitantes qualificadas a apresentarem os lances verbais, a começar pelo autor da proposta escrita de menor percentual de desconto seguido dos demais, em ordem decrescente de valor;</w:t>
      </w: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13.9</w:t>
      </w:r>
      <w:r w:rsidRPr="00F31332">
        <w:rPr>
          <w:b/>
          <w:bCs/>
          <w:color w:val="000000"/>
          <w:sz w:val="24"/>
          <w:szCs w:val="24"/>
        </w:rPr>
        <w:t xml:space="preserve"> – </w:t>
      </w:r>
      <w:r w:rsidRPr="00F31332">
        <w:rPr>
          <w:bCs/>
          <w:color w:val="000000"/>
          <w:sz w:val="24"/>
          <w:szCs w:val="24"/>
        </w:rPr>
        <w:t>O</w:t>
      </w:r>
      <w:r w:rsidRPr="00F31332">
        <w:rPr>
          <w:color w:val="000000"/>
          <w:sz w:val="24"/>
          <w:szCs w:val="24"/>
        </w:rPr>
        <w:t xml:space="preserve"> Pregoeiro poderá, motivadamente, estabelecer limite de tempo para lances, bem como o valor ou percentual mínimo para acréscimo dos lances, mediante prévia comunicação aos licitantes e expressa menção na ata da Sessão;</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13.10</w:t>
      </w:r>
      <w:r>
        <w:rPr>
          <w:color w:val="000000"/>
          <w:sz w:val="24"/>
          <w:szCs w:val="24"/>
        </w:rPr>
        <w:t xml:space="preserve"> </w:t>
      </w:r>
      <w:r w:rsidRPr="00F31332">
        <w:rPr>
          <w:b/>
          <w:bCs/>
          <w:color w:val="000000"/>
          <w:sz w:val="24"/>
          <w:szCs w:val="24"/>
        </w:rPr>
        <w:t xml:space="preserve">- </w:t>
      </w:r>
      <w:r w:rsidRPr="00F31332">
        <w:rPr>
          <w:color w:val="000000"/>
          <w:sz w:val="24"/>
          <w:szCs w:val="24"/>
        </w:rPr>
        <w:t xml:space="preserve">Só serão aceitos lances cujos </w:t>
      </w:r>
      <w:r w:rsidR="00A05FA9">
        <w:rPr>
          <w:bCs/>
          <w:color w:val="000000"/>
          <w:sz w:val="24"/>
          <w:szCs w:val="24"/>
        </w:rPr>
        <w:t>descontos</w:t>
      </w:r>
      <w:r w:rsidRPr="00F31332">
        <w:rPr>
          <w:color w:val="000000"/>
          <w:sz w:val="24"/>
          <w:szCs w:val="24"/>
        </w:rPr>
        <w:t xml:space="preserve"> sejam SUPERIORES ao último apresentado;</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13.11</w:t>
      </w:r>
      <w:r>
        <w:rPr>
          <w:color w:val="000000"/>
          <w:sz w:val="24"/>
          <w:szCs w:val="24"/>
        </w:rPr>
        <w:t xml:space="preserve"> </w:t>
      </w:r>
      <w:r w:rsidRPr="00F31332">
        <w:rPr>
          <w:b/>
          <w:bCs/>
          <w:color w:val="000000"/>
          <w:sz w:val="24"/>
          <w:szCs w:val="24"/>
        </w:rPr>
        <w:t xml:space="preserve">- </w:t>
      </w:r>
      <w:r w:rsidRPr="00F31332">
        <w:rPr>
          <w:color w:val="000000"/>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13.12</w:t>
      </w:r>
      <w:r>
        <w:rPr>
          <w:color w:val="000000"/>
          <w:sz w:val="24"/>
          <w:szCs w:val="24"/>
        </w:rPr>
        <w:t xml:space="preserve"> </w:t>
      </w:r>
      <w:r w:rsidRPr="00F31332">
        <w:rPr>
          <w:b/>
          <w:bCs/>
          <w:color w:val="000000"/>
          <w:sz w:val="24"/>
          <w:szCs w:val="24"/>
        </w:rPr>
        <w:t xml:space="preserve">- </w:t>
      </w:r>
      <w:r w:rsidRPr="00F31332">
        <w:rPr>
          <w:color w:val="000000"/>
          <w:sz w:val="24"/>
          <w:szCs w:val="24"/>
        </w:rPr>
        <w:t xml:space="preserve">A desistência dos lances já ofertados sujeitará a licitante às penalidades previstas no item </w:t>
      </w:r>
      <w:r w:rsidR="00484287">
        <w:rPr>
          <w:color w:val="000000"/>
          <w:sz w:val="24"/>
          <w:szCs w:val="24"/>
        </w:rPr>
        <w:t>20</w:t>
      </w:r>
      <w:r w:rsidRPr="00F31332">
        <w:rPr>
          <w:color w:val="000000"/>
          <w:sz w:val="24"/>
          <w:szCs w:val="24"/>
        </w:rPr>
        <w:t xml:space="preserve"> do Edital.</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13.13</w:t>
      </w:r>
      <w:r>
        <w:rPr>
          <w:color w:val="000000"/>
          <w:sz w:val="24"/>
          <w:szCs w:val="24"/>
        </w:rPr>
        <w:t xml:space="preserve"> </w:t>
      </w:r>
      <w:r w:rsidRPr="00F31332">
        <w:rPr>
          <w:b/>
          <w:bCs/>
          <w:color w:val="000000"/>
          <w:sz w:val="24"/>
          <w:szCs w:val="24"/>
        </w:rPr>
        <w:t xml:space="preserve">- </w:t>
      </w:r>
      <w:r w:rsidRPr="00F31332">
        <w:rPr>
          <w:color w:val="000000"/>
          <w:sz w:val="24"/>
          <w:szCs w:val="24"/>
        </w:rPr>
        <w:t>O encerramento da etapa competitiva dar-se-á quando, indagados pelo Pregoeiro, as licitantes qualificadas manifestarem seu desinteresse em apresentar novos lances, ou quando encerrado o prazo estipulado na forma do subitem 13.9;</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13.14</w:t>
      </w:r>
      <w:r>
        <w:rPr>
          <w:color w:val="000000"/>
          <w:sz w:val="24"/>
          <w:szCs w:val="24"/>
        </w:rPr>
        <w:t xml:space="preserve"> </w:t>
      </w:r>
      <w:r w:rsidRPr="00F31332">
        <w:rPr>
          <w:color w:val="000000"/>
          <w:sz w:val="24"/>
          <w:szCs w:val="24"/>
        </w:rPr>
        <w:t>-</w:t>
      </w:r>
      <w:r>
        <w:rPr>
          <w:color w:val="000000"/>
          <w:sz w:val="24"/>
          <w:szCs w:val="24"/>
        </w:rPr>
        <w:t xml:space="preserve"> </w:t>
      </w:r>
      <w:r w:rsidRPr="00F31332">
        <w:rPr>
          <w:color w:val="000000"/>
          <w:sz w:val="24"/>
          <w:szCs w:val="24"/>
        </w:rPr>
        <w:t>A desistência em apresentar lance verbal, quando convocado pelo Pregoeiro, implicará a exclusão do licitante da etapas de lances verbais e a manutenção do ultimo desconto apresentado pelo licitante, para efeito de ordenação das propostas.</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13.15</w:t>
      </w:r>
      <w:r>
        <w:rPr>
          <w:color w:val="000000"/>
          <w:sz w:val="24"/>
          <w:szCs w:val="24"/>
        </w:rPr>
        <w:t xml:space="preserve"> </w:t>
      </w:r>
      <w:r w:rsidRPr="00F31332">
        <w:rPr>
          <w:color w:val="000000"/>
          <w:sz w:val="24"/>
          <w:szCs w:val="24"/>
        </w:rPr>
        <w:t>-</w:t>
      </w:r>
      <w:r>
        <w:rPr>
          <w:color w:val="000000"/>
          <w:sz w:val="24"/>
          <w:szCs w:val="24"/>
        </w:rPr>
        <w:t xml:space="preserve"> </w:t>
      </w:r>
      <w:r w:rsidRPr="00F31332">
        <w:rPr>
          <w:color w:val="000000"/>
          <w:sz w:val="24"/>
          <w:szCs w:val="24"/>
        </w:rPr>
        <w:t>Examinada a proposta classificada em primeiro lugar, quanto ao objeto e desconto, caberá ao Pregoeiro decidir motivadamente a respeito de sua aceitabilidade, vedada a aceitação de propostas cujos descontos dos</w:t>
      </w:r>
      <w:r w:rsidR="00A05FA9">
        <w:rPr>
          <w:color w:val="000000"/>
          <w:sz w:val="24"/>
          <w:szCs w:val="24"/>
        </w:rPr>
        <w:t xml:space="preserve"> itens sejam inf</w:t>
      </w:r>
      <w:r w:rsidRPr="00F31332">
        <w:rPr>
          <w:color w:val="000000"/>
          <w:sz w:val="24"/>
          <w:szCs w:val="24"/>
        </w:rPr>
        <w:t>eriores aos estimados na Planilha de Quantitativos e Descontos – TERMO REFERÊNCIA.</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13.16</w:t>
      </w:r>
      <w:r>
        <w:rPr>
          <w:color w:val="000000"/>
          <w:sz w:val="24"/>
          <w:szCs w:val="24"/>
        </w:rPr>
        <w:t xml:space="preserve"> </w:t>
      </w:r>
      <w:r w:rsidRPr="00F31332">
        <w:rPr>
          <w:color w:val="000000"/>
          <w:sz w:val="24"/>
          <w:szCs w:val="24"/>
        </w:rPr>
        <w:t>-</w:t>
      </w:r>
      <w:r>
        <w:rPr>
          <w:color w:val="000000"/>
          <w:sz w:val="24"/>
          <w:szCs w:val="24"/>
        </w:rPr>
        <w:t xml:space="preserve"> </w:t>
      </w:r>
      <w:r w:rsidRPr="00F31332">
        <w:rPr>
          <w:color w:val="000000"/>
          <w:sz w:val="24"/>
          <w:szCs w:val="24"/>
        </w:rPr>
        <w:t xml:space="preserve"> A microempresa ou a empresa de pequeno porte mais bem classificada, nos termos do art. 44 da Lei Complementar nº 123/2006, com </w:t>
      </w:r>
      <w:r w:rsidR="00A05FA9">
        <w:rPr>
          <w:bCs/>
          <w:color w:val="000000"/>
          <w:sz w:val="24"/>
          <w:szCs w:val="24"/>
        </w:rPr>
        <w:t>descontos</w:t>
      </w:r>
      <w:r w:rsidRPr="00F31332">
        <w:rPr>
          <w:color w:val="000000"/>
          <w:sz w:val="24"/>
          <w:szCs w:val="24"/>
        </w:rPr>
        <w:t xml:space="preserve"> iguais ou até 5 %(cinco por cento) superior à proposta de melhor </w:t>
      </w:r>
      <w:r w:rsidR="00A05FA9">
        <w:rPr>
          <w:bCs/>
          <w:color w:val="000000"/>
          <w:sz w:val="24"/>
          <w:szCs w:val="24"/>
        </w:rPr>
        <w:t>desconto</w:t>
      </w:r>
      <w:r w:rsidRPr="00F31332">
        <w:rPr>
          <w:color w:val="000000"/>
          <w:sz w:val="24"/>
          <w:szCs w:val="24"/>
        </w:rPr>
        <w:t>, será convocada para apresentar nova proposta no prazo máximo de 5 minutos após o encerramento dos lances, sob pena de preclusão, de acordo com o estabelecido no § 3º, art. 45, da Lei Complementar n º 123/06.</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13.16.1</w:t>
      </w:r>
      <w:r>
        <w:rPr>
          <w:color w:val="000000"/>
          <w:sz w:val="24"/>
          <w:szCs w:val="24"/>
        </w:rPr>
        <w:t xml:space="preserve"> </w:t>
      </w:r>
      <w:r w:rsidRPr="00F31332">
        <w:rPr>
          <w:color w:val="000000"/>
          <w:sz w:val="24"/>
          <w:szCs w:val="24"/>
        </w:rPr>
        <w:t>-</w:t>
      </w:r>
      <w:r>
        <w:rPr>
          <w:color w:val="000000"/>
          <w:sz w:val="24"/>
          <w:szCs w:val="24"/>
        </w:rPr>
        <w:t xml:space="preserve"> </w:t>
      </w:r>
      <w:r w:rsidRPr="00F31332">
        <w:rPr>
          <w:color w:val="000000"/>
          <w:sz w:val="24"/>
          <w:szCs w:val="24"/>
        </w:rPr>
        <w:t xml:space="preserve"> Não ocorrendo a apresentação da proposta da microempresa ou empresa de pequeno porte, na forma do subitem 13.16, serão convocadas, na ordem classificatória, as remanescentes que porventura se enquadrem na hipótese acima, para o exercício do mesmo direito.</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lastRenderedPageBreak/>
        <w:t>13.16.2</w:t>
      </w:r>
      <w:r>
        <w:rPr>
          <w:color w:val="000000"/>
          <w:sz w:val="24"/>
          <w:szCs w:val="24"/>
        </w:rPr>
        <w:t xml:space="preserve"> </w:t>
      </w:r>
      <w:r w:rsidRPr="00F31332">
        <w:rPr>
          <w:color w:val="000000"/>
          <w:sz w:val="24"/>
          <w:szCs w:val="24"/>
        </w:rPr>
        <w:t xml:space="preserve">- O disposto no subitem 13.16 somente se aplicará quando </w:t>
      </w:r>
      <w:r w:rsidRPr="00F31332">
        <w:rPr>
          <w:b/>
          <w:color w:val="000000"/>
          <w:sz w:val="24"/>
          <w:szCs w:val="24"/>
        </w:rPr>
        <w:t xml:space="preserve">a melhor oferta inicial </w:t>
      </w:r>
      <w:r w:rsidRPr="00F31332">
        <w:rPr>
          <w:color w:val="000000"/>
          <w:sz w:val="24"/>
          <w:szCs w:val="24"/>
        </w:rPr>
        <w:t>não tiver sido apresentada por microempresa ou empresa de pequeno porte.</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13.17</w:t>
      </w:r>
      <w:r>
        <w:rPr>
          <w:color w:val="000000"/>
          <w:sz w:val="24"/>
          <w:szCs w:val="24"/>
        </w:rPr>
        <w:t xml:space="preserve"> </w:t>
      </w:r>
      <w:r w:rsidRPr="00F31332">
        <w:rPr>
          <w:b/>
          <w:bCs/>
          <w:color w:val="000000"/>
          <w:sz w:val="24"/>
          <w:szCs w:val="24"/>
        </w:rPr>
        <w:t xml:space="preserve">- </w:t>
      </w:r>
      <w:r w:rsidRPr="00F31332">
        <w:rPr>
          <w:bCs/>
          <w:color w:val="000000"/>
          <w:sz w:val="24"/>
          <w:szCs w:val="24"/>
        </w:rPr>
        <w:t>O</w:t>
      </w:r>
      <w:r w:rsidRPr="00F31332">
        <w:rPr>
          <w:color w:val="000000"/>
          <w:sz w:val="24"/>
          <w:szCs w:val="24"/>
        </w:rPr>
        <w:t xml:space="preserve"> Pregoeiro poderá negociar diretamente com a licitante vencedora para que seja obtido melhor desconto aceitável, devendo esta negociação se dar em público e formalizada(s) em ata;</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13.18</w:t>
      </w:r>
      <w:r>
        <w:rPr>
          <w:color w:val="000000"/>
          <w:sz w:val="24"/>
          <w:szCs w:val="24"/>
        </w:rPr>
        <w:t xml:space="preserve"> </w:t>
      </w:r>
      <w:r w:rsidRPr="00F31332">
        <w:rPr>
          <w:b/>
          <w:bCs/>
          <w:color w:val="000000"/>
          <w:sz w:val="24"/>
          <w:szCs w:val="24"/>
        </w:rPr>
        <w:t xml:space="preserve">- </w:t>
      </w:r>
      <w:r w:rsidRPr="00F31332">
        <w:rPr>
          <w:color w:val="000000"/>
          <w:sz w:val="24"/>
          <w:szCs w:val="24"/>
        </w:rPr>
        <w:t xml:space="preserve">Sendo aceitável a proposta final classificada em primeiro lugar, após negociação com o Pregoeiro, será aberto o envelope contendo a documentação de habilitação da licitante que a tiver formulado, </w:t>
      </w:r>
      <w:r w:rsidRPr="00F31332">
        <w:rPr>
          <w:b/>
          <w:bCs/>
          <w:color w:val="000000"/>
          <w:sz w:val="24"/>
          <w:szCs w:val="24"/>
        </w:rPr>
        <w:t xml:space="preserve">para confirmação das suas condições de habilitação, </w:t>
      </w:r>
      <w:r w:rsidRPr="00F31332">
        <w:rPr>
          <w:b/>
          <w:bCs/>
          <w:color w:val="000000"/>
          <w:sz w:val="24"/>
          <w:szCs w:val="24"/>
          <w:u w:val="single"/>
        </w:rPr>
        <w:t>descrita no item 12 do Edital,</w:t>
      </w:r>
      <w:r w:rsidRPr="00F31332">
        <w:rPr>
          <w:color w:val="000000"/>
          <w:sz w:val="24"/>
          <w:szCs w:val="24"/>
        </w:rPr>
        <w:t xml:space="preserve"> </w:t>
      </w:r>
      <w:proofErr w:type="spellStart"/>
      <w:r w:rsidRPr="00F31332">
        <w:rPr>
          <w:color w:val="000000"/>
          <w:sz w:val="24"/>
          <w:szCs w:val="24"/>
        </w:rPr>
        <w:t>assegurado-se</w:t>
      </w:r>
      <w:proofErr w:type="spellEnd"/>
      <w:r w:rsidRPr="00F31332">
        <w:rPr>
          <w:color w:val="000000"/>
          <w:sz w:val="24"/>
          <w:szCs w:val="24"/>
        </w:rPr>
        <w:t xml:space="preserve"> ao já cadastrado no Cadastro de Fornecedores e Prestadores de Serviços da Prefeitura Municipal de Bom Jardim, o direito de apresentar a documentação atualizada e regularizada na própria sessão de apreciação dos documentos;</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13.19</w:t>
      </w:r>
      <w:r>
        <w:rPr>
          <w:color w:val="000000"/>
          <w:sz w:val="24"/>
          <w:szCs w:val="24"/>
        </w:rPr>
        <w:t xml:space="preserve"> </w:t>
      </w:r>
      <w:r w:rsidRPr="00F31332">
        <w:rPr>
          <w:b/>
          <w:bCs/>
          <w:color w:val="000000"/>
          <w:sz w:val="24"/>
          <w:szCs w:val="24"/>
        </w:rPr>
        <w:t xml:space="preserve">- </w:t>
      </w:r>
      <w:r w:rsidRPr="00F31332">
        <w:rPr>
          <w:color w:val="000000"/>
          <w:sz w:val="24"/>
          <w:szCs w:val="24"/>
        </w:rPr>
        <w:t>Verificado o atendimento das exigências de habilitação fixadas no edital, o Pregoeiro declarará a licitante vencedora, caso nenhum licitante manifeste a intenção de recorrer;</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13.20</w:t>
      </w:r>
      <w:r>
        <w:rPr>
          <w:color w:val="000000"/>
          <w:sz w:val="24"/>
          <w:szCs w:val="24"/>
        </w:rPr>
        <w:t xml:space="preserve"> </w:t>
      </w:r>
      <w:r w:rsidRPr="00F31332">
        <w:rPr>
          <w:b/>
          <w:bCs/>
          <w:color w:val="000000"/>
          <w:sz w:val="24"/>
          <w:szCs w:val="24"/>
        </w:rPr>
        <w:t xml:space="preserve">– </w:t>
      </w:r>
      <w:r w:rsidRPr="00F31332">
        <w:rPr>
          <w:color w:val="000000"/>
          <w:sz w:val="24"/>
          <w:szCs w:val="24"/>
        </w:rPr>
        <w:t xml:space="preserve">Caso a licitante vencedora desatenda as exigências de habilitação, o Pregoeiro examinará as ofertas </w:t>
      </w:r>
      <w:proofErr w:type="spellStart"/>
      <w:r w:rsidRPr="00F31332">
        <w:rPr>
          <w:color w:val="000000"/>
          <w:sz w:val="24"/>
          <w:szCs w:val="24"/>
        </w:rPr>
        <w:t>subseqüentes</w:t>
      </w:r>
      <w:proofErr w:type="spellEnd"/>
      <w:r w:rsidRPr="00F31332">
        <w:rPr>
          <w:color w:val="000000"/>
          <w:sz w:val="24"/>
          <w:szCs w:val="24"/>
        </w:rPr>
        <w:t>, na ordem de classificação, verificando, conforme o caso, a aceitabilidade da proposta e o atendimento das exigências de Habilitação, até que uma licitante cumpra as condições fixadas neste edital, sendo o objeto do certame a ela adjudicado, quando constatado o desinteresse dos demais licitantes na interposição de recursos;</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13.21</w:t>
      </w:r>
      <w:r>
        <w:rPr>
          <w:color w:val="000000"/>
          <w:sz w:val="24"/>
          <w:szCs w:val="24"/>
        </w:rPr>
        <w:t xml:space="preserve"> </w:t>
      </w:r>
      <w:r w:rsidRPr="00F31332">
        <w:rPr>
          <w:b/>
          <w:bCs/>
          <w:color w:val="000000"/>
          <w:sz w:val="24"/>
          <w:szCs w:val="24"/>
        </w:rPr>
        <w:t xml:space="preserve">- </w:t>
      </w:r>
      <w:r w:rsidRPr="00F31332">
        <w:rPr>
          <w:color w:val="000000"/>
          <w:sz w:val="24"/>
          <w:szCs w:val="24"/>
        </w:rPr>
        <w:t>Na reunião lavrar-se-á ata, em que serão registradas as ocorrências relevantes, e, ao final, será assinada pelo Pregoeiro e demais membros de equipe de apoio, bem como pelas licitantes presentes. A recusa da licitante em assinar a ata, bem como a exigência de participante ausente naquele momento será circunstanciada em ata;</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13.22</w:t>
      </w:r>
      <w:r>
        <w:rPr>
          <w:color w:val="000000"/>
          <w:sz w:val="24"/>
          <w:szCs w:val="24"/>
        </w:rPr>
        <w:t xml:space="preserve"> </w:t>
      </w:r>
      <w:r w:rsidRPr="00F31332">
        <w:rPr>
          <w:b/>
          <w:bCs/>
          <w:color w:val="000000"/>
          <w:sz w:val="24"/>
          <w:szCs w:val="24"/>
        </w:rPr>
        <w:t xml:space="preserve">- </w:t>
      </w:r>
      <w:r w:rsidRPr="00F31332">
        <w:rPr>
          <w:bCs/>
          <w:color w:val="000000"/>
          <w:sz w:val="24"/>
          <w:szCs w:val="24"/>
        </w:rPr>
        <w:t>O</w:t>
      </w:r>
      <w:r w:rsidRPr="00F31332">
        <w:rPr>
          <w:color w:val="000000"/>
          <w:sz w:val="24"/>
          <w:szCs w:val="24"/>
        </w:rPr>
        <w:t xml:space="preserve"> Pregoeiro manterá em seu poder os envelopes de habilitação dos demais licitantes até a formalização do contrato com a adjudicatória, sendo assegurado o prazo máximo de 150 (cento e </w:t>
      </w:r>
      <w:proofErr w:type="spellStart"/>
      <w:r w:rsidRPr="00F31332">
        <w:rPr>
          <w:color w:val="000000"/>
          <w:sz w:val="24"/>
          <w:szCs w:val="24"/>
        </w:rPr>
        <w:t>cinqüenta</w:t>
      </w:r>
      <w:proofErr w:type="spellEnd"/>
      <w:r w:rsidRPr="00F31332">
        <w:rPr>
          <w:color w:val="000000"/>
          <w:sz w:val="24"/>
          <w:szCs w:val="24"/>
        </w:rPr>
        <w:t>) dias corridos para a retirada do mesmo, sob pena de destruição.</w:t>
      </w:r>
    </w:p>
    <w:p w:rsidR="00F31332" w:rsidRPr="00F31332" w:rsidRDefault="00F31332" w:rsidP="00F31332">
      <w:pPr>
        <w:autoSpaceDE w:val="0"/>
        <w:autoSpaceDN w:val="0"/>
        <w:adjustRightInd w:val="0"/>
        <w:jc w:val="both"/>
        <w:rPr>
          <w:color w:val="000000"/>
          <w:sz w:val="24"/>
          <w:szCs w:val="24"/>
        </w:rPr>
      </w:pPr>
      <w:r w:rsidRPr="00F31332">
        <w:rPr>
          <w:color w:val="000000"/>
          <w:sz w:val="24"/>
          <w:szCs w:val="24"/>
        </w:rPr>
        <w:t>13.23</w:t>
      </w:r>
      <w:r>
        <w:rPr>
          <w:color w:val="000000"/>
          <w:sz w:val="24"/>
          <w:szCs w:val="24"/>
        </w:rPr>
        <w:t xml:space="preserve"> </w:t>
      </w:r>
      <w:r w:rsidRPr="00F31332">
        <w:rPr>
          <w:color w:val="000000"/>
          <w:sz w:val="24"/>
          <w:szCs w:val="24"/>
        </w:rPr>
        <w:t>- A Empresa que cotar o maior percentual de desconto ficará obrigada a fornecer todos os itens, quando solicitado.</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spacing w:after="240"/>
        <w:jc w:val="both"/>
        <w:rPr>
          <w:b/>
          <w:color w:val="000000"/>
          <w:sz w:val="24"/>
          <w:szCs w:val="24"/>
        </w:rPr>
      </w:pPr>
      <w:r w:rsidRPr="00F31332">
        <w:rPr>
          <w:b/>
          <w:color w:val="000000"/>
          <w:sz w:val="24"/>
          <w:szCs w:val="24"/>
        </w:rPr>
        <w:t>14</w:t>
      </w:r>
      <w:r>
        <w:rPr>
          <w:b/>
          <w:color w:val="000000"/>
          <w:sz w:val="24"/>
          <w:szCs w:val="24"/>
        </w:rPr>
        <w:t xml:space="preserve"> </w:t>
      </w:r>
      <w:r w:rsidRPr="00F31332">
        <w:rPr>
          <w:b/>
          <w:color w:val="000000"/>
          <w:sz w:val="24"/>
          <w:szCs w:val="24"/>
        </w:rPr>
        <w:t xml:space="preserve">- DOS RECURSOS ADMINISTRATIVOS: </w:t>
      </w: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14.1-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14.3- A falta de manifestação imediata e motivada da licitante importará a decadência do direito de recurso e a adjudicação do objeto da licitação pelo Pregoeiro ao vencedor;</w:t>
      </w: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 xml:space="preserve"> </w:t>
      </w: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14.3- O acolhimento do recurso importará a invalidação apenas dos atos insuscetíveis de aproveitamento;</w:t>
      </w: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 xml:space="preserve"> </w:t>
      </w:r>
    </w:p>
    <w:p w:rsidR="00F31332" w:rsidRPr="00F31332" w:rsidRDefault="00F31332" w:rsidP="00F31332">
      <w:pPr>
        <w:autoSpaceDE w:val="0"/>
        <w:autoSpaceDN w:val="0"/>
        <w:adjustRightInd w:val="0"/>
        <w:jc w:val="both"/>
        <w:rPr>
          <w:color w:val="000000"/>
          <w:sz w:val="24"/>
          <w:szCs w:val="24"/>
        </w:rPr>
      </w:pPr>
      <w:r w:rsidRPr="00F31332">
        <w:rPr>
          <w:color w:val="000000"/>
          <w:sz w:val="24"/>
          <w:szCs w:val="24"/>
        </w:rPr>
        <w:t>14.4- A petição poderá ser feita na própria sessão de recebimento, e, se oral, será reduzida a termo em ata;</w:t>
      </w:r>
    </w:p>
    <w:p w:rsidR="00F31332" w:rsidRPr="00F31332" w:rsidRDefault="00F31332" w:rsidP="00F31332">
      <w:pPr>
        <w:autoSpaceDE w:val="0"/>
        <w:autoSpaceDN w:val="0"/>
        <w:adjustRightInd w:val="0"/>
        <w:jc w:val="both"/>
        <w:rPr>
          <w:color w:val="000000"/>
          <w:sz w:val="24"/>
          <w:szCs w:val="24"/>
        </w:rPr>
      </w:pPr>
    </w:p>
    <w:p w:rsidR="00F31332" w:rsidRPr="00F31332" w:rsidRDefault="00F31332" w:rsidP="00F31332">
      <w:pPr>
        <w:autoSpaceDE w:val="0"/>
        <w:autoSpaceDN w:val="0"/>
        <w:adjustRightInd w:val="0"/>
        <w:jc w:val="both"/>
        <w:rPr>
          <w:color w:val="000000"/>
          <w:sz w:val="24"/>
          <w:szCs w:val="24"/>
        </w:rPr>
      </w:pPr>
      <w:r w:rsidRPr="00F31332">
        <w:rPr>
          <w:color w:val="000000"/>
          <w:sz w:val="24"/>
          <w:szCs w:val="24"/>
        </w:rPr>
        <w:t>14.5 - O recurso contra decisão do Pregoeiro não terá efeito suspensivo;</w:t>
      </w: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lastRenderedPageBreak/>
        <w:t>14.6-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F31332" w:rsidRPr="00F31332" w:rsidRDefault="00F31332" w:rsidP="00F31332">
      <w:pPr>
        <w:pStyle w:val="Cabealho"/>
        <w:tabs>
          <w:tab w:val="clear" w:pos="4419"/>
          <w:tab w:val="clear" w:pos="8838"/>
        </w:tabs>
        <w:spacing w:before="240"/>
        <w:jc w:val="both"/>
        <w:rPr>
          <w:color w:val="000000"/>
          <w:sz w:val="24"/>
          <w:szCs w:val="24"/>
        </w:rPr>
      </w:pPr>
      <w:r w:rsidRPr="00F31332">
        <w:rPr>
          <w:color w:val="000000"/>
          <w:sz w:val="24"/>
          <w:szCs w:val="24"/>
        </w:rPr>
        <w:t xml:space="preserve"> 14.7- Os recursos e as contrarrazões serão dirigidos ao Pregoeiro, que poderá reconsiderar ou enviar para a Autoridade Competente, que, no prazo de 5 (cinco) dias úteis, decidirá de forma fundamentada;</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pStyle w:val="Cabealho"/>
        <w:tabs>
          <w:tab w:val="clear" w:pos="4419"/>
          <w:tab w:val="clear" w:pos="8838"/>
        </w:tabs>
        <w:jc w:val="both"/>
        <w:rPr>
          <w:color w:val="000000"/>
          <w:sz w:val="24"/>
          <w:szCs w:val="24"/>
        </w:rPr>
      </w:pPr>
      <w:r w:rsidRPr="00F31332">
        <w:rPr>
          <w:color w:val="000000"/>
          <w:sz w:val="24"/>
          <w:szCs w:val="24"/>
        </w:rPr>
        <w:t>14.8- Decididos os recursos e constatada a regularidade dos atos praticados, a Autoridade Competente adjudicará o objeto e homologará o procedimento licitatório;</w:t>
      </w:r>
    </w:p>
    <w:p w:rsidR="00F31332" w:rsidRPr="00F31332" w:rsidRDefault="00F31332" w:rsidP="00F31332">
      <w:pPr>
        <w:pStyle w:val="Cabealho"/>
        <w:tabs>
          <w:tab w:val="clear" w:pos="4419"/>
          <w:tab w:val="clear" w:pos="8838"/>
        </w:tabs>
        <w:jc w:val="both"/>
        <w:rPr>
          <w:color w:val="000000"/>
          <w:sz w:val="24"/>
          <w:szCs w:val="24"/>
        </w:rPr>
      </w:pPr>
    </w:p>
    <w:p w:rsidR="00F31332" w:rsidRPr="00F31332" w:rsidRDefault="00F31332" w:rsidP="00F31332">
      <w:pPr>
        <w:autoSpaceDE w:val="0"/>
        <w:autoSpaceDN w:val="0"/>
        <w:adjustRightInd w:val="0"/>
        <w:jc w:val="both"/>
        <w:rPr>
          <w:color w:val="000000"/>
          <w:sz w:val="24"/>
          <w:szCs w:val="24"/>
        </w:rPr>
      </w:pPr>
      <w:r w:rsidRPr="00F31332">
        <w:rPr>
          <w:color w:val="000000"/>
          <w:sz w:val="24"/>
          <w:szCs w:val="24"/>
        </w:rPr>
        <w:t>14.9-</w:t>
      </w:r>
      <w:r w:rsidRPr="00F31332">
        <w:rPr>
          <w:b/>
          <w:bCs/>
          <w:color w:val="000000"/>
          <w:sz w:val="24"/>
          <w:szCs w:val="24"/>
        </w:rPr>
        <w:t xml:space="preserve"> </w:t>
      </w:r>
      <w:r w:rsidRPr="00F31332">
        <w:rPr>
          <w:color w:val="000000"/>
          <w:sz w:val="24"/>
          <w:szCs w:val="24"/>
        </w:rPr>
        <w:t>Dos atos da Administração, após a Adjudicação, decorrentes da aplicação da Lei no 8.666/93, caberá:</w:t>
      </w:r>
    </w:p>
    <w:p w:rsidR="00F31332" w:rsidRPr="00F31332" w:rsidRDefault="00F31332" w:rsidP="00F31332">
      <w:pPr>
        <w:autoSpaceDE w:val="0"/>
        <w:autoSpaceDN w:val="0"/>
        <w:adjustRightInd w:val="0"/>
        <w:jc w:val="both"/>
        <w:rPr>
          <w:color w:val="000000"/>
          <w:sz w:val="24"/>
          <w:szCs w:val="24"/>
        </w:rPr>
      </w:pPr>
    </w:p>
    <w:p w:rsidR="00F31332" w:rsidRPr="00F31332" w:rsidRDefault="00F31332" w:rsidP="00F31332">
      <w:pPr>
        <w:autoSpaceDE w:val="0"/>
        <w:autoSpaceDN w:val="0"/>
        <w:adjustRightInd w:val="0"/>
        <w:jc w:val="both"/>
        <w:rPr>
          <w:color w:val="000000"/>
          <w:sz w:val="24"/>
          <w:szCs w:val="24"/>
        </w:rPr>
      </w:pPr>
      <w:r w:rsidRPr="00F31332">
        <w:rPr>
          <w:color w:val="000000"/>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F31332" w:rsidRPr="00F31332" w:rsidRDefault="00F31332" w:rsidP="00F31332">
      <w:pPr>
        <w:autoSpaceDE w:val="0"/>
        <w:autoSpaceDN w:val="0"/>
        <w:adjustRightInd w:val="0"/>
        <w:jc w:val="both"/>
        <w:rPr>
          <w:color w:val="000000"/>
          <w:sz w:val="24"/>
          <w:szCs w:val="24"/>
        </w:rPr>
      </w:pPr>
    </w:p>
    <w:p w:rsidR="00F31332" w:rsidRPr="00F31332" w:rsidRDefault="00F31332" w:rsidP="00575118">
      <w:pPr>
        <w:pStyle w:val="PargrafodaLista1"/>
        <w:numPr>
          <w:ilvl w:val="0"/>
          <w:numId w:val="10"/>
        </w:numPr>
        <w:autoSpaceDE w:val="0"/>
        <w:autoSpaceDN w:val="0"/>
        <w:adjustRightInd w:val="0"/>
        <w:spacing w:line="240" w:lineRule="auto"/>
        <w:rPr>
          <w:rFonts w:ascii="Times New Roman" w:hAnsi="Times New Roman" w:cs="Times New Roman"/>
          <w:color w:val="000000"/>
          <w:sz w:val="24"/>
          <w:szCs w:val="24"/>
        </w:rPr>
      </w:pPr>
      <w:r w:rsidRPr="00F31332">
        <w:rPr>
          <w:rFonts w:ascii="Times New Roman" w:hAnsi="Times New Roman" w:cs="Times New Roman"/>
          <w:color w:val="000000"/>
          <w:sz w:val="24"/>
          <w:szCs w:val="24"/>
        </w:rPr>
        <w:t>anulação ou revogação da licitação;</w:t>
      </w:r>
    </w:p>
    <w:p w:rsidR="00F31332" w:rsidRPr="00F31332" w:rsidRDefault="00F31332" w:rsidP="00F31332">
      <w:pPr>
        <w:autoSpaceDE w:val="0"/>
        <w:autoSpaceDN w:val="0"/>
        <w:adjustRightInd w:val="0"/>
        <w:jc w:val="both"/>
        <w:rPr>
          <w:color w:val="000000"/>
          <w:sz w:val="24"/>
          <w:szCs w:val="24"/>
        </w:rPr>
      </w:pPr>
    </w:p>
    <w:p w:rsidR="00F31332" w:rsidRPr="00F31332" w:rsidRDefault="00F31332" w:rsidP="00575118">
      <w:pPr>
        <w:pStyle w:val="PargrafodaLista1"/>
        <w:numPr>
          <w:ilvl w:val="0"/>
          <w:numId w:val="10"/>
        </w:numPr>
        <w:autoSpaceDE w:val="0"/>
        <w:autoSpaceDN w:val="0"/>
        <w:adjustRightInd w:val="0"/>
        <w:spacing w:line="240" w:lineRule="auto"/>
        <w:rPr>
          <w:rFonts w:ascii="Times New Roman" w:hAnsi="Times New Roman" w:cs="Times New Roman"/>
          <w:color w:val="000000"/>
          <w:sz w:val="24"/>
          <w:szCs w:val="24"/>
        </w:rPr>
      </w:pPr>
      <w:r w:rsidRPr="00F31332">
        <w:rPr>
          <w:rFonts w:ascii="Times New Roman" w:hAnsi="Times New Roman" w:cs="Times New Roman"/>
          <w:color w:val="000000"/>
          <w:sz w:val="24"/>
          <w:szCs w:val="24"/>
        </w:rPr>
        <w:t>rescisão do Contrato, a que se refere o inciso I do artigo 79 da Lei no 8.666/93;</w:t>
      </w:r>
    </w:p>
    <w:p w:rsidR="00F31332" w:rsidRPr="00F31332" w:rsidRDefault="00F31332" w:rsidP="00F31332">
      <w:pPr>
        <w:pStyle w:val="PargrafodaLista1"/>
        <w:spacing w:line="240" w:lineRule="auto"/>
        <w:ind w:left="0" w:firstLine="0"/>
        <w:rPr>
          <w:rFonts w:ascii="Times New Roman" w:hAnsi="Times New Roman" w:cs="Times New Roman"/>
          <w:color w:val="000000"/>
          <w:sz w:val="24"/>
          <w:szCs w:val="24"/>
        </w:rPr>
      </w:pPr>
    </w:p>
    <w:p w:rsidR="00F31332" w:rsidRPr="00F31332" w:rsidRDefault="00F31332" w:rsidP="00575118">
      <w:pPr>
        <w:pStyle w:val="PargrafodaLista1"/>
        <w:numPr>
          <w:ilvl w:val="0"/>
          <w:numId w:val="10"/>
        </w:numPr>
        <w:autoSpaceDE w:val="0"/>
        <w:autoSpaceDN w:val="0"/>
        <w:adjustRightInd w:val="0"/>
        <w:spacing w:line="240" w:lineRule="auto"/>
        <w:rPr>
          <w:rFonts w:ascii="Times New Roman" w:hAnsi="Times New Roman" w:cs="Times New Roman"/>
          <w:color w:val="000000"/>
          <w:sz w:val="24"/>
          <w:szCs w:val="24"/>
        </w:rPr>
      </w:pPr>
      <w:r w:rsidRPr="00F31332">
        <w:rPr>
          <w:rFonts w:ascii="Times New Roman" w:hAnsi="Times New Roman" w:cs="Times New Roman"/>
          <w:color w:val="000000"/>
          <w:sz w:val="24"/>
          <w:szCs w:val="24"/>
        </w:rPr>
        <w:t>aplicação das penas de advertência, suspensão temporária ou multa.</w:t>
      </w:r>
    </w:p>
    <w:p w:rsidR="00F31332" w:rsidRPr="00F31332" w:rsidRDefault="00F31332" w:rsidP="00F31332">
      <w:pPr>
        <w:autoSpaceDE w:val="0"/>
        <w:autoSpaceDN w:val="0"/>
        <w:adjustRightInd w:val="0"/>
        <w:jc w:val="both"/>
        <w:rPr>
          <w:color w:val="000000"/>
          <w:sz w:val="24"/>
          <w:szCs w:val="24"/>
        </w:rPr>
      </w:pPr>
    </w:p>
    <w:p w:rsidR="00F31332" w:rsidRPr="00F31332" w:rsidRDefault="00F31332" w:rsidP="00F31332">
      <w:pPr>
        <w:autoSpaceDE w:val="0"/>
        <w:autoSpaceDN w:val="0"/>
        <w:adjustRightInd w:val="0"/>
        <w:jc w:val="both"/>
        <w:rPr>
          <w:color w:val="000000"/>
          <w:sz w:val="24"/>
          <w:szCs w:val="24"/>
        </w:rPr>
      </w:pPr>
      <w:r w:rsidRPr="00F31332">
        <w:rPr>
          <w:color w:val="000000"/>
          <w:sz w:val="24"/>
          <w:szCs w:val="24"/>
        </w:rPr>
        <w:t>II - representação, no prazo de 05 (cinco) dias úteis da intimação da decisão relacionada com o objeto da licitação ou do Contrato, de que não caiba recurso hierárquico;</w:t>
      </w:r>
    </w:p>
    <w:p w:rsidR="00F31332" w:rsidRPr="00F31332" w:rsidRDefault="00F31332" w:rsidP="00F31332">
      <w:pPr>
        <w:autoSpaceDE w:val="0"/>
        <w:autoSpaceDN w:val="0"/>
        <w:adjustRightInd w:val="0"/>
        <w:jc w:val="both"/>
        <w:rPr>
          <w:color w:val="000000"/>
          <w:sz w:val="24"/>
          <w:szCs w:val="24"/>
        </w:rPr>
      </w:pPr>
    </w:p>
    <w:p w:rsidR="00F31332" w:rsidRPr="00F31332" w:rsidRDefault="00F31332" w:rsidP="00F31332">
      <w:pPr>
        <w:autoSpaceDE w:val="0"/>
        <w:autoSpaceDN w:val="0"/>
        <w:adjustRightInd w:val="0"/>
        <w:jc w:val="both"/>
        <w:rPr>
          <w:color w:val="000000"/>
          <w:sz w:val="24"/>
          <w:szCs w:val="24"/>
        </w:rPr>
      </w:pPr>
      <w:r w:rsidRPr="00F31332">
        <w:rPr>
          <w:color w:val="000000"/>
          <w:sz w:val="24"/>
          <w:szCs w:val="24"/>
        </w:rPr>
        <w:t>III - pedido de reconsideração de decisão da Autoridade Competente, no caso de declaração de inidoneidade para licitar ou contratar com a Administração Pública, no prazo de 10 (dez) dias úteis da  intimação do ato.</w:t>
      </w:r>
    </w:p>
    <w:p w:rsidR="00F31332" w:rsidRPr="00F31332" w:rsidRDefault="00F31332" w:rsidP="00F31332">
      <w:pPr>
        <w:autoSpaceDE w:val="0"/>
        <w:autoSpaceDN w:val="0"/>
        <w:adjustRightInd w:val="0"/>
        <w:jc w:val="both"/>
        <w:rPr>
          <w:color w:val="000000"/>
          <w:sz w:val="24"/>
          <w:szCs w:val="24"/>
        </w:rPr>
      </w:pPr>
    </w:p>
    <w:p w:rsidR="00F31332" w:rsidRPr="00F31332" w:rsidRDefault="00F31332" w:rsidP="00F31332">
      <w:pPr>
        <w:autoSpaceDE w:val="0"/>
        <w:autoSpaceDN w:val="0"/>
        <w:adjustRightInd w:val="0"/>
        <w:jc w:val="both"/>
        <w:rPr>
          <w:color w:val="000000"/>
          <w:sz w:val="24"/>
          <w:szCs w:val="24"/>
        </w:rPr>
      </w:pPr>
      <w:r w:rsidRPr="00F31332">
        <w:rPr>
          <w:bCs/>
          <w:color w:val="000000"/>
          <w:sz w:val="24"/>
          <w:szCs w:val="24"/>
        </w:rPr>
        <w:t xml:space="preserve">14.10- </w:t>
      </w:r>
      <w:r w:rsidRPr="00F31332">
        <w:rPr>
          <w:color w:val="000000"/>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F31332" w:rsidRPr="00F31332" w:rsidRDefault="00F31332" w:rsidP="00F31332">
      <w:pPr>
        <w:autoSpaceDE w:val="0"/>
        <w:autoSpaceDN w:val="0"/>
        <w:adjustRightInd w:val="0"/>
        <w:jc w:val="both"/>
        <w:rPr>
          <w:color w:val="000000"/>
          <w:sz w:val="24"/>
          <w:szCs w:val="24"/>
        </w:rPr>
      </w:pPr>
    </w:p>
    <w:p w:rsidR="00F31332" w:rsidRPr="00F31332" w:rsidRDefault="00F31332" w:rsidP="00F31332">
      <w:pPr>
        <w:autoSpaceDE w:val="0"/>
        <w:autoSpaceDN w:val="0"/>
        <w:adjustRightInd w:val="0"/>
        <w:jc w:val="both"/>
        <w:rPr>
          <w:color w:val="000000"/>
          <w:sz w:val="24"/>
          <w:szCs w:val="24"/>
        </w:rPr>
      </w:pPr>
      <w:r w:rsidRPr="00F31332">
        <w:rPr>
          <w:bCs/>
          <w:color w:val="000000"/>
          <w:sz w:val="24"/>
          <w:szCs w:val="24"/>
        </w:rPr>
        <w:t xml:space="preserve">14.11- </w:t>
      </w:r>
      <w:r w:rsidRPr="00F31332">
        <w:rPr>
          <w:color w:val="000000"/>
          <w:sz w:val="24"/>
          <w:szCs w:val="24"/>
        </w:rPr>
        <w:t>Interposto, o recurso será aberto prazo aos demais licitantes, que poderão impugná-lo em até 5 (cinco) dias úteis.</w:t>
      </w:r>
    </w:p>
    <w:p w:rsidR="00F31332" w:rsidRPr="00F31332" w:rsidRDefault="00F31332" w:rsidP="00F31332">
      <w:pPr>
        <w:autoSpaceDE w:val="0"/>
        <w:autoSpaceDN w:val="0"/>
        <w:adjustRightInd w:val="0"/>
        <w:jc w:val="both"/>
        <w:rPr>
          <w:color w:val="000000"/>
          <w:sz w:val="24"/>
          <w:szCs w:val="24"/>
        </w:rPr>
      </w:pPr>
    </w:p>
    <w:p w:rsidR="00F31332" w:rsidRPr="00F31332" w:rsidRDefault="00F31332" w:rsidP="00AC5E8A">
      <w:pPr>
        <w:autoSpaceDE w:val="0"/>
        <w:autoSpaceDN w:val="0"/>
        <w:adjustRightInd w:val="0"/>
        <w:spacing w:after="240"/>
        <w:jc w:val="both"/>
        <w:rPr>
          <w:color w:val="000000"/>
          <w:sz w:val="24"/>
          <w:szCs w:val="24"/>
        </w:rPr>
      </w:pPr>
      <w:r w:rsidRPr="00F31332">
        <w:rPr>
          <w:bCs/>
          <w:color w:val="000000"/>
          <w:sz w:val="24"/>
          <w:szCs w:val="24"/>
        </w:rPr>
        <w:t xml:space="preserve">14.12- </w:t>
      </w:r>
      <w:r w:rsidRPr="00F31332">
        <w:rPr>
          <w:color w:val="000000"/>
          <w:sz w:val="24"/>
          <w:szCs w:val="24"/>
        </w:rPr>
        <w:t>A intimação dos atos referidos no inciso I do subitem 14.9, excluindo-se as penas de advertência e multa de mora, e no inciso III, será feita mediante publicação no órgão oficial do Município.</w:t>
      </w:r>
    </w:p>
    <w:p w:rsidR="00116FF7" w:rsidRPr="00577A0D" w:rsidRDefault="00116FF7" w:rsidP="00782261">
      <w:pPr>
        <w:pStyle w:val="Cabealho"/>
        <w:tabs>
          <w:tab w:val="clear" w:pos="4419"/>
          <w:tab w:val="clear" w:pos="8838"/>
        </w:tabs>
        <w:spacing w:after="240"/>
        <w:jc w:val="both"/>
        <w:rPr>
          <w:b/>
          <w:color w:val="000000"/>
          <w:sz w:val="24"/>
          <w:szCs w:val="24"/>
        </w:rPr>
      </w:pPr>
      <w:r w:rsidRPr="00641508">
        <w:rPr>
          <w:b/>
          <w:color w:val="000000"/>
          <w:sz w:val="24"/>
          <w:szCs w:val="24"/>
        </w:rPr>
        <w:t>1</w:t>
      </w:r>
      <w:r w:rsidR="00C46EDE" w:rsidRPr="00641508">
        <w:rPr>
          <w:b/>
          <w:color w:val="000000"/>
          <w:sz w:val="24"/>
          <w:szCs w:val="24"/>
        </w:rPr>
        <w:t>5</w:t>
      </w:r>
      <w:r w:rsidR="00641508" w:rsidRPr="00641508">
        <w:rPr>
          <w:b/>
          <w:color w:val="000000"/>
          <w:sz w:val="24"/>
          <w:szCs w:val="24"/>
        </w:rPr>
        <w:t xml:space="preserve"> </w:t>
      </w:r>
      <w:r w:rsidR="00577A0D">
        <w:rPr>
          <w:b/>
          <w:color w:val="000000"/>
          <w:sz w:val="24"/>
          <w:szCs w:val="24"/>
        </w:rPr>
        <w:t>–</w:t>
      </w:r>
      <w:r w:rsidR="00641508" w:rsidRPr="00641508">
        <w:rPr>
          <w:b/>
          <w:color w:val="000000"/>
          <w:sz w:val="24"/>
          <w:szCs w:val="24"/>
        </w:rPr>
        <w:t xml:space="preserve"> </w:t>
      </w:r>
      <w:r w:rsidRPr="00641508">
        <w:rPr>
          <w:b/>
          <w:color w:val="000000"/>
          <w:sz w:val="24"/>
          <w:szCs w:val="24"/>
        </w:rPr>
        <w:t>DA FORMALIZAÇÃO DA ATA DE REGISTRO DE PREÇOS</w:t>
      </w:r>
    </w:p>
    <w:p w:rsidR="00116FF7" w:rsidRPr="00641508" w:rsidRDefault="00116FF7" w:rsidP="00782261">
      <w:pPr>
        <w:pStyle w:val="Cabealho"/>
        <w:tabs>
          <w:tab w:val="clear" w:pos="4419"/>
          <w:tab w:val="clear" w:pos="8838"/>
        </w:tabs>
        <w:spacing w:after="240"/>
        <w:jc w:val="both"/>
        <w:rPr>
          <w:bCs/>
          <w:color w:val="000000"/>
          <w:sz w:val="24"/>
          <w:szCs w:val="24"/>
        </w:rPr>
      </w:pPr>
      <w:r w:rsidRPr="00641508">
        <w:rPr>
          <w:bCs/>
          <w:color w:val="000000"/>
          <w:sz w:val="24"/>
          <w:szCs w:val="24"/>
        </w:rPr>
        <w:t>1</w:t>
      </w:r>
      <w:r w:rsidR="00C46EDE" w:rsidRPr="00641508">
        <w:rPr>
          <w:bCs/>
          <w:color w:val="000000"/>
          <w:sz w:val="24"/>
          <w:szCs w:val="24"/>
        </w:rPr>
        <w:t>5</w:t>
      </w:r>
      <w:r w:rsidRPr="00641508">
        <w:rPr>
          <w:bCs/>
          <w:color w:val="000000"/>
          <w:sz w:val="24"/>
          <w:szCs w:val="24"/>
        </w:rPr>
        <w:t>.1</w:t>
      </w:r>
      <w:r w:rsidR="00C46EDE" w:rsidRPr="00641508">
        <w:rPr>
          <w:bCs/>
          <w:color w:val="000000"/>
          <w:sz w:val="24"/>
          <w:szCs w:val="24"/>
        </w:rPr>
        <w:t xml:space="preserve"> </w:t>
      </w:r>
      <w:r w:rsidR="00577A0D">
        <w:rPr>
          <w:bCs/>
          <w:color w:val="000000"/>
          <w:sz w:val="24"/>
          <w:szCs w:val="24"/>
        </w:rPr>
        <w:t>–</w:t>
      </w:r>
      <w:r w:rsidR="00C46EDE" w:rsidRPr="00641508">
        <w:rPr>
          <w:bCs/>
          <w:color w:val="000000"/>
          <w:sz w:val="24"/>
          <w:szCs w:val="24"/>
        </w:rPr>
        <w:t xml:space="preserve"> </w:t>
      </w:r>
      <w:r w:rsidRPr="00641508">
        <w:rPr>
          <w:bCs/>
          <w:color w:val="000000"/>
          <w:sz w:val="24"/>
          <w:szCs w:val="24"/>
        </w:rPr>
        <w:t>Uma vez homologado o resultado da licitação, será formalizada a ata, conforme ATA DE REGISTRO DE PREÇOS-ANEXO III, que constitui documento vinculativo obrigacional, com características de compromisso para a futura contratação, com validade de doze meses, a partir de sua assinatura.</w:t>
      </w:r>
    </w:p>
    <w:p w:rsidR="00116FF7" w:rsidRPr="00641508" w:rsidRDefault="00116FF7" w:rsidP="00782261">
      <w:pPr>
        <w:pStyle w:val="Cabealho"/>
        <w:tabs>
          <w:tab w:val="clear" w:pos="4419"/>
          <w:tab w:val="clear" w:pos="8838"/>
        </w:tabs>
        <w:spacing w:after="240"/>
        <w:jc w:val="both"/>
        <w:rPr>
          <w:bCs/>
          <w:color w:val="000000"/>
          <w:sz w:val="24"/>
          <w:szCs w:val="24"/>
        </w:rPr>
      </w:pPr>
      <w:r w:rsidRPr="00641508">
        <w:rPr>
          <w:bCs/>
          <w:color w:val="000000"/>
          <w:sz w:val="24"/>
          <w:szCs w:val="24"/>
        </w:rPr>
        <w:lastRenderedPageBreak/>
        <w:t>1</w:t>
      </w:r>
      <w:r w:rsidR="00C46EDE" w:rsidRPr="00641508">
        <w:rPr>
          <w:bCs/>
          <w:color w:val="000000"/>
          <w:sz w:val="24"/>
          <w:szCs w:val="24"/>
        </w:rPr>
        <w:t>5</w:t>
      </w:r>
      <w:r w:rsidRPr="00641508">
        <w:rPr>
          <w:bCs/>
          <w:color w:val="000000"/>
          <w:sz w:val="24"/>
          <w:szCs w:val="24"/>
        </w:rPr>
        <w:t>.2</w:t>
      </w:r>
      <w:r w:rsidR="00C46EDE" w:rsidRPr="00641508">
        <w:rPr>
          <w:bCs/>
          <w:color w:val="000000"/>
          <w:sz w:val="24"/>
          <w:szCs w:val="24"/>
        </w:rPr>
        <w:t xml:space="preserve"> </w:t>
      </w:r>
      <w:r w:rsidR="00B06D35" w:rsidRPr="00641508">
        <w:rPr>
          <w:bCs/>
          <w:color w:val="000000"/>
          <w:sz w:val="24"/>
          <w:szCs w:val="24"/>
        </w:rPr>
        <w:t>–</w:t>
      </w:r>
      <w:r w:rsidR="00C46EDE" w:rsidRPr="00641508">
        <w:rPr>
          <w:bCs/>
          <w:color w:val="000000"/>
          <w:sz w:val="24"/>
          <w:szCs w:val="24"/>
        </w:rPr>
        <w:t xml:space="preserve"> </w:t>
      </w:r>
      <w:r w:rsidR="00CF22D9">
        <w:rPr>
          <w:bCs/>
          <w:color w:val="000000"/>
          <w:sz w:val="24"/>
          <w:szCs w:val="24"/>
        </w:rPr>
        <w:t xml:space="preserve">O </w:t>
      </w:r>
      <w:proofErr w:type="spellStart"/>
      <w:r w:rsidR="007512E1" w:rsidRPr="00641508">
        <w:rPr>
          <w:bCs/>
          <w:color w:val="000000"/>
          <w:sz w:val="24"/>
          <w:szCs w:val="24"/>
        </w:rPr>
        <w:t>Municip</w:t>
      </w:r>
      <w:r w:rsidR="0005315D">
        <w:rPr>
          <w:bCs/>
          <w:color w:val="000000"/>
          <w:sz w:val="24"/>
          <w:szCs w:val="24"/>
        </w:rPr>
        <w:t>io</w:t>
      </w:r>
      <w:proofErr w:type="spellEnd"/>
      <w:r w:rsidR="007512E1" w:rsidRPr="00641508">
        <w:rPr>
          <w:bCs/>
          <w:color w:val="000000"/>
          <w:sz w:val="24"/>
          <w:szCs w:val="24"/>
        </w:rPr>
        <w:t xml:space="preserve"> de </w:t>
      </w:r>
      <w:r w:rsidR="0005315D">
        <w:rPr>
          <w:bCs/>
          <w:color w:val="000000"/>
          <w:sz w:val="24"/>
          <w:szCs w:val="24"/>
        </w:rPr>
        <w:t>Bom Jardim</w:t>
      </w:r>
      <w:r w:rsidRPr="00641508">
        <w:rPr>
          <w:bCs/>
          <w:color w:val="000000"/>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w:t>
      </w:r>
      <w:r w:rsidR="00014428" w:rsidRPr="00641508">
        <w:rPr>
          <w:bCs/>
          <w:color w:val="000000"/>
          <w:sz w:val="24"/>
          <w:szCs w:val="24"/>
        </w:rPr>
        <w:t xml:space="preserve"> e/ou e-mail</w:t>
      </w:r>
      <w:r w:rsidRPr="00641508">
        <w:rPr>
          <w:bCs/>
          <w:color w:val="000000"/>
          <w:sz w:val="24"/>
          <w:szCs w:val="24"/>
        </w:rPr>
        <w:t>, dentro do pr</w:t>
      </w:r>
      <w:r w:rsidR="00FE65CB" w:rsidRPr="00641508">
        <w:rPr>
          <w:bCs/>
          <w:color w:val="000000"/>
          <w:sz w:val="24"/>
          <w:szCs w:val="24"/>
        </w:rPr>
        <w:t>azo de validade de sua proposta, aplicando-se as disposições do artigo 64 da Lei 8.666/93.</w:t>
      </w:r>
    </w:p>
    <w:p w:rsidR="00116FF7" w:rsidRPr="00E24BB3" w:rsidRDefault="00116FF7" w:rsidP="00782261">
      <w:pPr>
        <w:pStyle w:val="Cabealho"/>
        <w:tabs>
          <w:tab w:val="clear" w:pos="4419"/>
          <w:tab w:val="clear" w:pos="8838"/>
        </w:tabs>
        <w:spacing w:after="240"/>
        <w:jc w:val="both"/>
        <w:rPr>
          <w:bCs/>
          <w:color w:val="000000"/>
          <w:sz w:val="24"/>
          <w:szCs w:val="24"/>
        </w:rPr>
      </w:pPr>
      <w:r w:rsidRPr="00641508">
        <w:rPr>
          <w:bCs/>
          <w:color w:val="000000"/>
          <w:sz w:val="24"/>
          <w:szCs w:val="24"/>
        </w:rPr>
        <w:t>1</w:t>
      </w:r>
      <w:r w:rsidR="00C46EDE" w:rsidRPr="00641508">
        <w:rPr>
          <w:bCs/>
          <w:color w:val="000000"/>
          <w:sz w:val="24"/>
          <w:szCs w:val="24"/>
        </w:rPr>
        <w:t>5</w:t>
      </w:r>
      <w:r w:rsidRPr="00641508">
        <w:rPr>
          <w:bCs/>
          <w:color w:val="000000"/>
          <w:sz w:val="24"/>
          <w:szCs w:val="24"/>
        </w:rPr>
        <w:t>.3</w:t>
      </w:r>
      <w:r w:rsidR="00C46EDE" w:rsidRPr="00641508">
        <w:rPr>
          <w:bCs/>
          <w:color w:val="000000"/>
          <w:sz w:val="24"/>
          <w:szCs w:val="24"/>
        </w:rPr>
        <w:t xml:space="preserve"> </w:t>
      </w:r>
      <w:r w:rsidR="00E24BB3">
        <w:rPr>
          <w:bCs/>
          <w:color w:val="000000"/>
          <w:sz w:val="24"/>
          <w:szCs w:val="24"/>
        </w:rPr>
        <w:t>–</w:t>
      </w:r>
      <w:r w:rsidR="00C46EDE" w:rsidRPr="00641508">
        <w:rPr>
          <w:bCs/>
          <w:color w:val="000000"/>
          <w:sz w:val="24"/>
          <w:szCs w:val="24"/>
        </w:rPr>
        <w:t xml:space="preserve"> </w:t>
      </w:r>
      <w:r w:rsidRPr="00641508">
        <w:rPr>
          <w:bCs/>
          <w:color w:val="000000"/>
          <w:sz w:val="24"/>
          <w:szCs w:val="24"/>
        </w:rPr>
        <w:t xml:space="preserve">O prazo previsto no item anterior poderá ser prorrogado uma vez, por igual período, quando, durante o seu transcurso, for solicitado pelo </w:t>
      </w:r>
      <w:r w:rsidR="00A05FA9">
        <w:rPr>
          <w:bCs/>
          <w:color w:val="000000"/>
          <w:sz w:val="24"/>
          <w:szCs w:val="24"/>
        </w:rPr>
        <w:t>fornecedor</w:t>
      </w:r>
      <w:r w:rsidRPr="00641508">
        <w:rPr>
          <w:bCs/>
          <w:color w:val="000000"/>
          <w:sz w:val="24"/>
          <w:szCs w:val="24"/>
        </w:rPr>
        <w:t xml:space="preserve"> convocado, desde que ocorra motivo justificado e aceito pel</w:t>
      </w:r>
      <w:r w:rsidR="001518B9" w:rsidRPr="00641508">
        <w:rPr>
          <w:bCs/>
          <w:color w:val="000000"/>
          <w:sz w:val="24"/>
          <w:szCs w:val="24"/>
        </w:rPr>
        <w:t>o</w:t>
      </w:r>
      <w:r w:rsidRPr="00641508">
        <w:rPr>
          <w:bCs/>
          <w:color w:val="000000"/>
          <w:sz w:val="24"/>
          <w:szCs w:val="24"/>
        </w:rPr>
        <w:t xml:space="preserve"> Pregoeir</w:t>
      </w:r>
      <w:r w:rsidR="001518B9" w:rsidRPr="00641508">
        <w:rPr>
          <w:bCs/>
          <w:color w:val="000000"/>
          <w:sz w:val="24"/>
          <w:szCs w:val="24"/>
        </w:rPr>
        <w:t>o</w:t>
      </w:r>
      <w:r w:rsidRPr="00641508">
        <w:rPr>
          <w:bCs/>
          <w:color w:val="000000"/>
          <w:sz w:val="24"/>
          <w:szCs w:val="24"/>
        </w:rPr>
        <w:t xml:space="preserve"> e sua Equipe.</w:t>
      </w:r>
    </w:p>
    <w:p w:rsidR="00116FF7" w:rsidRPr="00641508" w:rsidRDefault="00116FF7" w:rsidP="00782261">
      <w:pPr>
        <w:pStyle w:val="Cabealho"/>
        <w:tabs>
          <w:tab w:val="clear" w:pos="4419"/>
          <w:tab w:val="clear" w:pos="8838"/>
        </w:tabs>
        <w:spacing w:after="240"/>
        <w:jc w:val="both"/>
        <w:rPr>
          <w:bCs/>
          <w:color w:val="000000"/>
          <w:sz w:val="24"/>
          <w:szCs w:val="24"/>
        </w:rPr>
      </w:pPr>
      <w:r w:rsidRPr="00641508">
        <w:rPr>
          <w:bCs/>
          <w:color w:val="000000"/>
          <w:sz w:val="24"/>
          <w:szCs w:val="24"/>
        </w:rPr>
        <w:t>1</w:t>
      </w:r>
      <w:r w:rsidR="00C46EDE" w:rsidRPr="00641508">
        <w:rPr>
          <w:bCs/>
          <w:color w:val="000000"/>
          <w:sz w:val="24"/>
          <w:szCs w:val="24"/>
        </w:rPr>
        <w:t>5</w:t>
      </w:r>
      <w:r w:rsidRPr="00641508">
        <w:rPr>
          <w:bCs/>
          <w:color w:val="000000"/>
          <w:sz w:val="24"/>
          <w:szCs w:val="24"/>
        </w:rPr>
        <w:t>.4</w:t>
      </w:r>
      <w:r w:rsidR="00C46EDE" w:rsidRPr="00641508">
        <w:rPr>
          <w:bCs/>
          <w:color w:val="000000"/>
          <w:sz w:val="24"/>
          <w:szCs w:val="24"/>
        </w:rPr>
        <w:t xml:space="preserve"> </w:t>
      </w:r>
      <w:r w:rsidR="00E24BB3">
        <w:rPr>
          <w:bCs/>
          <w:color w:val="000000"/>
          <w:sz w:val="24"/>
          <w:szCs w:val="24"/>
        </w:rPr>
        <w:t>–</w:t>
      </w:r>
      <w:r w:rsidR="00C46EDE" w:rsidRPr="00641508">
        <w:rPr>
          <w:bCs/>
          <w:color w:val="000000"/>
          <w:sz w:val="24"/>
          <w:szCs w:val="24"/>
        </w:rPr>
        <w:t xml:space="preserve"> </w:t>
      </w:r>
      <w:r w:rsidRPr="00641508">
        <w:rPr>
          <w:bCs/>
          <w:color w:val="000000"/>
          <w:sz w:val="24"/>
          <w:szCs w:val="24"/>
        </w:rPr>
        <w:t>Para retirada do empenho, a licitante vencedora deverá manter as mesmas condições de habilitação consignadas neste edital.</w:t>
      </w:r>
    </w:p>
    <w:p w:rsidR="00116FF7" w:rsidRPr="00641508" w:rsidRDefault="00116FF7" w:rsidP="00782261">
      <w:pPr>
        <w:pStyle w:val="Cabealho"/>
        <w:tabs>
          <w:tab w:val="clear" w:pos="4419"/>
          <w:tab w:val="clear" w:pos="8838"/>
        </w:tabs>
        <w:spacing w:after="240"/>
        <w:jc w:val="both"/>
        <w:rPr>
          <w:bCs/>
          <w:color w:val="000000"/>
          <w:sz w:val="24"/>
          <w:szCs w:val="24"/>
        </w:rPr>
      </w:pPr>
      <w:r w:rsidRPr="00641508">
        <w:rPr>
          <w:bCs/>
          <w:color w:val="000000"/>
          <w:sz w:val="24"/>
          <w:szCs w:val="24"/>
        </w:rPr>
        <w:t>1</w:t>
      </w:r>
      <w:r w:rsidR="00C46EDE" w:rsidRPr="00641508">
        <w:rPr>
          <w:bCs/>
          <w:color w:val="000000"/>
          <w:sz w:val="24"/>
          <w:szCs w:val="24"/>
        </w:rPr>
        <w:t>5</w:t>
      </w:r>
      <w:r w:rsidRPr="00641508">
        <w:rPr>
          <w:bCs/>
          <w:color w:val="000000"/>
          <w:sz w:val="24"/>
          <w:szCs w:val="24"/>
        </w:rPr>
        <w:t>.5</w:t>
      </w:r>
      <w:r w:rsidR="00C46EDE" w:rsidRPr="00641508">
        <w:rPr>
          <w:bCs/>
          <w:color w:val="000000"/>
          <w:sz w:val="24"/>
          <w:szCs w:val="24"/>
        </w:rPr>
        <w:t xml:space="preserve"> </w:t>
      </w:r>
      <w:r w:rsidR="00E24BB3">
        <w:rPr>
          <w:bCs/>
          <w:color w:val="000000"/>
          <w:sz w:val="24"/>
          <w:szCs w:val="24"/>
        </w:rPr>
        <w:t>–</w:t>
      </w:r>
      <w:r w:rsidR="00C46EDE" w:rsidRPr="00641508">
        <w:rPr>
          <w:bCs/>
          <w:color w:val="000000"/>
          <w:sz w:val="24"/>
          <w:szCs w:val="24"/>
        </w:rPr>
        <w:t xml:space="preserve"> </w:t>
      </w:r>
      <w:r w:rsidRPr="00641508">
        <w:rPr>
          <w:bCs/>
          <w:color w:val="000000"/>
          <w:sz w:val="24"/>
          <w:szCs w:val="24"/>
        </w:rPr>
        <w:t>Nos termos do artigo 62 da Lei 8.666/93, o presente edital e seus anexos e a proposta do adjudicatário serão partes integrantes da nota de empenho de despesa</w:t>
      </w:r>
      <w:r w:rsidR="003638AE" w:rsidRPr="00641508">
        <w:rPr>
          <w:bCs/>
          <w:color w:val="000000"/>
          <w:sz w:val="24"/>
          <w:szCs w:val="24"/>
        </w:rPr>
        <w:t>.</w:t>
      </w:r>
    </w:p>
    <w:p w:rsidR="00116FF7" w:rsidRPr="00641508" w:rsidRDefault="00116FF7" w:rsidP="00782261">
      <w:pPr>
        <w:pStyle w:val="Cabealho"/>
        <w:tabs>
          <w:tab w:val="clear" w:pos="4419"/>
          <w:tab w:val="clear" w:pos="8838"/>
        </w:tabs>
        <w:spacing w:after="240"/>
        <w:jc w:val="both"/>
        <w:rPr>
          <w:bCs/>
          <w:color w:val="000000"/>
          <w:sz w:val="24"/>
          <w:szCs w:val="24"/>
        </w:rPr>
      </w:pPr>
      <w:r w:rsidRPr="00641508">
        <w:rPr>
          <w:bCs/>
          <w:color w:val="000000"/>
          <w:sz w:val="24"/>
          <w:szCs w:val="24"/>
        </w:rPr>
        <w:t>1</w:t>
      </w:r>
      <w:r w:rsidR="00C46EDE" w:rsidRPr="00641508">
        <w:rPr>
          <w:bCs/>
          <w:color w:val="000000"/>
          <w:sz w:val="24"/>
          <w:szCs w:val="24"/>
        </w:rPr>
        <w:t>5</w:t>
      </w:r>
      <w:r w:rsidRPr="00641508">
        <w:rPr>
          <w:bCs/>
          <w:color w:val="000000"/>
          <w:sz w:val="24"/>
          <w:szCs w:val="24"/>
        </w:rPr>
        <w:t>.6</w:t>
      </w:r>
      <w:r w:rsidR="00C46EDE" w:rsidRPr="00641508">
        <w:rPr>
          <w:bCs/>
          <w:color w:val="000000"/>
          <w:sz w:val="24"/>
          <w:szCs w:val="24"/>
        </w:rPr>
        <w:t xml:space="preserve"> </w:t>
      </w:r>
      <w:r w:rsidR="00E24BB3">
        <w:rPr>
          <w:bCs/>
          <w:color w:val="000000"/>
          <w:sz w:val="24"/>
          <w:szCs w:val="24"/>
        </w:rPr>
        <w:t>–</w:t>
      </w:r>
      <w:r w:rsidR="00C46EDE" w:rsidRPr="00641508">
        <w:rPr>
          <w:bCs/>
          <w:color w:val="000000"/>
          <w:sz w:val="24"/>
          <w:szCs w:val="24"/>
        </w:rPr>
        <w:t xml:space="preserve"> </w:t>
      </w:r>
      <w:r w:rsidRPr="00641508">
        <w:rPr>
          <w:bCs/>
          <w:color w:val="000000"/>
          <w:sz w:val="24"/>
          <w:szCs w:val="24"/>
        </w:rPr>
        <w:t>A recusa injustificada do adjudicatário em aceitar a nota de empenho, até 5</w:t>
      </w:r>
      <w:r w:rsidR="00A74B4A" w:rsidRPr="00641508">
        <w:rPr>
          <w:bCs/>
          <w:color w:val="000000"/>
          <w:sz w:val="24"/>
          <w:szCs w:val="24"/>
        </w:rPr>
        <w:t xml:space="preserve"> </w:t>
      </w:r>
      <w:r w:rsidRPr="00641508">
        <w:rPr>
          <w:bCs/>
          <w:color w:val="000000"/>
          <w:sz w:val="24"/>
          <w:szCs w:val="24"/>
        </w:rPr>
        <w:t>(cinco) dias úteis após sua convocação, caracteriza o descumprimento total da obrigação, sujeitando-o às penalidades legalmente estabelecidas e facult</w:t>
      </w:r>
      <w:r w:rsidR="004B0B0B">
        <w:rPr>
          <w:bCs/>
          <w:color w:val="000000"/>
          <w:sz w:val="24"/>
          <w:szCs w:val="24"/>
        </w:rPr>
        <w:t>ando a Comissão de Licitação e C</w:t>
      </w:r>
      <w:r w:rsidRPr="00641508">
        <w:rPr>
          <w:bCs/>
          <w:color w:val="000000"/>
          <w:sz w:val="24"/>
          <w:szCs w:val="24"/>
        </w:rPr>
        <w:t>ompras convocar os licitantes remanescentes, obedecida a ordem de classificação ou revogar a licitação.</w:t>
      </w:r>
    </w:p>
    <w:p w:rsidR="00641508" w:rsidRDefault="00116FF7" w:rsidP="00782261">
      <w:pPr>
        <w:pStyle w:val="Cabealho"/>
        <w:tabs>
          <w:tab w:val="clear" w:pos="4419"/>
          <w:tab w:val="clear" w:pos="8838"/>
        </w:tabs>
        <w:spacing w:after="240"/>
        <w:jc w:val="both"/>
        <w:rPr>
          <w:bCs/>
          <w:color w:val="000000"/>
          <w:sz w:val="24"/>
          <w:szCs w:val="24"/>
        </w:rPr>
      </w:pPr>
      <w:r w:rsidRPr="00641508">
        <w:rPr>
          <w:bCs/>
          <w:color w:val="000000"/>
          <w:sz w:val="24"/>
          <w:szCs w:val="24"/>
        </w:rPr>
        <w:t>1</w:t>
      </w:r>
      <w:r w:rsidR="00C46EDE" w:rsidRPr="00641508">
        <w:rPr>
          <w:bCs/>
          <w:color w:val="000000"/>
          <w:sz w:val="24"/>
          <w:szCs w:val="24"/>
        </w:rPr>
        <w:t>5</w:t>
      </w:r>
      <w:r w:rsidRPr="00641508">
        <w:rPr>
          <w:bCs/>
          <w:color w:val="000000"/>
          <w:sz w:val="24"/>
          <w:szCs w:val="24"/>
        </w:rPr>
        <w:t>.</w:t>
      </w:r>
      <w:r w:rsidR="00FA6596">
        <w:rPr>
          <w:bCs/>
          <w:color w:val="000000"/>
          <w:sz w:val="24"/>
          <w:szCs w:val="24"/>
        </w:rPr>
        <w:t>7</w:t>
      </w:r>
      <w:r w:rsidR="00C46EDE" w:rsidRPr="00641508">
        <w:rPr>
          <w:bCs/>
          <w:color w:val="000000"/>
          <w:sz w:val="24"/>
          <w:szCs w:val="24"/>
        </w:rPr>
        <w:t xml:space="preserve"> </w:t>
      </w:r>
      <w:r w:rsidR="00E24BB3">
        <w:rPr>
          <w:bCs/>
          <w:color w:val="000000"/>
          <w:sz w:val="24"/>
          <w:szCs w:val="24"/>
        </w:rPr>
        <w:t>–</w:t>
      </w:r>
      <w:r w:rsidR="00C46EDE" w:rsidRPr="00641508">
        <w:rPr>
          <w:bCs/>
          <w:color w:val="000000"/>
          <w:sz w:val="24"/>
          <w:szCs w:val="24"/>
        </w:rPr>
        <w:t xml:space="preserve"> </w:t>
      </w:r>
      <w:r w:rsidRPr="00641508">
        <w:rPr>
          <w:bCs/>
          <w:color w:val="000000"/>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8D5B53" w:rsidRDefault="00116FF7" w:rsidP="00F31332">
      <w:pPr>
        <w:pStyle w:val="Cabealho"/>
        <w:tabs>
          <w:tab w:val="clear" w:pos="4419"/>
          <w:tab w:val="clear" w:pos="8838"/>
        </w:tabs>
        <w:spacing w:after="240"/>
        <w:jc w:val="both"/>
        <w:rPr>
          <w:bCs/>
          <w:color w:val="000000"/>
          <w:sz w:val="24"/>
          <w:szCs w:val="24"/>
        </w:rPr>
      </w:pPr>
      <w:r w:rsidRPr="00641508">
        <w:rPr>
          <w:bCs/>
          <w:color w:val="000000"/>
          <w:sz w:val="24"/>
          <w:szCs w:val="24"/>
        </w:rPr>
        <w:t>1</w:t>
      </w:r>
      <w:r w:rsidR="00C46EDE" w:rsidRPr="00641508">
        <w:rPr>
          <w:bCs/>
          <w:color w:val="000000"/>
          <w:sz w:val="24"/>
          <w:szCs w:val="24"/>
        </w:rPr>
        <w:t>5</w:t>
      </w:r>
      <w:r w:rsidRPr="00641508">
        <w:rPr>
          <w:bCs/>
          <w:color w:val="000000"/>
          <w:sz w:val="24"/>
          <w:szCs w:val="24"/>
        </w:rPr>
        <w:t>.</w:t>
      </w:r>
      <w:r w:rsidR="00FA6596">
        <w:rPr>
          <w:bCs/>
          <w:color w:val="000000"/>
          <w:sz w:val="24"/>
          <w:szCs w:val="24"/>
        </w:rPr>
        <w:t>8</w:t>
      </w:r>
      <w:r w:rsidR="00C46EDE" w:rsidRPr="00641508">
        <w:rPr>
          <w:bCs/>
          <w:color w:val="000000"/>
          <w:sz w:val="24"/>
          <w:szCs w:val="24"/>
        </w:rPr>
        <w:t xml:space="preserve"> </w:t>
      </w:r>
      <w:r w:rsidR="00E24BB3">
        <w:rPr>
          <w:bCs/>
          <w:color w:val="000000"/>
          <w:sz w:val="24"/>
          <w:szCs w:val="24"/>
        </w:rPr>
        <w:t>–</w:t>
      </w:r>
      <w:r w:rsidR="00C46EDE" w:rsidRPr="00641508">
        <w:rPr>
          <w:bCs/>
          <w:color w:val="000000"/>
          <w:sz w:val="24"/>
          <w:szCs w:val="24"/>
        </w:rPr>
        <w:t xml:space="preserve"> </w:t>
      </w:r>
      <w:r w:rsidRPr="00641508">
        <w:rPr>
          <w:bCs/>
          <w:color w:val="000000"/>
          <w:sz w:val="24"/>
          <w:szCs w:val="24"/>
        </w:rPr>
        <w:t>A ata firmada com o licitante vencedor poderá ser alterada nos termos do artigo 57, 58 e 65, da Lei Federal nº 8.666/93.</w:t>
      </w:r>
    </w:p>
    <w:p w:rsidR="0005315D" w:rsidRPr="00F31332" w:rsidRDefault="00E24BB3" w:rsidP="00575118">
      <w:pPr>
        <w:numPr>
          <w:ilvl w:val="0"/>
          <w:numId w:val="11"/>
        </w:numPr>
        <w:tabs>
          <w:tab w:val="left" w:pos="426"/>
        </w:tabs>
        <w:spacing w:after="240"/>
        <w:ind w:left="0" w:firstLine="0"/>
        <w:jc w:val="both"/>
        <w:rPr>
          <w:b/>
          <w:bCs/>
          <w:sz w:val="24"/>
          <w:szCs w:val="24"/>
        </w:rPr>
      </w:pPr>
      <w:r w:rsidRPr="00F31332">
        <w:rPr>
          <w:b/>
          <w:color w:val="000000"/>
          <w:sz w:val="24"/>
          <w:szCs w:val="24"/>
        </w:rPr>
        <w:t>–</w:t>
      </w:r>
      <w:r w:rsidR="008D5B53" w:rsidRPr="00F31332">
        <w:rPr>
          <w:b/>
          <w:color w:val="000000"/>
          <w:sz w:val="24"/>
          <w:szCs w:val="24"/>
        </w:rPr>
        <w:t xml:space="preserve"> </w:t>
      </w:r>
      <w:r w:rsidR="0005315D" w:rsidRPr="00F31332">
        <w:rPr>
          <w:b/>
          <w:bCs/>
          <w:sz w:val="24"/>
          <w:szCs w:val="24"/>
        </w:rPr>
        <w:t>PRAZO E CONDIÇÕES PARA ASSINATURA DO CONTRATO</w:t>
      </w:r>
    </w:p>
    <w:p w:rsidR="00F31332" w:rsidRPr="00F31332" w:rsidRDefault="00F31332" w:rsidP="00575118">
      <w:pPr>
        <w:pStyle w:val="TRSubtpico"/>
        <w:numPr>
          <w:ilvl w:val="1"/>
          <w:numId w:val="11"/>
        </w:numPr>
        <w:tabs>
          <w:tab w:val="left" w:pos="426"/>
        </w:tabs>
        <w:spacing w:after="240" w:line="240" w:lineRule="auto"/>
        <w:ind w:left="0" w:firstLine="0"/>
        <w:rPr>
          <w:sz w:val="24"/>
          <w:szCs w:val="24"/>
        </w:rPr>
      </w:pPr>
      <w:r>
        <w:rPr>
          <w:sz w:val="24"/>
          <w:szCs w:val="24"/>
        </w:rPr>
        <w:t xml:space="preserve"> </w:t>
      </w:r>
      <w:r w:rsidRPr="00F31332">
        <w:rPr>
          <w:sz w:val="24"/>
          <w:szCs w:val="24"/>
        </w:rPr>
        <w:t>– Uma vez homologado o resultado da licitação, a licitante vencedora será convocada para a assinatura do termo de contrato, no prazo de 05 (cinco) dias, sob pena de decair o direito à contratação, sem prejuízo das sanções previstas no art. 81 da Lei 8666/93.</w:t>
      </w:r>
    </w:p>
    <w:p w:rsidR="00F31332" w:rsidRPr="00F31332" w:rsidRDefault="00F31332" w:rsidP="00575118">
      <w:pPr>
        <w:pStyle w:val="TRSubtpico"/>
        <w:numPr>
          <w:ilvl w:val="1"/>
          <w:numId w:val="11"/>
        </w:numPr>
        <w:tabs>
          <w:tab w:val="left" w:pos="426"/>
        </w:tabs>
        <w:spacing w:after="240" w:line="240" w:lineRule="auto"/>
        <w:ind w:left="0" w:firstLine="0"/>
        <w:rPr>
          <w:sz w:val="24"/>
          <w:szCs w:val="24"/>
        </w:rPr>
      </w:pPr>
      <w:r>
        <w:rPr>
          <w:sz w:val="24"/>
          <w:szCs w:val="24"/>
        </w:rPr>
        <w:t xml:space="preserve"> </w:t>
      </w:r>
      <w:r w:rsidRPr="00F31332">
        <w:rPr>
          <w:sz w:val="24"/>
          <w:szCs w:val="24"/>
        </w:rPr>
        <w:t>– O prazo de convocação para assinatura poderá ser prorrogado uma vez, por igual período (cinco dias), quando solicitado pela parte durante o seu transcurso e desde que ocorra motivo justificado aceito pela Administração.</w:t>
      </w:r>
    </w:p>
    <w:p w:rsidR="00F31332" w:rsidRPr="00F31332" w:rsidRDefault="00F31332" w:rsidP="00575118">
      <w:pPr>
        <w:pStyle w:val="TRSubtpico"/>
        <w:numPr>
          <w:ilvl w:val="1"/>
          <w:numId w:val="11"/>
        </w:numPr>
        <w:tabs>
          <w:tab w:val="left" w:pos="426"/>
        </w:tabs>
        <w:spacing w:after="240" w:line="240" w:lineRule="auto"/>
        <w:ind w:left="0" w:firstLine="0"/>
        <w:rPr>
          <w:sz w:val="24"/>
          <w:szCs w:val="24"/>
        </w:rPr>
      </w:pPr>
      <w:r>
        <w:rPr>
          <w:sz w:val="24"/>
          <w:szCs w:val="24"/>
        </w:rPr>
        <w:t xml:space="preserve"> – </w:t>
      </w:r>
      <w:r w:rsidRPr="00F31332">
        <w:rPr>
          <w:sz w:val="24"/>
          <w:szCs w:val="24"/>
        </w:rPr>
        <w:t>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F31332" w:rsidRPr="00F31332" w:rsidRDefault="00F31332" w:rsidP="00575118">
      <w:pPr>
        <w:pStyle w:val="TRSubtpico"/>
        <w:numPr>
          <w:ilvl w:val="1"/>
          <w:numId w:val="11"/>
        </w:numPr>
        <w:tabs>
          <w:tab w:val="left" w:pos="426"/>
        </w:tabs>
        <w:spacing w:after="240" w:line="240" w:lineRule="auto"/>
        <w:ind w:left="0" w:firstLine="0"/>
        <w:rPr>
          <w:sz w:val="24"/>
          <w:szCs w:val="24"/>
        </w:rPr>
      </w:pPr>
      <w:r>
        <w:rPr>
          <w:sz w:val="24"/>
          <w:szCs w:val="24"/>
        </w:rPr>
        <w:t xml:space="preserve"> – </w:t>
      </w:r>
      <w:r w:rsidRPr="00F31332">
        <w:rPr>
          <w:sz w:val="24"/>
          <w:szCs w:val="24"/>
        </w:rPr>
        <w:t>Decorridos 60 (sessenta) dias da data da entrega das propostas, sem convocação para a contratação, ficam os licitantes liberados dos compromissos assumidos.</w:t>
      </w:r>
    </w:p>
    <w:p w:rsidR="00F31332" w:rsidRPr="00F31332" w:rsidRDefault="00F31332" w:rsidP="00575118">
      <w:pPr>
        <w:pStyle w:val="TRSubtpico"/>
        <w:numPr>
          <w:ilvl w:val="1"/>
          <w:numId w:val="11"/>
        </w:numPr>
        <w:tabs>
          <w:tab w:val="left" w:pos="426"/>
        </w:tabs>
        <w:spacing w:after="240" w:line="240" w:lineRule="auto"/>
        <w:ind w:left="0" w:firstLine="0"/>
        <w:rPr>
          <w:sz w:val="24"/>
          <w:szCs w:val="24"/>
        </w:rPr>
      </w:pPr>
      <w:r>
        <w:rPr>
          <w:sz w:val="24"/>
          <w:szCs w:val="24"/>
        </w:rPr>
        <w:t xml:space="preserve"> – </w:t>
      </w:r>
      <w:r w:rsidRPr="00F31332">
        <w:rPr>
          <w:sz w:val="24"/>
          <w:szCs w:val="24"/>
        </w:rPr>
        <w:t>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F31332" w:rsidRPr="00F31332" w:rsidRDefault="00F31332" w:rsidP="00575118">
      <w:pPr>
        <w:pStyle w:val="TRSubtpico"/>
        <w:numPr>
          <w:ilvl w:val="1"/>
          <w:numId w:val="11"/>
        </w:numPr>
        <w:tabs>
          <w:tab w:val="left" w:pos="426"/>
        </w:tabs>
        <w:spacing w:after="240" w:line="240" w:lineRule="auto"/>
        <w:ind w:left="0" w:firstLine="0"/>
        <w:rPr>
          <w:sz w:val="24"/>
          <w:szCs w:val="24"/>
        </w:rPr>
      </w:pPr>
      <w:r>
        <w:rPr>
          <w:sz w:val="24"/>
          <w:szCs w:val="24"/>
        </w:rPr>
        <w:lastRenderedPageBreak/>
        <w:t xml:space="preserve"> – </w:t>
      </w:r>
      <w:r w:rsidRPr="00F31332">
        <w:rPr>
          <w:sz w:val="24"/>
          <w:szCs w:val="24"/>
        </w:rPr>
        <w:t>Como condição para celebração do contrato, a licitante vencedora deverá manter as mesmas condições de habilitação consignadas neste</w:t>
      </w:r>
      <w:r>
        <w:rPr>
          <w:sz w:val="24"/>
          <w:szCs w:val="24"/>
        </w:rPr>
        <w:t xml:space="preserve"> Edital</w:t>
      </w:r>
      <w:r w:rsidRPr="00F31332">
        <w:rPr>
          <w:sz w:val="24"/>
          <w:szCs w:val="24"/>
        </w:rPr>
        <w:t>, as quais serão verificadas novamente no momento da assinatura.</w:t>
      </w:r>
    </w:p>
    <w:p w:rsidR="00116FF7" w:rsidRPr="00EB2F06" w:rsidRDefault="008D5B53" w:rsidP="00782261">
      <w:pPr>
        <w:pStyle w:val="Cabealho"/>
        <w:tabs>
          <w:tab w:val="clear" w:pos="4419"/>
          <w:tab w:val="clear" w:pos="8838"/>
        </w:tabs>
        <w:spacing w:after="240"/>
        <w:jc w:val="both"/>
        <w:rPr>
          <w:b/>
          <w:bCs/>
          <w:color w:val="000000"/>
          <w:sz w:val="24"/>
          <w:szCs w:val="24"/>
        </w:rPr>
      </w:pPr>
      <w:r w:rsidRPr="00EB2F06">
        <w:rPr>
          <w:b/>
          <w:bCs/>
          <w:color w:val="000000"/>
          <w:sz w:val="24"/>
          <w:szCs w:val="24"/>
        </w:rPr>
        <w:t>1</w:t>
      </w:r>
      <w:r w:rsidR="00C46EDE" w:rsidRPr="00EB2F06">
        <w:rPr>
          <w:b/>
          <w:bCs/>
          <w:color w:val="000000"/>
          <w:sz w:val="24"/>
          <w:szCs w:val="24"/>
        </w:rPr>
        <w:t xml:space="preserve">7 </w:t>
      </w:r>
      <w:r w:rsidR="00E24BB3">
        <w:rPr>
          <w:b/>
          <w:bCs/>
          <w:color w:val="000000"/>
          <w:sz w:val="24"/>
          <w:szCs w:val="24"/>
        </w:rPr>
        <w:t>–</w:t>
      </w:r>
      <w:r w:rsidR="00C46EDE" w:rsidRPr="00EB2F06">
        <w:rPr>
          <w:b/>
          <w:bCs/>
          <w:color w:val="000000"/>
          <w:sz w:val="24"/>
          <w:szCs w:val="24"/>
        </w:rPr>
        <w:t xml:space="preserve"> </w:t>
      </w:r>
      <w:r w:rsidR="00116FF7" w:rsidRPr="00EB2F06">
        <w:rPr>
          <w:b/>
          <w:bCs/>
          <w:color w:val="000000"/>
          <w:sz w:val="24"/>
          <w:szCs w:val="24"/>
        </w:rPr>
        <w:t>DA EMISSÃO DOS PEDIDOS</w:t>
      </w:r>
    </w:p>
    <w:p w:rsidR="004847F3" w:rsidRPr="00EB2F06" w:rsidRDefault="008D5B53" w:rsidP="00782261">
      <w:pPr>
        <w:pStyle w:val="Cabealho"/>
        <w:tabs>
          <w:tab w:val="clear" w:pos="4419"/>
          <w:tab w:val="clear" w:pos="8838"/>
        </w:tabs>
        <w:jc w:val="both"/>
        <w:rPr>
          <w:bCs/>
          <w:color w:val="000000"/>
          <w:sz w:val="24"/>
          <w:szCs w:val="24"/>
        </w:rPr>
      </w:pPr>
      <w:r w:rsidRPr="00EB2F06">
        <w:rPr>
          <w:bCs/>
          <w:color w:val="000000"/>
          <w:sz w:val="24"/>
          <w:szCs w:val="24"/>
        </w:rPr>
        <w:t>1</w:t>
      </w:r>
      <w:r w:rsidR="00C46EDE" w:rsidRPr="00EB2F06">
        <w:rPr>
          <w:bCs/>
          <w:color w:val="000000"/>
          <w:sz w:val="24"/>
          <w:szCs w:val="24"/>
        </w:rPr>
        <w:t>7</w:t>
      </w:r>
      <w:r w:rsidR="00116FF7" w:rsidRPr="00EB2F06">
        <w:rPr>
          <w:bCs/>
          <w:color w:val="000000"/>
          <w:sz w:val="24"/>
          <w:szCs w:val="24"/>
        </w:rPr>
        <w:t>.1</w:t>
      </w:r>
      <w:r w:rsidR="00C46EDE" w:rsidRPr="00EB2F06">
        <w:rPr>
          <w:bCs/>
          <w:color w:val="000000"/>
          <w:sz w:val="24"/>
          <w:szCs w:val="24"/>
        </w:rPr>
        <w:t xml:space="preserve"> </w:t>
      </w:r>
      <w:r w:rsidR="00007356">
        <w:rPr>
          <w:bCs/>
          <w:color w:val="000000"/>
          <w:sz w:val="24"/>
          <w:szCs w:val="24"/>
        </w:rPr>
        <w:t>–</w:t>
      </w:r>
      <w:r w:rsidR="004847F3" w:rsidRPr="00EB2F06">
        <w:rPr>
          <w:bCs/>
          <w:color w:val="000000"/>
          <w:sz w:val="24"/>
          <w:szCs w:val="24"/>
        </w:rPr>
        <w:t xml:space="preserve"> </w:t>
      </w:r>
      <w:r w:rsidR="00007356" w:rsidRPr="00FA6596">
        <w:rPr>
          <w:bCs/>
          <w:color w:val="000000"/>
          <w:sz w:val="24"/>
          <w:szCs w:val="24"/>
        </w:rPr>
        <w:t xml:space="preserve">O </w:t>
      </w:r>
      <w:proofErr w:type="spellStart"/>
      <w:r w:rsidR="00525399" w:rsidRPr="00FA6596">
        <w:rPr>
          <w:bCs/>
          <w:color w:val="000000"/>
          <w:sz w:val="24"/>
          <w:szCs w:val="24"/>
        </w:rPr>
        <w:t>Municipio</w:t>
      </w:r>
      <w:proofErr w:type="spellEnd"/>
      <w:r w:rsidR="00525399" w:rsidRPr="00FA6596">
        <w:rPr>
          <w:bCs/>
          <w:color w:val="000000"/>
          <w:sz w:val="24"/>
          <w:szCs w:val="24"/>
        </w:rPr>
        <w:t xml:space="preserve"> de Bom Jardim</w:t>
      </w:r>
      <w:r w:rsidR="004847F3" w:rsidRPr="00FA6596">
        <w:rPr>
          <w:bCs/>
          <w:color w:val="000000"/>
          <w:sz w:val="24"/>
          <w:szCs w:val="24"/>
        </w:rPr>
        <w:t xml:space="preserve">, respeitada a ordem de registro, selecionará os </w:t>
      </w:r>
      <w:r w:rsidR="00A05FA9">
        <w:rPr>
          <w:bCs/>
          <w:color w:val="000000"/>
          <w:sz w:val="24"/>
          <w:szCs w:val="24"/>
        </w:rPr>
        <w:t>fornecedo</w:t>
      </w:r>
      <w:r w:rsidR="009F5051" w:rsidRPr="00FA6596">
        <w:rPr>
          <w:bCs/>
          <w:color w:val="000000"/>
          <w:sz w:val="24"/>
          <w:szCs w:val="24"/>
        </w:rPr>
        <w:t>res</w:t>
      </w:r>
      <w:r w:rsidR="009F5051">
        <w:rPr>
          <w:bCs/>
          <w:color w:val="000000"/>
          <w:sz w:val="24"/>
          <w:szCs w:val="24"/>
        </w:rPr>
        <w:t xml:space="preserve"> </w:t>
      </w:r>
      <w:r w:rsidR="004847F3" w:rsidRPr="00EB2F06">
        <w:rPr>
          <w:bCs/>
          <w:color w:val="000000"/>
          <w:sz w:val="24"/>
          <w:szCs w:val="24"/>
        </w:rPr>
        <w:t>para os qu</w:t>
      </w:r>
      <w:r w:rsidR="009F5051">
        <w:rPr>
          <w:bCs/>
          <w:color w:val="000000"/>
          <w:sz w:val="24"/>
          <w:szCs w:val="24"/>
        </w:rPr>
        <w:t>ais serão emitidos os pedidos</w:t>
      </w:r>
      <w:r w:rsidR="004847F3" w:rsidRPr="00EB2F06">
        <w:rPr>
          <w:bCs/>
          <w:color w:val="000000"/>
          <w:sz w:val="24"/>
          <w:szCs w:val="24"/>
        </w:rPr>
        <w:t>.</w:t>
      </w:r>
    </w:p>
    <w:p w:rsidR="004847F3" w:rsidRPr="00EB2F06" w:rsidRDefault="004847F3" w:rsidP="00782261">
      <w:pPr>
        <w:pStyle w:val="Cabealho"/>
        <w:tabs>
          <w:tab w:val="clear" w:pos="4419"/>
          <w:tab w:val="clear" w:pos="8838"/>
        </w:tabs>
        <w:jc w:val="both"/>
        <w:rPr>
          <w:bCs/>
          <w:color w:val="000000"/>
          <w:sz w:val="24"/>
          <w:szCs w:val="24"/>
        </w:rPr>
      </w:pPr>
    </w:p>
    <w:p w:rsidR="004847F3" w:rsidRDefault="004847F3" w:rsidP="00F31332">
      <w:pPr>
        <w:pStyle w:val="Cabealho"/>
        <w:tabs>
          <w:tab w:val="clear" w:pos="4419"/>
          <w:tab w:val="clear" w:pos="8838"/>
        </w:tabs>
        <w:spacing w:after="240"/>
        <w:jc w:val="both"/>
        <w:rPr>
          <w:bCs/>
          <w:color w:val="000000"/>
          <w:sz w:val="24"/>
          <w:szCs w:val="24"/>
        </w:rPr>
      </w:pPr>
      <w:r w:rsidRPr="00EB2F06">
        <w:rPr>
          <w:bCs/>
          <w:color w:val="000000"/>
          <w:sz w:val="24"/>
          <w:szCs w:val="24"/>
        </w:rPr>
        <w:t>1</w:t>
      </w:r>
      <w:r w:rsidR="00C46EDE" w:rsidRPr="00EB2F06">
        <w:rPr>
          <w:bCs/>
          <w:color w:val="000000"/>
          <w:sz w:val="24"/>
          <w:szCs w:val="24"/>
        </w:rPr>
        <w:t>7</w:t>
      </w:r>
      <w:r w:rsidRPr="00EB2F06">
        <w:rPr>
          <w:bCs/>
          <w:color w:val="000000"/>
          <w:sz w:val="24"/>
          <w:szCs w:val="24"/>
        </w:rPr>
        <w:t>.2</w:t>
      </w:r>
      <w:r w:rsidR="00C46EDE" w:rsidRPr="00EB2F06">
        <w:rPr>
          <w:bCs/>
          <w:color w:val="000000"/>
          <w:sz w:val="24"/>
          <w:szCs w:val="24"/>
        </w:rPr>
        <w:t xml:space="preserve"> </w:t>
      </w:r>
      <w:r w:rsidR="00E24BB3">
        <w:rPr>
          <w:bCs/>
          <w:color w:val="000000"/>
          <w:sz w:val="24"/>
          <w:szCs w:val="24"/>
        </w:rPr>
        <w:t>–</w:t>
      </w:r>
      <w:r w:rsidRPr="00EB2F06">
        <w:rPr>
          <w:bCs/>
          <w:color w:val="000000"/>
          <w:sz w:val="24"/>
          <w:szCs w:val="24"/>
        </w:rPr>
        <w:t xml:space="preserve"> </w:t>
      </w:r>
      <w:r w:rsidRPr="00FA6596">
        <w:rPr>
          <w:bCs/>
          <w:color w:val="000000"/>
          <w:sz w:val="24"/>
          <w:szCs w:val="24"/>
        </w:rPr>
        <w:t xml:space="preserve">O </w:t>
      </w:r>
      <w:r w:rsidR="00A05FA9">
        <w:rPr>
          <w:bCs/>
          <w:color w:val="000000"/>
          <w:sz w:val="24"/>
          <w:szCs w:val="24"/>
        </w:rPr>
        <w:t>fornecedor</w:t>
      </w:r>
      <w:r w:rsidR="009F5051" w:rsidRPr="00FA6596">
        <w:rPr>
          <w:bCs/>
          <w:color w:val="000000"/>
          <w:sz w:val="24"/>
          <w:szCs w:val="24"/>
        </w:rPr>
        <w:t xml:space="preserve"> </w:t>
      </w:r>
      <w:r w:rsidRPr="00FA6596">
        <w:rPr>
          <w:bCs/>
          <w:color w:val="000000"/>
          <w:sz w:val="24"/>
          <w:szCs w:val="24"/>
        </w:rPr>
        <w:t>convocado que não cumprir as obrigações estabelecidas na ata de registro de preços estará sujeito às sanções previstas n</w:t>
      </w:r>
      <w:r w:rsidR="00C46EDE" w:rsidRPr="00FA6596">
        <w:rPr>
          <w:bCs/>
          <w:color w:val="000000"/>
          <w:sz w:val="24"/>
          <w:szCs w:val="24"/>
        </w:rPr>
        <w:t>o</w:t>
      </w:r>
      <w:r w:rsidRPr="00FA6596">
        <w:rPr>
          <w:bCs/>
          <w:color w:val="000000"/>
          <w:sz w:val="24"/>
          <w:szCs w:val="24"/>
        </w:rPr>
        <w:t xml:space="preserve"> Termo Referência</w:t>
      </w:r>
      <w:r w:rsidR="00525399" w:rsidRPr="00FA6596">
        <w:rPr>
          <w:bCs/>
          <w:color w:val="000000"/>
          <w:sz w:val="24"/>
          <w:szCs w:val="24"/>
        </w:rPr>
        <w:t>/Edital</w:t>
      </w:r>
      <w:r w:rsidRPr="00FA6596">
        <w:rPr>
          <w:bCs/>
          <w:color w:val="000000"/>
          <w:sz w:val="24"/>
          <w:szCs w:val="24"/>
        </w:rPr>
        <w:t xml:space="preserve">. Neste caso, o </w:t>
      </w:r>
      <w:r w:rsidR="0074151F" w:rsidRPr="00FA6596">
        <w:rPr>
          <w:bCs/>
          <w:color w:val="000000"/>
          <w:sz w:val="24"/>
          <w:szCs w:val="24"/>
        </w:rPr>
        <w:t>setor requisitante</w:t>
      </w:r>
      <w:r w:rsidRPr="00FA6596">
        <w:rPr>
          <w:bCs/>
          <w:color w:val="000000"/>
          <w:sz w:val="24"/>
          <w:szCs w:val="24"/>
        </w:rPr>
        <w:t xml:space="preserve"> convocará, obedecida a ordem de classificação, o próximo </w:t>
      </w:r>
      <w:r w:rsidR="00A05FA9">
        <w:rPr>
          <w:bCs/>
          <w:color w:val="000000"/>
          <w:sz w:val="24"/>
          <w:szCs w:val="24"/>
        </w:rPr>
        <w:t>fornecedor</w:t>
      </w:r>
      <w:r w:rsidR="00A05FA9" w:rsidRPr="00FA6596">
        <w:rPr>
          <w:bCs/>
          <w:color w:val="000000"/>
          <w:sz w:val="24"/>
          <w:szCs w:val="24"/>
        </w:rPr>
        <w:t xml:space="preserve"> </w:t>
      </w:r>
      <w:r w:rsidRPr="00FA6596">
        <w:rPr>
          <w:bCs/>
          <w:color w:val="000000"/>
          <w:sz w:val="24"/>
          <w:szCs w:val="24"/>
        </w:rPr>
        <w:t>registrado no SRP.</w:t>
      </w:r>
    </w:p>
    <w:p w:rsidR="00116FF7" w:rsidRPr="00EB2F06" w:rsidRDefault="008D5B53" w:rsidP="00782261">
      <w:pPr>
        <w:pStyle w:val="Cabealho"/>
        <w:tabs>
          <w:tab w:val="clear" w:pos="4419"/>
          <w:tab w:val="clear" w:pos="8838"/>
        </w:tabs>
        <w:spacing w:after="240"/>
        <w:jc w:val="both"/>
        <w:rPr>
          <w:b/>
          <w:color w:val="000000"/>
          <w:sz w:val="24"/>
          <w:szCs w:val="24"/>
        </w:rPr>
      </w:pPr>
      <w:r w:rsidRPr="00EB2F06">
        <w:rPr>
          <w:b/>
          <w:color w:val="000000"/>
          <w:sz w:val="24"/>
          <w:szCs w:val="24"/>
        </w:rPr>
        <w:t>1</w:t>
      </w:r>
      <w:r w:rsidR="005F3CE7" w:rsidRPr="00EB2F06">
        <w:rPr>
          <w:b/>
          <w:color w:val="000000"/>
          <w:sz w:val="24"/>
          <w:szCs w:val="24"/>
        </w:rPr>
        <w:t>8</w:t>
      </w:r>
      <w:r w:rsidR="009C1860" w:rsidRPr="00EB2F06">
        <w:rPr>
          <w:b/>
          <w:color w:val="000000"/>
          <w:sz w:val="24"/>
          <w:szCs w:val="24"/>
        </w:rPr>
        <w:t xml:space="preserve"> </w:t>
      </w:r>
      <w:r w:rsidR="00E24BB3">
        <w:rPr>
          <w:b/>
          <w:color w:val="000000"/>
          <w:sz w:val="24"/>
          <w:szCs w:val="24"/>
        </w:rPr>
        <w:t>–</w:t>
      </w:r>
      <w:r w:rsidR="009C1860" w:rsidRPr="00EB2F06">
        <w:rPr>
          <w:b/>
          <w:color w:val="000000"/>
          <w:sz w:val="24"/>
          <w:szCs w:val="24"/>
        </w:rPr>
        <w:t xml:space="preserve"> </w:t>
      </w:r>
      <w:r w:rsidR="00116FF7" w:rsidRPr="00EB2F06">
        <w:rPr>
          <w:b/>
          <w:color w:val="000000"/>
          <w:sz w:val="24"/>
          <w:szCs w:val="24"/>
        </w:rPr>
        <w:t>DO CANCELAMENTO DO REGISTRO DE PREÇOS</w:t>
      </w:r>
    </w:p>
    <w:p w:rsidR="00116FF7" w:rsidRPr="00EB2F06" w:rsidRDefault="008D5B53" w:rsidP="00782261">
      <w:pPr>
        <w:pStyle w:val="Cabealho"/>
        <w:tabs>
          <w:tab w:val="clear" w:pos="4419"/>
          <w:tab w:val="clear" w:pos="8838"/>
        </w:tabs>
        <w:spacing w:after="240"/>
        <w:jc w:val="both"/>
        <w:rPr>
          <w:color w:val="000000"/>
          <w:sz w:val="24"/>
          <w:szCs w:val="24"/>
        </w:rPr>
      </w:pPr>
      <w:r w:rsidRPr="00EB2F06">
        <w:rPr>
          <w:color w:val="000000"/>
          <w:sz w:val="24"/>
          <w:szCs w:val="24"/>
        </w:rPr>
        <w:t>1</w:t>
      </w:r>
      <w:r w:rsidR="005F3CE7" w:rsidRPr="00EB2F06">
        <w:rPr>
          <w:color w:val="000000"/>
          <w:sz w:val="24"/>
          <w:szCs w:val="24"/>
        </w:rPr>
        <w:t>8</w:t>
      </w:r>
      <w:r w:rsidR="00116FF7" w:rsidRPr="00EB2F06">
        <w:rPr>
          <w:color w:val="000000"/>
          <w:sz w:val="24"/>
          <w:szCs w:val="24"/>
        </w:rPr>
        <w:t>.1</w:t>
      </w:r>
      <w:r w:rsidR="009C1860" w:rsidRPr="00EB2F06">
        <w:rPr>
          <w:color w:val="000000"/>
          <w:sz w:val="24"/>
          <w:szCs w:val="24"/>
        </w:rPr>
        <w:t xml:space="preserve"> </w:t>
      </w:r>
      <w:r w:rsidR="00E24BB3">
        <w:rPr>
          <w:color w:val="000000"/>
          <w:sz w:val="24"/>
          <w:szCs w:val="24"/>
        </w:rPr>
        <w:t>–</w:t>
      </w:r>
      <w:r w:rsidR="009C1860" w:rsidRPr="00EB2F06">
        <w:rPr>
          <w:color w:val="000000"/>
          <w:sz w:val="24"/>
          <w:szCs w:val="24"/>
        </w:rPr>
        <w:t xml:space="preserve"> </w:t>
      </w:r>
      <w:r w:rsidR="00116FF7" w:rsidRPr="00EB2F06">
        <w:rPr>
          <w:color w:val="000000"/>
          <w:sz w:val="24"/>
          <w:szCs w:val="24"/>
        </w:rPr>
        <w:t xml:space="preserve">O </w:t>
      </w:r>
      <w:r w:rsidR="00A05FA9">
        <w:rPr>
          <w:bCs/>
          <w:color w:val="000000"/>
          <w:sz w:val="24"/>
          <w:szCs w:val="24"/>
        </w:rPr>
        <w:t>fornecedor</w:t>
      </w:r>
      <w:r w:rsidR="00A05FA9" w:rsidRPr="00EB2F06">
        <w:rPr>
          <w:color w:val="000000"/>
          <w:sz w:val="24"/>
          <w:szCs w:val="24"/>
        </w:rPr>
        <w:t xml:space="preserve"> </w:t>
      </w:r>
      <w:r w:rsidR="00116FF7" w:rsidRPr="00EB2F06">
        <w:rPr>
          <w:color w:val="000000"/>
          <w:sz w:val="24"/>
          <w:szCs w:val="24"/>
        </w:rPr>
        <w:t>registrado poderá ter o seu registro cancelado, por intermédio de processo administrativo, assegurado o contraditório e ampla defesa.</w:t>
      </w:r>
    </w:p>
    <w:p w:rsidR="00116FF7" w:rsidRPr="00EB2F06" w:rsidRDefault="008D5B53" w:rsidP="00782261">
      <w:pPr>
        <w:pStyle w:val="Cabealho"/>
        <w:tabs>
          <w:tab w:val="clear" w:pos="4419"/>
          <w:tab w:val="clear" w:pos="8838"/>
        </w:tabs>
        <w:spacing w:after="240"/>
        <w:jc w:val="both"/>
        <w:rPr>
          <w:color w:val="000000"/>
          <w:sz w:val="24"/>
          <w:szCs w:val="24"/>
        </w:rPr>
      </w:pPr>
      <w:r w:rsidRPr="00EB2F06">
        <w:rPr>
          <w:color w:val="000000"/>
          <w:sz w:val="24"/>
          <w:szCs w:val="24"/>
        </w:rPr>
        <w:t>1</w:t>
      </w:r>
      <w:r w:rsidR="005F3CE7" w:rsidRPr="00EB2F06">
        <w:rPr>
          <w:color w:val="000000"/>
          <w:sz w:val="24"/>
          <w:szCs w:val="24"/>
        </w:rPr>
        <w:t>8</w:t>
      </w:r>
      <w:r w:rsidR="00116FF7" w:rsidRPr="00EB2F06">
        <w:rPr>
          <w:color w:val="000000"/>
          <w:sz w:val="24"/>
          <w:szCs w:val="24"/>
        </w:rPr>
        <w:t>.2</w:t>
      </w:r>
      <w:r w:rsidR="009C1860" w:rsidRPr="00EB2F06">
        <w:rPr>
          <w:color w:val="000000"/>
          <w:sz w:val="24"/>
          <w:szCs w:val="24"/>
        </w:rPr>
        <w:t xml:space="preserve"> </w:t>
      </w:r>
      <w:r w:rsidR="00E24BB3">
        <w:rPr>
          <w:color w:val="000000"/>
          <w:sz w:val="24"/>
          <w:szCs w:val="24"/>
        </w:rPr>
        <w:t>–</w:t>
      </w:r>
      <w:r w:rsidR="009C1860" w:rsidRPr="00EB2F06">
        <w:rPr>
          <w:color w:val="000000"/>
          <w:sz w:val="24"/>
          <w:szCs w:val="24"/>
        </w:rPr>
        <w:t xml:space="preserve"> </w:t>
      </w:r>
      <w:r w:rsidR="00116FF7" w:rsidRPr="00EB2F06">
        <w:rPr>
          <w:color w:val="000000"/>
          <w:sz w:val="24"/>
          <w:szCs w:val="24"/>
        </w:rPr>
        <w:t>O cancelamento de seu registro poderá ser:</w:t>
      </w:r>
    </w:p>
    <w:p w:rsidR="00116FF7" w:rsidRPr="00EB2F06" w:rsidRDefault="008D5B53" w:rsidP="00782261">
      <w:pPr>
        <w:pStyle w:val="Cabealho"/>
        <w:tabs>
          <w:tab w:val="clear" w:pos="4419"/>
          <w:tab w:val="clear" w:pos="8838"/>
        </w:tabs>
        <w:spacing w:after="240"/>
        <w:jc w:val="both"/>
        <w:rPr>
          <w:color w:val="000000"/>
          <w:sz w:val="24"/>
          <w:szCs w:val="24"/>
        </w:rPr>
      </w:pPr>
      <w:r w:rsidRPr="00EB2F06">
        <w:rPr>
          <w:color w:val="000000"/>
          <w:sz w:val="24"/>
          <w:szCs w:val="24"/>
        </w:rPr>
        <w:t>1</w:t>
      </w:r>
      <w:r w:rsidR="005F3CE7" w:rsidRPr="00EB2F06">
        <w:rPr>
          <w:color w:val="000000"/>
          <w:sz w:val="24"/>
          <w:szCs w:val="24"/>
        </w:rPr>
        <w:t>8</w:t>
      </w:r>
      <w:r w:rsidR="00116FF7" w:rsidRPr="00EB2F06">
        <w:rPr>
          <w:color w:val="000000"/>
          <w:sz w:val="24"/>
          <w:szCs w:val="24"/>
        </w:rPr>
        <w:t>.2.1</w:t>
      </w:r>
      <w:r w:rsidR="009C1860" w:rsidRPr="00EB2F06">
        <w:rPr>
          <w:color w:val="000000"/>
          <w:sz w:val="24"/>
          <w:szCs w:val="24"/>
        </w:rPr>
        <w:t xml:space="preserve"> </w:t>
      </w:r>
      <w:r w:rsidR="00E24BB3">
        <w:rPr>
          <w:color w:val="000000"/>
          <w:sz w:val="24"/>
          <w:szCs w:val="24"/>
        </w:rPr>
        <w:t>–</w:t>
      </w:r>
      <w:r w:rsidR="009C1860" w:rsidRPr="00EB2F06">
        <w:rPr>
          <w:color w:val="000000"/>
          <w:sz w:val="24"/>
          <w:szCs w:val="24"/>
        </w:rPr>
        <w:t xml:space="preserve"> </w:t>
      </w:r>
      <w:r w:rsidR="00116FF7" w:rsidRPr="00EB2F06">
        <w:rPr>
          <w:color w:val="000000"/>
          <w:sz w:val="24"/>
          <w:szCs w:val="24"/>
        </w:rPr>
        <w:t>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EB2F06" w:rsidRDefault="008D5B53" w:rsidP="00782261">
      <w:pPr>
        <w:pStyle w:val="Cabealho"/>
        <w:tabs>
          <w:tab w:val="clear" w:pos="4419"/>
          <w:tab w:val="clear" w:pos="8838"/>
        </w:tabs>
        <w:spacing w:after="240"/>
        <w:jc w:val="both"/>
        <w:rPr>
          <w:color w:val="000000"/>
          <w:sz w:val="24"/>
          <w:szCs w:val="24"/>
        </w:rPr>
      </w:pPr>
      <w:r w:rsidRPr="00EB2F06">
        <w:rPr>
          <w:color w:val="000000"/>
          <w:sz w:val="24"/>
          <w:szCs w:val="24"/>
        </w:rPr>
        <w:t>1</w:t>
      </w:r>
      <w:r w:rsidR="005F3CE7" w:rsidRPr="00EB2F06">
        <w:rPr>
          <w:color w:val="000000"/>
          <w:sz w:val="24"/>
          <w:szCs w:val="24"/>
        </w:rPr>
        <w:t>8</w:t>
      </w:r>
      <w:r w:rsidR="00B70271" w:rsidRPr="00EB2F06">
        <w:rPr>
          <w:color w:val="000000"/>
          <w:sz w:val="24"/>
          <w:szCs w:val="24"/>
        </w:rPr>
        <w:t>.2.2</w:t>
      </w:r>
      <w:r w:rsidR="009C1860" w:rsidRPr="00EB2F06">
        <w:rPr>
          <w:color w:val="000000"/>
          <w:sz w:val="24"/>
          <w:szCs w:val="24"/>
        </w:rPr>
        <w:t xml:space="preserve"> </w:t>
      </w:r>
      <w:r w:rsidR="00E24BB3">
        <w:rPr>
          <w:color w:val="000000"/>
          <w:sz w:val="24"/>
          <w:szCs w:val="24"/>
        </w:rPr>
        <w:t>–</w:t>
      </w:r>
      <w:r w:rsidR="009C1860" w:rsidRPr="00EB2F06">
        <w:rPr>
          <w:color w:val="000000"/>
          <w:sz w:val="24"/>
          <w:szCs w:val="24"/>
        </w:rPr>
        <w:t xml:space="preserve"> </w:t>
      </w:r>
      <w:r w:rsidR="00B70271" w:rsidRPr="00EB2F06">
        <w:rPr>
          <w:color w:val="000000"/>
          <w:sz w:val="24"/>
          <w:szCs w:val="24"/>
        </w:rPr>
        <w:t>por iniciativa d</w:t>
      </w:r>
      <w:r w:rsidR="00007356">
        <w:rPr>
          <w:color w:val="000000"/>
          <w:sz w:val="24"/>
          <w:szCs w:val="24"/>
        </w:rPr>
        <w:t>o</w:t>
      </w:r>
      <w:r w:rsidR="00116FF7" w:rsidRPr="00EB2F06">
        <w:rPr>
          <w:color w:val="000000"/>
          <w:sz w:val="24"/>
          <w:szCs w:val="24"/>
        </w:rPr>
        <w:t xml:space="preserve"> </w:t>
      </w:r>
      <w:proofErr w:type="spellStart"/>
      <w:r w:rsidR="00525399">
        <w:rPr>
          <w:color w:val="000000"/>
          <w:sz w:val="24"/>
          <w:szCs w:val="24"/>
        </w:rPr>
        <w:t>M</w:t>
      </w:r>
      <w:r w:rsidR="00007356" w:rsidRPr="00EB2F06">
        <w:rPr>
          <w:bCs/>
          <w:color w:val="000000"/>
          <w:sz w:val="24"/>
          <w:szCs w:val="24"/>
        </w:rPr>
        <w:t>unicip</w:t>
      </w:r>
      <w:r w:rsidR="00525399">
        <w:rPr>
          <w:bCs/>
          <w:color w:val="000000"/>
          <w:sz w:val="24"/>
          <w:szCs w:val="24"/>
        </w:rPr>
        <w:t>io</w:t>
      </w:r>
      <w:proofErr w:type="spellEnd"/>
      <w:r w:rsidR="00007356" w:rsidRPr="00EB2F06">
        <w:rPr>
          <w:bCs/>
          <w:color w:val="000000"/>
          <w:sz w:val="24"/>
          <w:szCs w:val="24"/>
        </w:rPr>
        <w:t xml:space="preserve"> de </w:t>
      </w:r>
      <w:r w:rsidR="00525399">
        <w:rPr>
          <w:bCs/>
          <w:color w:val="000000"/>
          <w:sz w:val="24"/>
          <w:szCs w:val="24"/>
        </w:rPr>
        <w:t>Bom Jardim</w:t>
      </w:r>
      <w:r w:rsidR="00116FF7" w:rsidRPr="00EB2F06">
        <w:rPr>
          <w:color w:val="000000"/>
          <w:sz w:val="24"/>
          <w:szCs w:val="24"/>
        </w:rPr>
        <w:t>:</w:t>
      </w:r>
    </w:p>
    <w:p w:rsidR="00116FF7" w:rsidRPr="00EB2F06" w:rsidRDefault="00116FF7" w:rsidP="00782261">
      <w:pPr>
        <w:pStyle w:val="Cabealho"/>
        <w:tabs>
          <w:tab w:val="clear" w:pos="4419"/>
          <w:tab w:val="clear" w:pos="8838"/>
        </w:tabs>
        <w:spacing w:after="240"/>
        <w:jc w:val="both"/>
        <w:rPr>
          <w:color w:val="000000"/>
          <w:sz w:val="24"/>
          <w:szCs w:val="24"/>
        </w:rPr>
      </w:pPr>
      <w:r w:rsidRPr="00EB2F06">
        <w:rPr>
          <w:color w:val="000000"/>
          <w:sz w:val="24"/>
          <w:szCs w:val="24"/>
        </w:rPr>
        <w:t xml:space="preserve">a) </w:t>
      </w:r>
      <w:r w:rsidR="00351833" w:rsidRPr="00EB2F06">
        <w:rPr>
          <w:color w:val="000000"/>
          <w:sz w:val="24"/>
          <w:szCs w:val="24"/>
        </w:rPr>
        <w:t xml:space="preserve">se o </w:t>
      </w:r>
      <w:r w:rsidR="00A05FA9">
        <w:rPr>
          <w:bCs/>
          <w:color w:val="000000"/>
          <w:sz w:val="24"/>
          <w:szCs w:val="24"/>
        </w:rPr>
        <w:t>fornecedor</w:t>
      </w:r>
      <w:r w:rsidR="00A05FA9" w:rsidRPr="00FA6596">
        <w:rPr>
          <w:color w:val="000000"/>
          <w:sz w:val="24"/>
          <w:szCs w:val="24"/>
        </w:rPr>
        <w:t xml:space="preserve"> </w:t>
      </w:r>
      <w:r w:rsidRPr="00EB2F06">
        <w:rPr>
          <w:color w:val="000000"/>
          <w:sz w:val="24"/>
          <w:szCs w:val="24"/>
        </w:rPr>
        <w:t>não aceitar reduzir o preço registrado, na hipótese de este se tornar superior aqueles praticados no mercado;</w:t>
      </w:r>
    </w:p>
    <w:p w:rsidR="00116FF7" w:rsidRPr="00EB2F06" w:rsidRDefault="00116FF7" w:rsidP="00782261">
      <w:pPr>
        <w:pStyle w:val="Cabealho"/>
        <w:tabs>
          <w:tab w:val="clear" w:pos="4419"/>
          <w:tab w:val="clear" w:pos="8838"/>
        </w:tabs>
        <w:spacing w:after="240"/>
        <w:jc w:val="both"/>
        <w:rPr>
          <w:color w:val="000000"/>
          <w:sz w:val="24"/>
          <w:szCs w:val="24"/>
        </w:rPr>
      </w:pPr>
      <w:r w:rsidRPr="00EB2F06">
        <w:rPr>
          <w:color w:val="000000"/>
          <w:sz w:val="24"/>
          <w:szCs w:val="24"/>
        </w:rPr>
        <w:t xml:space="preserve">b) </w:t>
      </w:r>
      <w:r w:rsidR="00351833" w:rsidRPr="00EB2F06">
        <w:rPr>
          <w:color w:val="000000"/>
          <w:sz w:val="24"/>
          <w:szCs w:val="24"/>
        </w:rPr>
        <w:t>se o</w:t>
      </w:r>
      <w:r w:rsidR="00FA6596" w:rsidRPr="00FA6596">
        <w:rPr>
          <w:color w:val="000000"/>
          <w:sz w:val="24"/>
          <w:szCs w:val="24"/>
        </w:rPr>
        <w:t xml:space="preserve"> </w:t>
      </w:r>
      <w:r w:rsidR="00A05FA9">
        <w:rPr>
          <w:bCs/>
          <w:color w:val="000000"/>
          <w:sz w:val="24"/>
          <w:szCs w:val="24"/>
        </w:rPr>
        <w:t>fornecedor</w:t>
      </w:r>
      <w:r w:rsidR="00FA6596" w:rsidRPr="00FA6596">
        <w:rPr>
          <w:color w:val="000000"/>
          <w:sz w:val="24"/>
          <w:szCs w:val="24"/>
        </w:rPr>
        <w:t xml:space="preserve"> </w:t>
      </w:r>
      <w:r w:rsidRPr="00EB2F06">
        <w:rPr>
          <w:color w:val="000000"/>
          <w:sz w:val="24"/>
          <w:szCs w:val="24"/>
        </w:rPr>
        <w:t>perder qualquer condição de habilitação ou qualificação técnica exigida no processo licitatório;</w:t>
      </w:r>
    </w:p>
    <w:p w:rsidR="00116FF7" w:rsidRPr="00EB2F06" w:rsidRDefault="00116FF7" w:rsidP="00782261">
      <w:pPr>
        <w:pStyle w:val="Cabealho"/>
        <w:tabs>
          <w:tab w:val="clear" w:pos="4419"/>
          <w:tab w:val="clear" w:pos="8838"/>
        </w:tabs>
        <w:spacing w:after="240"/>
        <w:jc w:val="both"/>
        <w:rPr>
          <w:color w:val="000000"/>
          <w:sz w:val="24"/>
          <w:szCs w:val="24"/>
        </w:rPr>
      </w:pPr>
      <w:r w:rsidRPr="00EB2F06">
        <w:rPr>
          <w:color w:val="000000"/>
          <w:sz w:val="24"/>
          <w:szCs w:val="24"/>
        </w:rPr>
        <w:t>c)</w:t>
      </w:r>
      <w:r w:rsidR="00351833" w:rsidRPr="00EB2F06">
        <w:rPr>
          <w:color w:val="000000"/>
          <w:sz w:val="24"/>
          <w:szCs w:val="24"/>
        </w:rPr>
        <w:t xml:space="preserve"> se o </w:t>
      </w:r>
      <w:r w:rsidR="00A05FA9">
        <w:rPr>
          <w:bCs/>
          <w:color w:val="000000"/>
          <w:sz w:val="24"/>
          <w:szCs w:val="24"/>
        </w:rPr>
        <w:t>fornecedor</w:t>
      </w:r>
      <w:r w:rsidR="00FA6596" w:rsidRPr="00FA6596">
        <w:rPr>
          <w:color w:val="000000"/>
          <w:sz w:val="24"/>
          <w:szCs w:val="24"/>
        </w:rPr>
        <w:t xml:space="preserve"> </w:t>
      </w:r>
      <w:r w:rsidRPr="00FA6596">
        <w:rPr>
          <w:color w:val="000000"/>
          <w:sz w:val="24"/>
          <w:szCs w:val="24"/>
        </w:rPr>
        <w:t>deixar de r</w:t>
      </w:r>
      <w:r w:rsidRPr="00EB2F06">
        <w:rPr>
          <w:color w:val="000000"/>
          <w:sz w:val="24"/>
          <w:szCs w:val="24"/>
        </w:rPr>
        <w:t>etirar a respectiva nota de empenho ou instrumento equivalente, no prazo estabelecido pela CPLC, sem justificativa aceitável;</w:t>
      </w:r>
    </w:p>
    <w:p w:rsidR="00116FF7" w:rsidRPr="00EB2F06" w:rsidRDefault="008D5B53" w:rsidP="00782261">
      <w:pPr>
        <w:pStyle w:val="Cabealho"/>
        <w:tabs>
          <w:tab w:val="clear" w:pos="4419"/>
          <w:tab w:val="clear" w:pos="8838"/>
        </w:tabs>
        <w:spacing w:after="240"/>
        <w:jc w:val="both"/>
        <w:rPr>
          <w:color w:val="000000"/>
          <w:sz w:val="24"/>
          <w:szCs w:val="24"/>
        </w:rPr>
      </w:pPr>
      <w:r w:rsidRPr="00EB2F06">
        <w:rPr>
          <w:color w:val="000000"/>
          <w:sz w:val="24"/>
          <w:szCs w:val="24"/>
        </w:rPr>
        <w:t>1</w:t>
      </w:r>
      <w:r w:rsidR="005F3CE7" w:rsidRPr="00EB2F06">
        <w:rPr>
          <w:color w:val="000000"/>
          <w:sz w:val="24"/>
          <w:szCs w:val="24"/>
        </w:rPr>
        <w:t>8</w:t>
      </w:r>
      <w:r w:rsidR="00116FF7" w:rsidRPr="00EB2F06">
        <w:rPr>
          <w:color w:val="000000"/>
          <w:sz w:val="24"/>
          <w:szCs w:val="24"/>
        </w:rPr>
        <w:t>.2.3</w:t>
      </w:r>
      <w:r w:rsidR="009C1860" w:rsidRPr="00EB2F06">
        <w:rPr>
          <w:color w:val="000000"/>
          <w:sz w:val="24"/>
          <w:szCs w:val="24"/>
        </w:rPr>
        <w:t xml:space="preserve"> </w:t>
      </w:r>
      <w:r w:rsidR="00E24BB3">
        <w:rPr>
          <w:color w:val="000000"/>
          <w:sz w:val="24"/>
          <w:szCs w:val="24"/>
        </w:rPr>
        <w:t>–</w:t>
      </w:r>
      <w:r w:rsidR="009C1860" w:rsidRPr="00EB2F06">
        <w:rPr>
          <w:color w:val="000000"/>
          <w:sz w:val="24"/>
          <w:szCs w:val="24"/>
        </w:rPr>
        <w:t xml:space="preserve"> </w:t>
      </w:r>
      <w:r w:rsidR="00116FF7" w:rsidRPr="00EB2F06">
        <w:rPr>
          <w:color w:val="000000"/>
          <w:sz w:val="24"/>
          <w:szCs w:val="24"/>
        </w:rPr>
        <w:t>por razões de interesse público, devidamente motivadas e justificadas.</w:t>
      </w:r>
    </w:p>
    <w:p w:rsidR="00116FF7" w:rsidRDefault="008D5B53" w:rsidP="00782261">
      <w:pPr>
        <w:pStyle w:val="Cabealho"/>
        <w:tabs>
          <w:tab w:val="clear" w:pos="4419"/>
          <w:tab w:val="clear" w:pos="8838"/>
        </w:tabs>
        <w:spacing w:after="240"/>
        <w:jc w:val="both"/>
        <w:rPr>
          <w:color w:val="000000"/>
          <w:sz w:val="24"/>
          <w:szCs w:val="24"/>
        </w:rPr>
      </w:pPr>
      <w:r w:rsidRPr="00EB2F06">
        <w:rPr>
          <w:color w:val="000000"/>
          <w:sz w:val="24"/>
          <w:szCs w:val="24"/>
        </w:rPr>
        <w:t>1</w:t>
      </w:r>
      <w:r w:rsidR="005F3CE7" w:rsidRPr="00EB2F06">
        <w:rPr>
          <w:color w:val="000000"/>
          <w:sz w:val="24"/>
          <w:szCs w:val="24"/>
        </w:rPr>
        <w:t>8</w:t>
      </w:r>
      <w:r w:rsidR="00116FF7" w:rsidRPr="00EB2F06">
        <w:rPr>
          <w:color w:val="000000"/>
          <w:sz w:val="24"/>
          <w:szCs w:val="24"/>
        </w:rPr>
        <w:t>.3</w:t>
      </w:r>
      <w:r w:rsidR="009C1860" w:rsidRPr="00EB2F06">
        <w:rPr>
          <w:color w:val="000000"/>
          <w:sz w:val="24"/>
          <w:szCs w:val="24"/>
        </w:rPr>
        <w:t xml:space="preserve"> </w:t>
      </w:r>
      <w:r w:rsidR="00E24BB3">
        <w:rPr>
          <w:color w:val="000000"/>
          <w:sz w:val="24"/>
          <w:szCs w:val="24"/>
        </w:rPr>
        <w:t>–</w:t>
      </w:r>
      <w:r w:rsidR="009C1860" w:rsidRPr="00EB2F06">
        <w:rPr>
          <w:color w:val="000000"/>
          <w:sz w:val="24"/>
          <w:szCs w:val="24"/>
        </w:rPr>
        <w:t xml:space="preserve"> </w:t>
      </w:r>
      <w:r w:rsidR="00116FF7" w:rsidRPr="00EB2F06">
        <w:rPr>
          <w:color w:val="000000"/>
          <w:sz w:val="24"/>
          <w:szCs w:val="24"/>
        </w:rPr>
        <w:t xml:space="preserve">Em qualquer das hipóteses acima, concluído o processo, </w:t>
      </w:r>
      <w:r w:rsidR="003C6535" w:rsidRPr="00EB2F06">
        <w:rPr>
          <w:color w:val="000000"/>
          <w:sz w:val="24"/>
          <w:szCs w:val="24"/>
        </w:rPr>
        <w:t>a</w:t>
      </w:r>
      <w:r w:rsidR="00116FF7" w:rsidRPr="00EB2F06">
        <w:rPr>
          <w:color w:val="000000"/>
          <w:sz w:val="24"/>
          <w:szCs w:val="24"/>
        </w:rPr>
        <w:t xml:space="preserve"> CPLC fará o devido </w:t>
      </w:r>
      <w:proofErr w:type="spellStart"/>
      <w:r w:rsidR="00116FF7" w:rsidRPr="00EB2F06">
        <w:rPr>
          <w:color w:val="000000"/>
          <w:sz w:val="24"/>
          <w:szCs w:val="24"/>
        </w:rPr>
        <w:t>apostilamento</w:t>
      </w:r>
      <w:proofErr w:type="spellEnd"/>
      <w:r w:rsidR="00116FF7" w:rsidRPr="00EB2F06">
        <w:rPr>
          <w:color w:val="000000"/>
          <w:sz w:val="24"/>
          <w:szCs w:val="24"/>
        </w:rPr>
        <w:t xml:space="preserve"> na ata de registro de preços e informará aos proponentes a nova ordem de registro.</w:t>
      </w:r>
    </w:p>
    <w:p w:rsidR="00116FF7" w:rsidRPr="00EB2F06" w:rsidRDefault="008D5B53" w:rsidP="00782261">
      <w:pPr>
        <w:pStyle w:val="Cabealho"/>
        <w:tabs>
          <w:tab w:val="clear" w:pos="4419"/>
          <w:tab w:val="clear" w:pos="8838"/>
        </w:tabs>
        <w:spacing w:after="240"/>
        <w:jc w:val="both"/>
        <w:rPr>
          <w:b/>
          <w:color w:val="000000"/>
          <w:sz w:val="24"/>
          <w:szCs w:val="24"/>
        </w:rPr>
      </w:pPr>
      <w:r w:rsidRPr="00EB2F06">
        <w:rPr>
          <w:b/>
          <w:color w:val="000000"/>
          <w:sz w:val="24"/>
          <w:szCs w:val="24"/>
        </w:rPr>
        <w:t>1</w:t>
      </w:r>
      <w:r w:rsidR="005F3CE7" w:rsidRPr="00EB2F06">
        <w:rPr>
          <w:b/>
          <w:color w:val="000000"/>
          <w:sz w:val="24"/>
          <w:szCs w:val="24"/>
        </w:rPr>
        <w:t>9</w:t>
      </w:r>
      <w:r w:rsidR="009C1860" w:rsidRPr="00EB2F06">
        <w:rPr>
          <w:b/>
          <w:color w:val="000000"/>
          <w:sz w:val="24"/>
          <w:szCs w:val="24"/>
        </w:rPr>
        <w:t xml:space="preserve"> </w:t>
      </w:r>
      <w:r w:rsidR="00E24BB3">
        <w:rPr>
          <w:b/>
          <w:color w:val="000000"/>
          <w:sz w:val="24"/>
          <w:szCs w:val="24"/>
        </w:rPr>
        <w:t>–</w:t>
      </w:r>
      <w:r w:rsidR="009C1860" w:rsidRPr="00EB2F06">
        <w:rPr>
          <w:b/>
          <w:color w:val="000000"/>
          <w:sz w:val="24"/>
          <w:szCs w:val="24"/>
        </w:rPr>
        <w:t xml:space="preserve"> </w:t>
      </w:r>
      <w:r w:rsidR="00116FF7" w:rsidRPr="00EB2F06">
        <w:rPr>
          <w:b/>
          <w:color w:val="000000"/>
          <w:sz w:val="24"/>
          <w:szCs w:val="24"/>
        </w:rPr>
        <w:t>DA REVOGAÇÃO DA ATA DE REGISTRO DE PREÇOS</w:t>
      </w:r>
    </w:p>
    <w:p w:rsidR="00116FF7" w:rsidRPr="00EB2F06" w:rsidRDefault="008D5B53" w:rsidP="00782261">
      <w:pPr>
        <w:pStyle w:val="Cabealho"/>
        <w:tabs>
          <w:tab w:val="clear" w:pos="4419"/>
          <w:tab w:val="clear" w:pos="8838"/>
        </w:tabs>
        <w:spacing w:after="240"/>
        <w:jc w:val="both"/>
        <w:rPr>
          <w:color w:val="000000"/>
          <w:sz w:val="24"/>
          <w:szCs w:val="24"/>
        </w:rPr>
      </w:pPr>
      <w:r w:rsidRPr="00EB2F06">
        <w:rPr>
          <w:color w:val="000000"/>
          <w:sz w:val="24"/>
          <w:szCs w:val="24"/>
        </w:rPr>
        <w:t>1</w:t>
      </w:r>
      <w:r w:rsidR="005F3CE7" w:rsidRPr="00EB2F06">
        <w:rPr>
          <w:color w:val="000000"/>
          <w:sz w:val="24"/>
          <w:szCs w:val="24"/>
        </w:rPr>
        <w:t>9</w:t>
      </w:r>
      <w:r w:rsidR="00116FF7" w:rsidRPr="00EB2F06">
        <w:rPr>
          <w:color w:val="000000"/>
          <w:sz w:val="24"/>
          <w:szCs w:val="24"/>
        </w:rPr>
        <w:t>.1</w:t>
      </w:r>
      <w:r w:rsidR="009C1860" w:rsidRPr="00EB2F06">
        <w:rPr>
          <w:color w:val="000000"/>
          <w:sz w:val="24"/>
          <w:szCs w:val="24"/>
        </w:rPr>
        <w:t xml:space="preserve"> </w:t>
      </w:r>
      <w:r w:rsidR="00E24BB3">
        <w:rPr>
          <w:color w:val="000000"/>
          <w:sz w:val="24"/>
          <w:szCs w:val="24"/>
        </w:rPr>
        <w:t>–</w:t>
      </w:r>
      <w:r w:rsidR="009C1860" w:rsidRPr="00EB2F06">
        <w:rPr>
          <w:color w:val="000000"/>
          <w:sz w:val="24"/>
          <w:szCs w:val="24"/>
        </w:rPr>
        <w:t xml:space="preserve"> </w:t>
      </w:r>
      <w:r w:rsidR="00116FF7" w:rsidRPr="00EB2F06">
        <w:rPr>
          <w:color w:val="000000"/>
          <w:sz w:val="24"/>
          <w:szCs w:val="24"/>
        </w:rPr>
        <w:t>A ata de registro de preços poderá ser revogada pela Administração:</w:t>
      </w:r>
    </w:p>
    <w:p w:rsidR="00116FF7" w:rsidRPr="00EB2F06" w:rsidRDefault="008D5B53" w:rsidP="00782261">
      <w:pPr>
        <w:pStyle w:val="Cabealho"/>
        <w:tabs>
          <w:tab w:val="clear" w:pos="4419"/>
          <w:tab w:val="clear" w:pos="8838"/>
        </w:tabs>
        <w:spacing w:after="240"/>
        <w:jc w:val="both"/>
        <w:rPr>
          <w:color w:val="000000"/>
          <w:sz w:val="24"/>
          <w:szCs w:val="24"/>
        </w:rPr>
      </w:pPr>
      <w:r w:rsidRPr="00EB2F06">
        <w:rPr>
          <w:color w:val="000000"/>
          <w:sz w:val="24"/>
          <w:szCs w:val="24"/>
        </w:rPr>
        <w:t>1</w:t>
      </w:r>
      <w:r w:rsidR="005F3CE7" w:rsidRPr="00EB2F06">
        <w:rPr>
          <w:color w:val="000000"/>
          <w:sz w:val="24"/>
          <w:szCs w:val="24"/>
        </w:rPr>
        <w:t>9</w:t>
      </w:r>
      <w:r w:rsidR="00116FF7" w:rsidRPr="00EB2F06">
        <w:rPr>
          <w:color w:val="000000"/>
          <w:sz w:val="24"/>
          <w:szCs w:val="24"/>
        </w:rPr>
        <w:t>.1.</w:t>
      </w:r>
      <w:r w:rsidR="000F65C9" w:rsidRPr="00EB2F06">
        <w:rPr>
          <w:color w:val="000000"/>
          <w:sz w:val="24"/>
          <w:szCs w:val="24"/>
        </w:rPr>
        <w:t>1</w:t>
      </w:r>
      <w:r w:rsidR="009C1860" w:rsidRPr="00EB2F06">
        <w:rPr>
          <w:color w:val="000000"/>
          <w:sz w:val="24"/>
          <w:szCs w:val="24"/>
        </w:rPr>
        <w:t xml:space="preserve"> </w:t>
      </w:r>
      <w:r w:rsidR="00E24BB3">
        <w:rPr>
          <w:color w:val="000000"/>
          <w:sz w:val="24"/>
          <w:szCs w:val="24"/>
        </w:rPr>
        <w:t>–</w:t>
      </w:r>
      <w:r w:rsidR="009C1860" w:rsidRPr="00EB2F06">
        <w:rPr>
          <w:color w:val="000000"/>
          <w:sz w:val="24"/>
          <w:szCs w:val="24"/>
        </w:rPr>
        <w:t xml:space="preserve"> </w:t>
      </w:r>
      <w:r w:rsidR="00116FF7" w:rsidRPr="00EB2F06">
        <w:rPr>
          <w:color w:val="000000"/>
          <w:sz w:val="24"/>
          <w:szCs w:val="24"/>
        </w:rPr>
        <w:t>por decurso de prazo de vigência;</w:t>
      </w:r>
    </w:p>
    <w:p w:rsidR="00116FF7" w:rsidRPr="00EB2F06" w:rsidRDefault="008D5B53" w:rsidP="00782261">
      <w:pPr>
        <w:pStyle w:val="Cabealho"/>
        <w:tabs>
          <w:tab w:val="clear" w:pos="4419"/>
          <w:tab w:val="clear" w:pos="8838"/>
        </w:tabs>
        <w:spacing w:after="240"/>
        <w:jc w:val="both"/>
        <w:rPr>
          <w:color w:val="000000"/>
          <w:sz w:val="24"/>
          <w:szCs w:val="24"/>
        </w:rPr>
      </w:pPr>
      <w:r w:rsidRPr="00EB2F06">
        <w:rPr>
          <w:color w:val="000000"/>
          <w:sz w:val="24"/>
          <w:szCs w:val="24"/>
        </w:rPr>
        <w:t>1</w:t>
      </w:r>
      <w:r w:rsidR="005F3CE7" w:rsidRPr="00EB2F06">
        <w:rPr>
          <w:color w:val="000000"/>
          <w:sz w:val="24"/>
          <w:szCs w:val="24"/>
        </w:rPr>
        <w:t>9</w:t>
      </w:r>
      <w:r w:rsidR="00116FF7" w:rsidRPr="00EB2F06">
        <w:rPr>
          <w:color w:val="000000"/>
          <w:sz w:val="24"/>
          <w:szCs w:val="24"/>
        </w:rPr>
        <w:t>.1.</w:t>
      </w:r>
      <w:r w:rsidR="000F65C9" w:rsidRPr="00EB2F06">
        <w:rPr>
          <w:color w:val="000000"/>
          <w:sz w:val="24"/>
          <w:szCs w:val="24"/>
        </w:rPr>
        <w:t>2</w:t>
      </w:r>
      <w:r w:rsidR="009C1860" w:rsidRPr="00EB2F06">
        <w:rPr>
          <w:color w:val="000000"/>
          <w:sz w:val="24"/>
          <w:szCs w:val="24"/>
        </w:rPr>
        <w:t xml:space="preserve"> </w:t>
      </w:r>
      <w:r w:rsidR="00E24BB3">
        <w:rPr>
          <w:color w:val="000000"/>
          <w:sz w:val="24"/>
          <w:szCs w:val="24"/>
        </w:rPr>
        <w:t>–</w:t>
      </w:r>
      <w:r w:rsidR="009C1860" w:rsidRPr="00EB2F06">
        <w:rPr>
          <w:color w:val="000000"/>
          <w:sz w:val="24"/>
          <w:szCs w:val="24"/>
        </w:rPr>
        <w:t xml:space="preserve"> </w:t>
      </w:r>
      <w:r w:rsidR="00116FF7" w:rsidRPr="00EB2F06">
        <w:rPr>
          <w:color w:val="000000"/>
          <w:sz w:val="24"/>
          <w:szCs w:val="24"/>
        </w:rPr>
        <w:t xml:space="preserve">quando não restarem </w:t>
      </w:r>
      <w:r w:rsidR="00A05FA9">
        <w:rPr>
          <w:bCs/>
          <w:color w:val="000000"/>
          <w:sz w:val="24"/>
          <w:szCs w:val="24"/>
        </w:rPr>
        <w:t>fornecedor</w:t>
      </w:r>
      <w:r w:rsidR="00A05FA9" w:rsidRPr="00EB2F06">
        <w:rPr>
          <w:color w:val="000000"/>
          <w:sz w:val="24"/>
          <w:szCs w:val="24"/>
        </w:rPr>
        <w:t xml:space="preserve"> </w:t>
      </w:r>
      <w:r w:rsidR="00116FF7" w:rsidRPr="00EB2F06">
        <w:rPr>
          <w:color w:val="000000"/>
          <w:sz w:val="24"/>
          <w:szCs w:val="24"/>
        </w:rPr>
        <w:t>registrados;</w:t>
      </w:r>
    </w:p>
    <w:p w:rsidR="00116FF7" w:rsidRPr="00EB2F06" w:rsidRDefault="008D5B53" w:rsidP="00782261">
      <w:pPr>
        <w:pStyle w:val="Cabealho"/>
        <w:tabs>
          <w:tab w:val="clear" w:pos="4419"/>
          <w:tab w:val="clear" w:pos="8838"/>
        </w:tabs>
        <w:spacing w:after="240"/>
        <w:jc w:val="both"/>
        <w:rPr>
          <w:color w:val="000000"/>
          <w:sz w:val="24"/>
          <w:szCs w:val="24"/>
        </w:rPr>
      </w:pPr>
      <w:r w:rsidRPr="00EB2F06">
        <w:rPr>
          <w:color w:val="000000"/>
          <w:sz w:val="24"/>
          <w:szCs w:val="24"/>
        </w:rPr>
        <w:t>1</w:t>
      </w:r>
      <w:r w:rsidR="005F3CE7" w:rsidRPr="00EB2F06">
        <w:rPr>
          <w:color w:val="000000"/>
          <w:sz w:val="24"/>
          <w:szCs w:val="24"/>
        </w:rPr>
        <w:t>9</w:t>
      </w:r>
      <w:r w:rsidR="00F96D45" w:rsidRPr="00EB2F06">
        <w:rPr>
          <w:color w:val="000000"/>
          <w:sz w:val="24"/>
          <w:szCs w:val="24"/>
        </w:rPr>
        <w:t>.1.</w:t>
      </w:r>
      <w:r w:rsidR="000F65C9" w:rsidRPr="00EB2F06">
        <w:rPr>
          <w:color w:val="000000"/>
          <w:sz w:val="24"/>
          <w:szCs w:val="24"/>
        </w:rPr>
        <w:t>3</w:t>
      </w:r>
      <w:r w:rsidR="009C1860" w:rsidRPr="00EB2F06">
        <w:rPr>
          <w:color w:val="000000"/>
          <w:sz w:val="24"/>
          <w:szCs w:val="24"/>
        </w:rPr>
        <w:t xml:space="preserve"> </w:t>
      </w:r>
      <w:r w:rsidR="00E24BB3">
        <w:rPr>
          <w:color w:val="000000"/>
          <w:sz w:val="24"/>
          <w:szCs w:val="24"/>
        </w:rPr>
        <w:t>–</w:t>
      </w:r>
      <w:r w:rsidR="009C1860" w:rsidRPr="00EB2F06">
        <w:rPr>
          <w:color w:val="000000"/>
          <w:sz w:val="24"/>
          <w:szCs w:val="24"/>
        </w:rPr>
        <w:t xml:space="preserve"> </w:t>
      </w:r>
      <w:r w:rsidR="00F96D45" w:rsidRPr="00EB2F06">
        <w:rPr>
          <w:color w:val="000000"/>
          <w:sz w:val="24"/>
          <w:szCs w:val="24"/>
        </w:rPr>
        <w:t>pel</w:t>
      </w:r>
      <w:r w:rsidR="00014428">
        <w:rPr>
          <w:color w:val="000000"/>
          <w:sz w:val="24"/>
          <w:szCs w:val="24"/>
        </w:rPr>
        <w:t>o</w:t>
      </w:r>
      <w:r w:rsidR="00B70271" w:rsidRPr="00EB2F06">
        <w:rPr>
          <w:color w:val="000000"/>
          <w:sz w:val="24"/>
          <w:szCs w:val="24"/>
        </w:rPr>
        <w:t xml:space="preserve"> </w:t>
      </w:r>
      <w:proofErr w:type="spellStart"/>
      <w:r w:rsidR="00525399">
        <w:rPr>
          <w:color w:val="000000"/>
          <w:sz w:val="24"/>
          <w:szCs w:val="24"/>
        </w:rPr>
        <w:t>M</w:t>
      </w:r>
      <w:r w:rsidR="00525399" w:rsidRPr="00EB2F06">
        <w:rPr>
          <w:bCs/>
          <w:color w:val="000000"/>
          <w:sz w:val="24"/>
          <w:szCs w:val="24"/>
        </w:rPr>
        <w:t>unicip</w:t>
      </w:r>
      <w:r w:rsidR="00525399">
        <w:rPr>
          <w:bCs/>
          <w:color w:val="000000"/>
          <w:sz w:val="24"/>
          <w:szCs w:val="24"/>
        </w:rPr>
        <w:t>io</w:t>
      </w:r>
      <w:proofErr w:type="spellEnd"/>
      <w:r w:rsidR="00525399" w:rsidRPr="00EB2F06">
        <w:rPr>
          <w:bCs/>
          <w:color w:val="000000"/>
          <w:sz w:val="24"/>
          <w:szCs w:val="24"/>
        </w:rPr>
        <w:t xml:space="preserve"> de </w:t>
      </w:r>
      <w:r w:rsidR="00525399">
        <w:rPr>
          <w:bCs/>
          <w:color w:val="000000"/>
          <w:sz w:val="24"/>
          <w:szCs w:val="24"/>
        </w:rPr>
        <w:t>Bom Jardim</w:t>
      </w:r>
      <w:r w:rsidR="00116FF7" w:rsidRPr="00EB2F06">
        <w:rPr>
          <w:color w:val="000000"/>
          <w:sz w:val="24"/>
          <w:szCs w:val="24"/>
        </w:rPr>
        <w:t>, quando caracterizado o interesse público.</w:t>
      </w:r>
    </w:p>
    <w:p w:rsidR="00F31332" w:rsidRPr="00F31332" w:rsidRDefault="005F3CE7" w:rsidP="005C2BA3">
      <w:pPr>
        <w:spacing w:before="240"/>
        <w:jc w:val="both"/>
        <w:rPr>
          <w:b/>
          <w:sz w:val="24"/>
        </w:rPr>
      </w:pPr>
      <w:r w:rsidRPr="00F31332">
        <w:rPr>
          <w:b/>
          <w:sz w:val="24"/>
        </w:rPr>
        <w:t xml:space="preserve">20 </w:t>
      </w:r>
      <w:r w:rsidR="00E24BB3" w:rsidRPr="00F31332">
        <w:rPr>
          <w:b/>
          <w:sz w:val="24"/>
        </w:rPr>
        <w:t>–</w:t>
      </w:r>
      <w:r w:rsidR="00116FF7" w:rsidRPr="00F31332">
        <w:rPr>
          <w:b/>
          <w:sz w:val="24"/>
        </w:rPr>
        <w:t xml:space="preserve"> </w:t>
      </w:r>
      <w:r w:rsidR="00F31332" w:rsidRPr="00F31332">
        <w:rPr>
          <w:b/>
          <w:sz w:val="24"/>
        </w:rPr>
        <w:t>DAS PENALIDADES E RESCISÃO CONTRATUAL:</w:t>
      </w:r>
    </w:p>
    <w:p w:rsidR="00F31332" w:rsidRPr="00F31332" w:rsidRDefault="00F31332" w:rsidP="005C2BA3">
      <w:pPr>
        <w:spacing w:before="240" w:after="240"/>
        <w:jc w:val="both"/>
        <w:rPr>
          <w:rFonts w:eastAsia="Calibri"/>
          <w:sz w:val="24"/>
        </w:rPr>
      </w:pPr>
      <w:r w:rsidRPr="00F31332">
        <w:rPr>
          <w:rFonts w:eastAsia="Calibri"/>
          <w:sz w:val="24"/>
        </w:rPr>
        <w:t xml:space="preserve">20.1 – Em caso do licitante vencedor ou a CONTRATADA recusar-se a honrar o compromisso injustificadamente, será convocado outro licitante, observada a ordem de classificação, e assim </w:t>
      </w:r>
      <w:r w:rsidRPr="00F31332">
        <w:rPr>
          <w:rFonts w:eastAsia="Calibri"/>
          <w:sz w:val="24"/>
        </w:rPr>
        <w:lastRenderedPageBreak/>
        <w:t>sucessivamente, sem prejuízo da aplicação das sanções cabíveis, garantido o direito ao contraditório e a ampla defesa.</w:t>
      </w:r>
    </w:p>
    <w:p w:rsidR="00F31332" w:rsidRPr="00F31332" w:rsidRDefault="00F31332" w:rsidP="005C2BA3">
      <w:pPr>
        <w:spacing w:before="240" w:after="240"/>
        <w:jc w:val="both"/>
        <w:rPr>
          <w:rFonts w:eastAsia="Calibri"/>
          <w:sz w:val="24"/>
        </w:rPr>
      </w:pPr>
      <w:r w:rsidRPr="00F31332">
        <w:rPr>
          <w:rFonts w:eastAsia="Calibri"/>
          <w:sz w:val="24"/>
        </w:rPr>
        <w:t>20.1.1 – As penalidades referidas no caput do artigo 81, da Lei nº 8666/93 e alterações posteriores, não se aplicam às demais licitantes que forem convocadas, conforme a ordem de classificação das propostas, que não aceitarem a contratação.</w:t>
      </w:r>
    </w:p>
    <w:p w:rsidR="00F31332" w:rsidRPr="00F31332" w:rsidRDefault="00F31332" w:rsidP="005C2BA3">
      <w:pPr>
        <w:spacing w:before="240" w:after="240"/>
        <w:jc w:val="both"/>
        <w:rPr>
          <w:rFonts w:eastAsia="Calibri"/>
          <w:sz w:val="24"/>
        </w:rPr>
      </w:pPr>
      <w:r w:rsidRPr="00F31332">
        <w:rPr>
          <w:rFonts w:eastAsia="Calibri"/>
          <w:sz w:val="24"/>
        </w:rPr>
        <w:t>20.2 – A CONTRATADA ficará sujeita às seguintes penalidades, garantidas a prévia defesa, pela inexecução total ou parcial do Edital:</w:t>
      </w:r>
    </w:p>
    <w:p w:rsidR="00F31332" w:rsidRPr="00F31332" w:rsidRDefault="005C2BA3" w:rsidP="005C2BA3">
      <w:pPr>
        <w:spacing w:before="240" w:after="240"/>
        <w:jc w:val="both"/>
        <w:rPr>
          <w:rFonts w:eastAsia="Calibri"/>
          <w:sz w:val="24"/>
        </w:rPr>
      </w:pPr>
      <w:r>
        <w:rPr>
          <w:rFonts w:eastAsia="Calibri"/>
          <w:sz w:val="24"/>
        </w:rPr>
        <w:t>20</w:t>
      </w:r>
      <w:r w:rsidR="00F31332">
        <w:rPr>
          <w:rFonts w:eastAsia="Calibri"/>
          <w:sz w:val="24"/>
        </w:rPr>
        <w:t xml:space="preserve">.2.1 – </w:t>
      </w:r>
      <w:r w:rsidR="00F31332" w:rsidRPr="00F31332">
        <w:rPr>
          <w:rFonts w:eastAsia="Calibri"/>
          <w:sz w:val="24"/>
        </w:rPr>
        <w:t>Advertência, quando o descumprimento das obrigações não acarretar prejuízos sensíveis ao CONTRATANTE.</w:t>
      </w:r>
    </w:p>
    <w:p w:rsidR="00F31332" w:rsidRPr="00F31332" w:rsidRDefault="005C2BA3" w:rsidP="005C2BA3">
      <w:pPr>
        <w:spacing w:before="240" w:after="240"/>
        <w:jc w:val="both"/>
        <w:rPr>
          <w:rFonts w:eastAsia="Calibri"/>
          <w:sz w:val="24"/>
        </w:rPr>
      </w:pPr>
      <w:r>
        <w:rPr>
          <w:rFonts w:eastAsia="Calibri"/>
          <w:sz w:val="24"/>
        </w:rPr>
        <w:t>20</w:t>
      </w:r>
      <w:r w:rsidR="00F31332">
        <w:rPr>
          <w:rFonts w:eastAsia="Calibri"/>
          <w:sz w:val="24"/>
        </w:rPr>
        <w:t xml:space="preserve">.2.2 – </w:t>
      </w:r>
      <w:r w:rsidR="00F31332" w:rsidRPr="00F31332">
        <w:rPr>
          <w:rFonts w:eastAsia="Calibri"/>
          <w:sz w:val="24"/>
        </w:rPr>
        <w:t>Multa(s), nos casos de:</w:t>
      </w:r>
    </w:p>
    <w:p w:rsidR="00F31332" w:rsidRPr="00F31332" w:rsidRDefault="00F31332" w:rsidP="00575118">
      <w:pPr>
        <w:numPr>
          <w:ilvl w:val="0"/>
          <w:numId w:val="12"/>
        </w:numPr>
        <w:spacing w:before="240" w:after="240"/>
        <w:jc w:val="both"/>
        <w:rPr>
          <w:rFonts w:eastAsia="Calibri"/>
          <w:sz w:val="24"/>
        </w:rPr>
      </w:pPr>
      <w:r w:rsidRPr="00F31332">
        <w:rPr>
          <w:rFonts w:eastAsia="Calibri"/>
          <w:sz w:val="24"/>
        </w:rPr>
        <w:t>atraso na entrega dos produtos,  em valor de 2% (dois por cento) por dia de atraso sobre o valor da respectiva nota de empenho, limitado a 20% (vinte por cento) deste valor;</w:t>
      </w:r>
    </w:p>
    <w:p w:rsidR="00F31332" w:rsidRPr="00F31332" w:rsidRDefault="00F31332" w:rsidP="00575118">
      <w:pPr>
        <w:numPr>
          <w:ilvl w:val="0"/>
          <w:numId w:val="12"/>
        </w:numPr>
        <w:spacing w:before="240" w:after="240"/>
        <w:jc w:val="both"/>
        <w:rPr>
          <w:rFonts w:eastAsia="Calibri"/>
          <w:sz w:val="24"/>
        </w:rPr>
      </w:pPr>
      <w:r w:rsidRPr="00F31332">
        <w:rPr>
          <w:rFonts w:eastAsia="Calibri"/>
          <w:sz w:val="24"/>
        </w:rPr>
        <w:t>descumprimento de qualquer outra obrigação, se acarretar prejuízo ao CONTRATANTE ou se após advertência houver novo descumprimento da obrigação, em valor de 10 (dez) a 100 (cem) UNIF-BJ ou índice que venha a substituí-lo.</w:t>
      </w:r>
    </w:p>
    <w:p w:rsidR="00F31332" w:rsidRPr="00F31332" w:rsidRDefault="005C2BA3" w:rsidP="005C2BA3">
      <w:pPr>
        <w:spacing w:before="240" w:after="240"/>
        <w:jc w:val="both"/>
        <w:rPr>
          <w:rFonts w:eastAsia="Calibri"/>
          <w:sz w:val="24"/>
        </w:rPr>
      </w:pPr>
      <w:bookmarkStart w:id="1" w:name="_Ref525207050"/>
      <w:r>
        <w:rPr>
          <w:rFonts w:eastAsia="Calibri"/>
          <w:sz w:val="24"/>
        </w:rPr>
        <w:t xml:space="preserve">20.2.3 – </w:t>
      </w:r>
      <w:r w:rsidR="00F31332" w:rsidRPr="00F31332">
        <w:rPr>
          <w:rFonts w:eastAsia="Calibri"/>
          <w:sz w:val="24"/>
        </w:rPr>
        <w:t>Suspensão de licitar e contratar com o Município, nos casos de:</w:t>
      </w:r>
      <w:bookmarkEnd w:id="1"/>
    </w:p>
    <w:p w:rsidR="00F31332" w:rsidRPr="00F31332" w:rsidRDefault="00F31332" w:rsidP="00575118">
      <w:pPr>
        <w:numPr>
          <w:ilvl w:val="0"/>
          <w:numId w:val="13"/>
        </w:numPr>
        <w:spacing w:before="240" w:after="240"/>
        <w:jc w:val="both"/>
        <w:rPr>
          <w:sz w:val="24"/>
        </w:rPr>
      </w:pPr>
      <w:r w:rsidRPr="00F31332">
        <w:rPr>
          <w:rFonts w:eastAsia="Calibri"/>
          <w:sz w:val="24"/>
        </w:rPr>
        <w:t>deixar de entregar documentação exigida para o certame, retardar a execução do seu objeto e não manter a sua proposta, ficará impedido de licitar e contratar com o Município por até 90 (noventa) dias;</w:t>
      </w:r>
    </w:p>
    <w:p w:rsidR="00F31332" w:rsidRPr="00F31332" w:rsidRDefault="00F31332" w:rsidP="00575118">
      <w:pPr>
        <w:numPr>
          <w:ilvl w:val="0"/>
          <w:numId w:val="13"/>
        </w:numPr>
        <w:spacing w:before="240" w:after="240"/>
        <w:jc w:val="both"/>
        <w:rPr>
          <w:rFonts w:eastAsia="Calibri"/>
          <w:sz w:val="24"/>
        </w:rPr>
      </w:pPr>
      <w:r w:rsidRPr="00F31332">
        <w:rPr>
          <w:rFonts w:eastAsia="Calibri"/>
          <w:sz w:val="24"/>
        </w:rPr>
        <w:t>falhar, fraudar, atrasar a entrega dos produtos, ficará impedido de licitar e contratar com o Município por, no mínimo 90 (noventa) dias até 02 (dois) anos;</w:t>
      </w:r>
    </w:p>
    <w:p w:rsidR="00F31332" w:rsidRPr="00F31332" w:rsidRDefault="00F31332" w:rsidP="00575118">
      <w:pPr>
        <w:numPr>
          <w:ilvl w:val="0"/>
          <w:numId w:val="13"/>
        </w:numPr>
        <w:spacing w:before="240" w:after="240"/>
        <w:jc w:val="both"/>
        <w:rPr>
          <w:rFonts w:eastAsia="Calibri"/>
          <w:sz w:val="24"/>
        </w:rPr>
      </w:pPr>
      <w:r w:rsidRPr="00F31332">
        <w:rPr>
          <w:rFonts w:eastAsia="Calibri"/>
          <w:sz w:val="24"/>
        </w:rPr>
        <w:t>apresentar documentação falsa, cometer fraude fiscal e comportar-se de modo inidôneo, será impedido de licitar e contratar com o Município por, no mínimo 02 (dois) anos até 05 (cinco) anos.</w:t>
      </w:r>
    </w:p>
    <w:p w:rsidR="00F31332" w:rsidRPr="00F31332" w:rsidRDefault="005C2BA3" w:rsidP="005C2BA3">
      <w:pPr>
        <w:spacing w:before="240" w:after="240"/>
        <w:jc w:val="both"/>
        <w:rPr>
          <w:rFonts w:eastAsia="Calibri"/>
          <w:sz w:val="24"/>
        </w:rPr>
      </w:pPr>
      <w:bookmarkStart w:id="2" w:name="_Ref525207762"/>
      <w:r>
        <w:rPr>
          <w:rFonts w:eastAsia="Calibri"/>
          <w:sz w:val="24"/>
        </w:rPr>
        <w:t xml:space="preserve">20.2.4 – </w:t>
      </w:r>
      <w:r w:rsidR="00F31332" w:rsidRPr="00F31332">
        <w:rPr>
          <w:rFonts w:eastAsia="Calibri"/>
          <w:sz w:val="24"/>
        </w:rPr>
        <w:t>Declaração de inidoneidade para licitar e contratar com a Administração Pública, nos mesmos casos de suspensão de licitar e contratar com o Município, que perdurará:</w:t>
      </w:r>
      <w:bookmarkEnd w:id="2"/>
    </w:p>
    <w:p w:rsidR="00F31332" w:rsidRPr="00F31332" w:rsidRDefault="00F31332" w:rsidP="00575118">
      <w:pPr>
        <w:numPr>
          <w:ilvl w:val="0"/>
          <w:numId w:val="14"/>
        </w:numPr>
        <w:spacing w:before="240" w:after="240"/>
        <w:jc w:val="both"/>
        <w:rPr>
          <w:rFonts w:eastAsia="Calibri"/>
          <w:sz w:val="24"/>
        </w:rPr>
      </w:pPr>
      <w:r w:rsidRPr="00F31332">
        <w:rPr>
          <w:rFonts w:eastAsia="Calibri"/>
          <w:sz w:val="24"/>
        </w:rPr>
        <w:t>enquanto os motivos determinantes da punição não tiverem cessado; e</w:t>
      </w:r>
    </w:p>
    <w:p w:rsidR="00F31332" w:rsidRPr="00F31332" w:rsidRDefault="00F31332" w:rsidP="00575118">
      <w:pPr>
        <w:numPr>
          <w:ilvl w:val="0"/>
          <w:numId w:val="14"/>
        </w:numPr>
        <w:spacing w:before="240" w:after="240"/>
        <w:jc w:val="both"/>
        <w:rPr>
          <w:rFonts w:eastAsia="Calibri"/>
          <w:sz w:val="24"/>
        </w:rPr>
      </w:pPr>
      <w:r w:rsidRPr="00F31332">
        <w:rPr>
          <w:rFonts w:eastAsia="Calibri"/>
          <w:sz w:val="24"/>
        </w:rPr>
        <w:t>até ser realizada a reabilitação perante o CONTRATANTE, com o ressarcimento dos prejuízos causados.</w:t>
      </w:r>
    </w:p>
    <w:p w:rsidR="00F31332" w:rsidRPr="005C2BA3" w:rsidRDefault="005C2BA3" w:rsidP="005C2BA3">
      <w:pPr>
        <w:spacing w:before="240" w:after="240"/>
        <w:jc w:val="both"/>
        <w:rPr>
          <w:rFonts w:eastAsia="Calibri"/>
          <w:sz w:val="24"/>
        </w:rPr>
      </w:pPr>
      <w:r>
        <w:rPr>
          <w:rFonts w:eastAsia="Calibri"/>
          <w:sz w:val="24"/>
        </w:rPr>
        <w:t xml:space="preserve">20.3 – </w:t>
      </w:r>
      <w:r w:rsidR="00F31332" w:rsidRPr="00F31332">
        <w:rPr>
          <w:rFonts w:eastAsia="Calibri"/>
          <w:sz w:val="24"/>
        </w:rPr>
        <w:t xml:space="preserve">A reabilitação da CONTRATADA, da alínea “b” do item </w:t>
      </w:r>
      <w:r w:rsidR="00F31332" w:rsidRPr="00F31332">
        <w:rPr>
          <w:rFonts w:eastAsia="Calibri"/>
          <w:sz w:val="24"/>
        </w:rPr>
        <w:fldChar w:fldCharType="begin"/>
      </w:r>
      <w:r w:rsidR="00F31332" w:rsidRPr="00F31332">
        <w:rPr>
          <w:rFonts w:eastAsia="Calibri"/>
          <w:sz w:val="24"/>
        </w:rPr>
        <w:instrText xml:space="preserve"> PAGEREF _Ref525207762 </w:instrText>
      </w:r>
      <w:r w:rsidR="00F31332" w:rsidRPr="00F31332">
        <w:rPr>
          <w:rFonts w:eastAsia="Calibri"/>
          <w:sz w:val="24"/>
        </w:rPr>
        <w:fldChar w:fldCharType="separate"/>
      </w:r>
      <w:r w:rsidR="00EC1D83">
        <w:rPr>
          <w:rFonts w:eastAsia="Calibri"/>
          <w:noProof/>
          <w:sz w:val="24"/>
        </w:rPr>
        <w:t>18</w:t>
      </w:r>
      <w:r w:rsidR="00F31332" w:rsidRPr="00F31332">
        <w:rPr>
          <w:rFonts w:eastAsia="Calibri"/>
          <w:sz w:val="24"/>
        </w:rPr>
        <w:fldChar w:fldCharType="end"/>
      </w:r>
      <w:r w:rsidR="00F31332" w:rsidRPr="00F31332">
        <w:rPr>
          <w:rFonts w:eastAsia="Calibri"/>
          <w:sz w:val="24"/>
        </w:rPr>
        <w:t>, somente será concedida após decorrido o prazo da respectiva suspensão de licitar e contratar com o município.</w:t>
      </w:r>
    </w:p>
    <w:p w:rsidR="00F31332" w:rsidRPr="00F31332" w:rsidRDefault="005C2BA3" w:rsidP="005C2BA3">
      <w:pPr>
        <w:spacing w:before="240" w:after="240"/>
        <w:jc w:val="both"/>
        <w:rPr>
          <w:rFonts w:eastAsia="Calibri"/>
          <w:sz w:val="24"/>
        </w:rPr>
      </w:pPr>
      <w:r>
        <w:rPr>
          <w:rFonts w:eastAsia="Calibri"/>
          <w:sz w:val="24"/>
        </w:rPr>
        <w:t xml:space="preserve">20.4 – </w:t>
      </w:r>
      <w:r w:rsidR="00F31332" w:rsidRPr="00F31332">
        <w:rPr>
          <w:rFonts w:eastAsia="Calibri"/>
          <w:sz w:val="24"/>
        </w:rPr>
        <w:t>O atraso na entrega dos produtos por mais de 10 (dez) dias corridos ensejará a rescisão contratual, sem prejuízo da multa cabível;</w:t>
      </w:r>
    </w:p>
    <w:p w:rsidR="00F31332" w:rsidRPr="00F31332" w:rsidRDefault="005C2BA3" w:rsidP="005C2BA3">
      <w:pPr>
        <w:spacing w:before="240" w:after="240"/>
        <w:jc w:val="both"/>
        <w:rPr>
          <w:rFonts w:eastAsia="Calibri"/>
          <w:sz w:val="24"/>
        </w:rPr>
      </w:pPr>
      <w:r>
        <w:rPr>
          <w:rFonts w:eastAsia="Calibri"/>
          <w:sz w:val="24"/>
        </w:rPr>
        <w:t xml:space="preserve">20.5 – </w:t>
      </w:r>
      <w:r w:rsidR="00F31332" w:rsidRPr="00F31332">
        <w:rPr>
          <w:rFonts w:eastAsia="Calibri"/>
          <w:sz w:val="24"/>
        </w:rPr>
        <w:t>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F31332" w:rsidRPr="00F31332" w:rsidRDefault="005C2BA3" w:rsidP="005C2BA3">
      <w:pPr>
        <w:spacing w:before="240" w:after="240"/>
        <w:jc w:val="both"/>
        <w:rPr>
          <w:rFonts w:eastAsia="Calibri"/>
          <w:sz w:val="24"/>
        </w:rPr>
      </w:pPr>
      <w:r>
        <w:rPr>
          <w:rFonts w:eastAsia="Calibri"/>
          <w:sz w:val="24"/>
        </w:rPr>
        <w:lastRenderedPageBreak/>
        <w:t xml:space="preserve">20.6 – </w:t>
      </w:r>
      <w:r w:rsidR="00F31332" w:rsidRPr="00F31332">
        <w:rPr>
          <w:rFonts w:eastAsia="Calibri"/>
          <w:sz w:val="24"/>
        </w:rPr>
        <w:t>Ficarão ainda sujeitos às penalidades previstas nos incisos III e IV do artigo 87, da Lei nº 8.666/93 e alterações posteriores, os profissionais ou as empresas que praticarem os ilícitos previstos no artigo 88 do mesmo diploma legal.</w:t>
      </w:r>
    </w:p>
    <w:p w:rsidR="00F31332" w:rsidRPr="00F31332" w:rsidRDefault="005C2BA3" w:rsidP="005C2BA3">
      <w:pPr>
        <w:spacing w:before="240" w:after="240"/>
        <w:jc w:val="both"/>
        <w:rPr>
          <w:rFonts w:eastAsia="Calibri"/>
          <w:sz w:val="24"/>
        </w:rPr>
      </w:pPr>
      <w:r>
        <w:rPr>
          <w:rFonts w:eastAsia="Calibri"/>
          <w:sz w:val="24"/>
        </w:rPr>
        <w:t xml:space="preserve">20.7 – </w:t>
      </w:r>
      <w:r w:rsidR="00F31332" w:rsidRPr="00F31332">
        <w:rPr>
          <w:rFonts w:eastAsia="Calibri"/>
          <w:sz w:val="24"/>
        </w:rPr>
        <w:t>As penalidades só poderão ser relevadas nas hipóteses de caso fortuito ou força maior, devidamente justificados e comprovados.</w:t>
      </w:r>
    </w:p>
    <w:p w:rsidR="00F31332" w:rsidRPr="00F31332" w:rsidRDefault="005C2BA3" w:rsidP="00575118">
      <w:pPr>
        <w:numPr>
          <w:ilvl w:val="1"/>
          <w:numId w:val="15"/>
        </w:numPr>
        <w:tabs>
          <w:tab w:val="left" w:pos="1134"/>
          <w:tab w:val="left" w:pos="1276"/>
        </w:tabs>
        <w:spacing w:before="240" w:after="240"/>
        <w:ind w:left="567" w:firstLine="0"/>
        <w:jc w:val="both"/>
        <w:rPr>
          <w:rFonts w:eastAsia="Calibri"/>
          <w:sz w:val="24"/>
        </w:rPr>
      </w:pPr>
      <w:r>
        <w:rPr>
          <w:rFonts w:eastAsia="Calibri"/>
          <w:sz w:val="24"/>
        </w:rPr>
        <w:t xml:space="preserve">– </w:t>
      </w:r>
      <w:r w:rsidR="00F31332" w:rsidRPr="00F31332">
        <w:rPr>
          <w:rFonts w:eastAsia="Calibri"/>
          <w:sz w:val="24"/>
        </w:rPr>
        <w:t>Constituirão motivos para rescisão do contrato, independente da conclusão do seu prazo:</w:t>
      </w:r>
    </w:p>
    <w:p w:rsidR="00F31332" w:rsidRPr="00F31332" w:rsidRDefault="005C2BA3" w:rsidP="00575118">
      <w:pPr>
        <w:numPr>
          <w:ilvl w:val="2"/>
          <w:numId w:val="16"/>
        </w:numPr>
        <w:tabs>
          <w:tab w:val="left" w:pos="1134"/>
          <w:tab w:val="left" w:pos="1276"/>
        </w:tabs>
        <w:spacing w:before="240" w:after="240"/>
        <w:ind w:left="567" w:firstLine="0"/>
        <w:jc w:val="both"/>
        <w:rPr>
          <w:rFonts w:eastAsia="Calibri"/>
          <w:sz w:val="24"/>
        </w:rPr>
      </w:pPr>
      <w:r>
        <w:rPr>
          <w:rFonts w:eastAsia="Calibri"/>
          <w:sz w:val="24"/>
        </w:rPr>
        <w:t xml:space="preserve">– </w:t>
      </w:r>
      <w:r w:rsidR="00F31332" w:rsidRPr="00F31332">
        <w:rPr>
          <w:rFonts w:eastAsia="Calibri"/>
          <w:sz w:val="24"/>
        </w:rPr>
        <w:t>Razões de interesse público.</w:t>
      </w:r>
    </w:p>
    <w:p w:rsidR="00F31332" w:rsidRPr="00F31332" w:rsidRDefault="005C2BA3" w:rsidP="00575118">
      <w:pPr>
        <w:numPr>
          <w:ilvl w:val="2"/>
          <w:numId w:val="16"/>
        </w:numPr>
        <w:tabs>
          <w:tab w:val="left" w:pos="1134"/>
          <w:tab w:val="left" w:pos="1276"/>
        </w:tabs>
        <w:spacing w:before="240" w:after="240"/>
        <w:ind w:left="567" w:firstLine="0"/>
        <w:jc w:val="both"/>
        <w:rPr>
          <w:rFonts w:eastAsia="Calibri"/>
          <w:sz w:val="24"/>
        </w:rPr>
      </w:pPr>
      <w:r>
        <w:rPr>
          <w:rFonts w:eastAsia="Calibri"/>
          <w:sz w:val="24"/>
        </w:rPr>
        <w:t xml:space="preserve">– </w:t>
      </w:r>
      <w:r w:rsidR="00F31332" w:rsidRPr="00F31332">
        <w:rPr>
          <w:rFonts w:eastAsia="Calibri"/>
          <w:sz w:val="24"/>
        </w:rPr>
        <w:t>Reiterada desobediência dos preceitos estabelecidos.</w:t>
      </w:r>
    </w:p>
    <w:p w:rsidR="00F31332" w:rsidRPr="00F31332" w:rsidRDefault="005C2BA3" w:rsidP="00575118">
      <w:pPr>
        <w:numPr>
          <w:ilvl w:val="2"/>
          <w:numId w:val="16"/>
        </w:numPr>
        <w:tabs>
          <w:tab w:val="left" w:pos="1134"/>
          <w:tab w:val="left" w:pos="1276"/>
        </w:tabs>
        <w:spacing w:before="240" w:after="240"/>
        <w:ind w:left="567" w:firstLine="0"/>
        <w:jc w:val="both"/>
        <w:rPr>
          <w:rFonts w:eastAsia="Calibri"/>
          <w:sz w:val="24"/>
        </w:rPr>
      </w:pPr>
      <w:r>
        <w:rPr>
          <w:rFonts w:eastAsia="Calibri"/>
          <w:sz w:val="24"/>
        </w:rPr>
        <w:t xml:space="preserve">– </w:t>
      </w:r>
      <w:r w:rsidR="00F31332" w:rsidRPr="00F31332">
        <w:rPr>
          <w:rFonts w:eastAsia="Calibri"/>
          <w:sz w:val="24"/>
        </w:rPr>
        <w:t>Falta grave a Juízo do Município.</w:t>
      </w:r>
    </w:p>
    <w:p w:rsidR="00F31332" w:rsidRPr="00F31332" w:rsidRDefault="005C2BA3" w:rsidP="00575118">
      <w:pPr>
        <w:numPr>
          <w:ilvl w:val="2"/>
          <w:numId w:val="16"/>
        </w:numPr>
        <w:tabs>
          <w:tab w:val="left" w:pos="1134"/>
          <w:tab w:val="left" w:pos="1276"/>
        </w:tabs>
        <w:spacing w:before="240" w:after="240"/>
        <w:ind w:left="567" w:firstLine="0"/>
        <w:jc w:val="both"/>
        <w:rPr>
          <w:rFonts w:eastAsia="Calibri"/>
          <w:sz w:val="24"/>
        </w:rPr>
      </w:pPr>
      <w:r>
        <w:rPr>
          <w:rFonts w:eastAsia="Calibri"/>
          <w:sz w:val="24"/>
        </w:rPr>
        <w:t xml:space="preserve">– </w:t>
      </w:r>
      <w:r w:rsidR="00F31332" w:rsidRPr="00F31332">
        <w:rPr>
          <w:rFonts w:eastAsia="Calibri"/>
          <w:sz w:val="24"/>
        </w:rPr>
        <w:t>Falência ou insolvência.</w:t>
      </w:r>
    </w:p>
    <w:p w:rsidR="00F31332" w:rsidRPr="00F31332" w:rsidRDefault="005C2BA3" w:rsidP="00575118">
      <w:pPr>
        <w:numPr>
          <w:ilvl w:val="2"/>
          <w:numId w:val="16"/>
        </w:numPr>
        <w:tabs>
          <w:tab w:val="left" w:pos="1134"/>
          <w:tab w:val="left" w:pos="1276"/>
        </w:tabs>
        <w:spacing w:before="240" w:after="240"/>
        <w:ind w:left="567" w:firstLine="0"/>
        <w:jc w:val="both"/>
        <w:rPr>
          <w:rFonts w:eastAsia="Calibri"/>
          <w:sz w:val="24"/>
        </w:rPr>
      </w:pPr>
      <w:r>
        <w:rPr>
          <w:rFonts w:eastAsia="Calibri"/>
          <w:sz w:val="24"/>
        </w:rPr>
        <w:t xml:space="preserve">– </w:t>
      </w:r>
      <w:r w:rsidR="00F31332" w:rsidRPr="00F31332">
        <w:rPr>
          <w:rFonts w:eastAsia="Calibri"/>
          <w:sz w:val="24"/>
        </w:rPr>
        <w:t>Inexecução total ou parcial do contrato.</w:t>
      </w:r>
    </w:p>
    <w:p w:rsidR="00F31332" w:rsidRPr="00F31332" w:rsidRDefault="005C2BA3" w:rsidP="005C2BA3">
      <w:pPr>
        <w:tabs>
          <w:tab w:val="left" w:pos="1134"/>
          <w:tab w:val="left" w:pos="1276"/>
        </w:tabs>
        <w:spacing w:before="240" w:after="240"/>
        <w:ind w:left="567"/>
        <w:jc w:val="both"/>
        <w:rPr>
          <w:rFonts w:eastAsia="Calibri"/>
          <w:sz w:val="24"/>
        </w:rPr>
      </w:pPr>
      <w:r>
        <w:rPr>
          <w:rFonts w:eastAsia="Calibri"/>
          <w:sz w:val="24"/>
        </w:rPr>
        <w:t xml:space="preserve">20.8.6  – </w:t>
      </w:r>
      <w:r w:rsidR="00F31332" w:rsidRPr="00F31332">
        <w:rPr>
          <w:rFonts w:eastAsia="Calibri"/>
          <w:sz w:val="24"/>
        </w:rPr>
        <w:t>Alteração social ou modificação da finalidade ou estrutura da empresa, que venha a prejudicar a execução do contrato.</w:t>
      </w:r>
    </w:p>
    <w:p w:rsidR="00F31332" w:rsidRPr="00F31332" w:rsidRDefault="005C2BA3" w:rsidP="005C2BA3">
      <w:pPr>
        <w:tabs>
          <w:tab w:val="left" w:pos="1134"/>
          <w:tab w:val="left" w:pos="1276"/>
        </w:tabs>
        <w:spacing w:before="240" w:after="240"/>
        <w:ind w:left="567"/>
        <w:jc w:val="both"/>
        <w:rPr>
          <w:rFonts w:eastAsia="Calibri"/>
          <w:sz w:val="24"/>
        </w:rPr>
      </w:pPr>
      <w:r>
        <w:rPr>
          <w:rFonts w:eastAsia="Calibri"/>
          <w:sz w:val="24"/>
        </w:rPr>
        <w:t xml:space="preserve">20.8.7 – </w:t>
      </w:r>
      <w:r w:rsidR="00F31332" w:rsidRPr="00F31332">
        <w:rPr>
          <w:rFonts w:eastAsia="Calibri"/>
          <w:sz w:val="24"/>
        </w:rPr>
        <w:t>Mudanças na legislação em vigor sobre licitações, impossibilitando a execução do presente contrato.</w:t>
      </w:r>
    </w:p>
    <w:p w:rsidR="00F31332" w:rsidRPr="00F31332" w:rsidRDefault="005C2BA3" w:rsidP="00575118">
      <w:pPr>
        <w:numPr>
          <w:ilvl w:val="2"/>
          <w:numId w:val="17"/>
        </w:numPr>
        <w:tabs>
          <w:tab w:val="left" w:pos="1134"/>
          <w:tab w:val="left" w:pos="1276"/>
        </w:tabs>
        <w:spacing w:before="240" w:after="240"/>
        <w:ind w:left="567" w:firstLine="0"/>
        <w:jc w:val="both"/>
        <w:rPr>
          <w:rFonts w:eastAsia="Calibri"/>
          <w:sz w:val="24"/>
        </w:rPr>
      </w:pPr>
      <w:r>
        <w:rPr>
          <w:rFonts w:eastAsia="Calibri"/>
          <w:sz w:val="24"/>
        </w:rPr>
        <w:t xml:space="preserve">– </w:t>
      </w:r>
      <w:r w:rsidR="00F31332" w:rsidRPr="00F31332">
        <w:rPr>
          <w:rFonts w:eastAsia="Calibri"/>
          <w:sz w:val="24"/>
        </w:rPr>
        <w:t>Descumprimento de qualquer cláusula contratual.</w:t>
      </w:r>
    </w:p>
    <w:p w:rsidR="00F31332" w:rsidRPr="00F31332" w:rsidRDefault="005C2BA3" w:rsidP="005C2BA3">
      <w:pPr>
        <w:tabs>
          <w:tab w:val="left" w:pos="1134"/>
          <w:tab w:val="left" w:pos="1276"/>
        </w:tabs>
        <w:spacing w:before="240" w:after="240"/>
        <w:ind w:left="567"/>
        <w:jc w:val="both"/>
        <w:rPr>
          <w:rFonts w:eastAsia="Calibri"/>
          <w:sz w:val="24"/>
        </w:rPr>
      </w:pPr>
      <w:r>
        <w:rPr>
          <w:rFonts w:eastAsia="Calibri"/>
          <w:sz w:val="24"/>
        </w:rPr>
        <w:t xml:space="preserve">20.8.9 – </w:t>
      </w:r>
      <w:r w:rsidR="00F31332" w:rsidRPr="00F31332">
        <w:rPr>
          <w:rFonts w:eastAsia="Calibri"/>
          <w:sz w:val="24"/>
        </w:rPr>
        <w:t>Ocorrência de caso fortuito ou de força maior, regularmente comprovada, impeditiva da execução do acordado entre as partes.</w:t>
      </w:r>
    </w:p>
    <w:p w:rsidR="00F31332" w:rsidRPr="00F31332" w:rsidRDefault="005C2BA3" w:rsidP="00575118">
      <w:pPr>
        <w:numPr>
          <w:ilvl w:val="2"/>
          <w:numId w:val="17"/>
        </w:numPr>
        <w:tabs>
          <w:tab w:val="left" w:pos="1134"/>
          <w:tab w:val="left" w:pos="1276"/>
        </w:tabs>
        <w:spacing w:before="240" w:after="240"/>
        <w:ind w:left="567" w:firstLine="0"/>
        <w:jc w:val="both"/>
        <w:rPr>
          <w:rFonts w:eastAsia="Calibri"/>
          <w:sz w:val="24"/>
        </w:rPr>
      </w:pPr>
      <w:r>
        <w:rPr>
          <w:rFonts w:eastAsia="Calibri"/>
          <w:sz w:val="24"/>
        </w:rPr>
        <w:t xml:space="preserve">– </w:t>
      </w:r>
      <w:r w:rsidR="00F31332" w:rsidRPr="00F31332">
        <w:rPr>
          <w:rFonts w:eastAsia="Calibri"/>
          <w:sz w:val="24"/>
        </w:rPr>
        <w:t>Por acordo entre as partes, reduzido a termo, desde que haja conveniência para o Município.</w:t>
      </w:r>
    </w:p>
    <w:p w:rsidR="00525399" w:rsidRPr="009064F5" w:rsidRDefault="008D5B53" w:rsidP="00F31332">
      <w:pPr>
        <w:pStyle w:val="Cabealho"/>
        <w:tabs>
          <w:tab w:val="clear" w:pos="4419"/>
          <w:tab w:val="clear" w:pos="8838"/>
        </w:tabs>
        <w:spacing w:after="240"/>
        <w:jc w:val="both"/>
        <w:rPr>
          <w:b/>
          <w:bCs/>
          <w:sz w:val="24"/>
          <w:szCs w:val="24"/>
        </w:rPr>
      </w:pPr>
      <w:r w:rsidRPr="00EB2F06">
        <w:rPr>
          <w:b/>
          <w:color w:val="000000"/>
          <w:sz w:val="24"/>
          <w:szCs w:val="24"/>
        </w:rPr>
        <w:t>2</w:t>
      </w:r>
      <w:r w:rsidR="00484287">
        <w:rPr>
          <w:b/>
          <w:color w:val="000000"/>
          <w:sz w:val="24"/>
          <w:szCs w:val="24"/>
        </w:rPr>
        <w:t>1</w:t>
      </w:r>
      <w:r w:rsidR="00C37772">
        <w:rPr>
          <w:b/>
          <w:color w:val="000000"/>
          <w:sz w:val="24"/>
          <w:szCs w:val="24"/>
        </w:rPr>
        <w:t xml:space="preserve"> –</w:t>
      </w:r>
      <w:r w:rsidR="00116FF7" w:rsidRPr="00EB2F06">
        <w:rPr>
          <w:b/>
          <w:color w:val="000000"/>
          <w:sz w:val="24"/>
          <w:szCs w:val="24"/>
        </w:rPr>
        <w:t xml:space="preserve"> </w:t>
      </w:r>
      <w:r w:rsidR="00525399" w:rsidRPr="009064F5">
        <w:rPr>
          <w:b/>
          <w:bCs/>
          <w:sz w:val="24"/>
          <w:szCs w:val="24"/>
        </w:rPr>
        <w:t xml:space="preserve">CONDIÇÕES DE PAGAMENTO </w:t>
      </w:r>
    </w:p>
    <w:p w:rsidR="005C2BA3" w:rsidRPr="005C2BA3" w:rsidRDefault="005C2BA3" w:rsidP="005C2BA3">
      <w:pPr>
        <w:pStyle w:val="Cabealho"/>
        <w:spacing w:after="240"/>
        <w:jc w:val="both"/>
        <w:rPr>
          <w:bCs/>
          <w:sz w:val="24"/>
          <w:szCs w:val="24"/>
        </w:rPr>
      </w:pPr>
      <w:r>
        <w:rPr>
          <w:bCs/>
          <w:sz w:val="24"/>
          <w:szCs w:val="24"/>
        </w:rPr>
        <w:t>2</w:t>
      </w:r>
      <w:r w:rsidR="00484287">
        <w:rPr>
          <w:bCs/>
          <w:sz w:val="24"/>
          <w:szCs w:val="24"/>
        </w:rPr>
        <w:t>1</w:t>
      </w:r>
      <w:r w:rsidRPr="005C2BA3">
        <w:rPr>
          <w:bCs/>
          <w:sz w:val="24"/>
          <w:szCs w:val="24"/>
        </w:rPr>
        <w:t>.1</w:t>
      </w:r>
      <w:r>
        <w:rPr>
          <w:bCs/>
          <w:sz w:val="24"/>
          <w:szCs w:val="24"/>
        </w:rPr>
        <w:t xml:space="preserve"> – </w:t>
      </w:r>
      <w:r w:rsidRPr="005C2BA3">
        <w:rPr>
          <w:bCs/>
          <w:sz w:val="24"/>
          <w:szCs w:val="24"/>
        </w:rPr>
        <w:tab/>
        <w:t>O pagamento será efetuado através de conta bancária, a ser informada pela CONTRATADA no momento da apresentação da nota fiscal eletrônica. O prazo para pagamento da referida nota será de até 30 (trinta) dias corridos, contados da entrega do produto, observada a ordem cronológica de chegada de títulos.</w:t>
      </w:r>
    </w:p>
    <w:p w:rsidR="005C2BA3" w:rsidRPr="005C2BA3" w:rsidRDefault="005C2BA3" w:rsidP="005C2BA3">
      <w:pPr>
        <w:pStyle w:val="Cabealho"/>
        <w:spacing w:after="240"/>
        <w:jc w:val="both"/>
        <w:rPr>
          <w:bCs/>
          <w:sz w:val="24"/>
          <w:szCs w:val="24"/>
        </w:rPr>
      </w:pPr>
      <w:r>
        <w:rPr>
          <w:bCs/>
          <w:sz w:val="24"/>
          <w:szCs w:val="24"/>
        </w:rPr>
        <w:t>2</w:t>
      </w:r>
      <w:r w:rsidR="00484287">
        <w:rPr>
          <w:bCs/>
          <w:sz w:val="24"/>
          <w:szCs w:val="24"/>
        </w:rPr>
        <w:t>1</w:t>
      </w:r>
      <w:r w:rsidRPr="005C2BA3">
        <w:rPr>
          <w:bCs/>
          <w:sz w:val="24"/>
          <w:szCs w:val="24"/>
        </w:rPr>
        <w:t>.1.1</w:t>
      </w:r>
      <w:r>
        <w:rPr>
          <w:bCs/>
          <w:sz w:val="24"/>
          <w:szCs w:val="24"/>
        </w:rPr>
        <w:t xml:space="preserve"> –</w:t>
      </w:r>
      <w:r w:rsidRPr="005C2BA3">
        <w:rPr>
          <w:bCs/>
          <w:sz w:val="24"/>
          <w:szCs w:val="24"/>
        </w:rPr>
        <w:tab/>
        <w:t>Com a nota fiscal eletrônica, deverá a CONTRATADA apresentar:</w:t>
      </w:r>
    </w:p>
    <w:p w:rsidR="005C2BA3" w:rsidRPr="005C2BA3" w:rsidRDefault="005C2BA3" w:rsidP="005C2BA3">
      <w:pPr>
        <w:pStyle w:val="Cabealho"/>
        <w:tabs>
          <w:tab w:val="left" w:pos="709"/>
        </w:tabs>
        <w:spacing w:after="240"/>
        <w:ind w:left="567"/>
        <w:jc w:val="both"/>
        <w:rPr>
          <w:bCs/>
          <w:sz w:val="24"/>
          <w:szCs w:val="24"/>
        </w:rPr>
      </w:pPr>
      <w:r w:rsidRPr="005C2BA3">
        <w:rPr>
          <w:bCs/>
          <w:sz w:val="24"/>
          <w:szCs w:val="24"/>
        </w:rPr>
        <w:t>i</w:t>
      </w:r>
      <w:r>
        <w:rPr>
          <w:bCs/>
          <w:sz w:val="24"/>
          <w:szCs w:val="24"/>
        </w:rPr>
        <w:t xml:space="preserve"> – </w:t>
      </w:r>
      <w:r w:rsidRPr="005C2BA3">
        <w:rPr>
          <w:bCs/>
          <w:sz w:val="24"/>
          <w:szCs w:val="24"/>
        </w:rPr>
        <w:t>cópia atualizada da tabela da(s) respectiva(s) montadora(s);</w:t>
      </w:r>
    </w:p>
    <w:p w:rsidR="005C2BA3" w:rsidRPr="005C2BA3" w:rsidRDefault="005C2BA3" w:rsidP="005C2BA3">
      <w:pPr>
        <w:pStyle w:val="Cabealho"/>
        <w:tabs>
          <w:tab w:val="left" w:pos="709"/>
        </w:tabs>
        <w:spacing w:after="240"/>
        <w:ind w:left="567"/>
        <w:jc w:val="both"/>
        <w:rPr>
          <w:bCs/>
          <w:sz w:val="24"/>
          <w:szCs w:val="24"/>
        </w:rPr>
      </w:pPr>
      <w:proofErr w:type="spellStart"/>
      <w:r w:rsidRPr="005C2BA3">
        <w:rPr>
          <w:bCs/>
          <w:sz w:val="24"/>
          <w:szCs w:val="24"/>
        </w:rPr>
        <w:t>ii</w:t>
      </w:r>
      <w:proofErr w:type="spellEnd"/>
      <w:r w:rsidRPr="005C2BA3">
        <w:rPr>
          <w:bCs/>
          <w:sz w:val="24"/>
          <w:szCs w:val="24"/>
        </w:rPr>
        <w:t>.</w:t>
      </w:r>
      <w:r w:rsidRPr="005C2BA3">
        <w:rPr>
          <w:bCs/>
          <w:sz w:val="24"/>
          <w:szCs w:val="24"/>
        </w:rPr>
        <w:tab/>
      </w:r>
      <w:r>
        <w:rPr>
          <w:bCs/>
          <w:sz w:val="24"/>
          <w:szCs w:val="24"/>
        </w:rPr>
        <w:t xml:space="preserve">– </w:t>
      </w:r>
      <w:r w:rsidRPr="005C2BA3">
        <w:rPr>
          <w:bCs/>
          <w:sz w:val="24"/>
          <w:szCs w:val="24"/>
        </w:rPr>
        <w:t>cópia da Ata do Registro de Preços ou instrumento equivalente que comprove a porcentagem de desconto declarado vencedor;</w:t>
      </w:r>
    </w:p>
    <w:p w:rsidR="005C2BA3" w:rsidRPr="005C2BA3" w:rsidRDefault="005C2BA3" w:rsidP="005C2BA3">
      <w:pPr>
        <w:pStyle w:val="Cabealho"/>
        <w:tabs>
          <w:tab w:val="left" w:pos="709"/>
        </w:tabs>
        <w:spacing w:after="240"/>
        <w:ind w:left="567"/>
        <w:jc w:val="both"/>
        <w:rPr>
          <w:bCs/>
          <w:sz w:val="24"/>
          <w:szCs w:val="24"/>
        </w:rPr>
      </w:pPr>
      <w:proofErr w:type="spellStart"/>
      <w:r w:rsidRPr="005C2BA3">
        <w:rPr>
          <w:bCs/>
          <w:sz w:val="24"/>
          <w:szCs w:val="24"/>
        </w:rPr>
        <w:t>iii</w:t>
      </w:r>
      <w:proofErr w:type="spellEnd"/>
      <w:r w:rsidRPr="005C2BA3">
        <w:rPr>
          <w:bCs/>
          <w:sz w:val="24"/>
          <w:szCs w:val="24"/>
        </w:rPr>
        <w:t>.</w:t>
      </w:r>
      <w:r w:rsidRPr="005C2BA3">
        <w:rPr>
          <w:bCs/>
          <w:sz w:val="24"/>
          <w:szCs w:val="24"/>
        </w:rPr>
        <w:tab/>
      </w:r>
      <w:r>
        <w:rPr>
          <w:bCs/>
          <w:sz w:val="24"/>
          <w:szCs w:val="24"/>
        </w:rPr>
        <w:t xml:space="preserve">– </w:t>
      </w:r>
      <w:r w:rsidRPr="005C2BA3">
        <w:rPr>
          <w:bCs/>
          <w:sz w:val="24"/>
          <w:szCs w:val="24"/>
        </w:rPr>
        <w:t>cópia da certidão de regularidade com INSS - certidão unificada, com validade atualizada;</w:t>
      </w:r>
    </w:p>
    <w:p w:rsidR="005C2BA3" w:rsidRPr="005C2BA3" w:rsidRDefault="005C2BA3" w:rsidP="005C2BA3">
      <w:pPr>
        <w:pStyle w:val="Cabealho"/>
        <w:tabs>
          <w:tab w:val="left" w:pos="709"/>
        </w:tabs>
        <w:spacing w:after="240"/>
        <w:ind w:left="567"/>
        <w:jc w:val="both"/>
        <w:rPr>
          <w:bCs/>
          <w:sz w:val="24"/>
          <w:szCs w:val="24"/>
        </w:rPr>
      </w:pPr>
      <w:proofErr w:type="spellStart"/>
      <w:r w:rsidRPr="005C2BA3">
        <w:rPr>
          <w:bCs/>
          <w:sz w:val="24"/>
          <w:szCs w:val="24"/>
        </w:rPr>
        <w:t>iv</w:t>
      </w:r>
      <w:proofErr w:type="spellEnd"/>
      <w:r w:rsidRPr="005C2BA3">
        <w:rPr>
          <w:bCs/>
          <w:sz w:val="24"/>
          <w:szCs w:val="24"/>
        </w:rPr>
        <w:t>.</w:t>
      </w:r>
      <w:r w:rsidRPr="005C2BA3">
        <w:rPr>
          <w:bCs/>
          <w:sz w:val="24"/>
          <w:szCs w:val="24"/>
        </w:rPr>
        <w:tab/>
      </w:r>
      <w:r>
        <w:rPr>
          <w:bCs/>
          <w:sz w:val="24"/>
          <w:szCs w:val="24"/>
        </w:rPr>
        <w:t xml:space="preserve">– </w:t>
      </w:r>
      <w:r w:rsidRPr="005C2BA3">
        <w:rPr>
          <w:bCs/>
          <w:sz w:val="24"/>
          <w:szCs w:val="24"/>
        </w:rPr>
        <w:t>cópia da certidão de regularidade com FGTS, com validade atualizada;</w:t>
      </w:r>
    </w:p>
    <w:p w:rsidR="005C2BA3" w:rsidRPr="005C2BA3" w:rsidRDefault="005C2BA3" w:rsidP="005C2BA3">
      <w:pPr>
        <w:pStyle w:val="Cabealho"/>
        <w:tabs>
          <w:tab w:val="left" w:pos="709"/>
        </w:tabs>
        <w:spacing w:after="240"/>
        <w:ind w:left="567"/>
        <w:jc w:val="both"/>
        <w:rPr>
          <w:bCs/>
          <w:sz w:val="24"/>
          <w:szCs w:val="24"/>
        </w:rPr>
      </w:pPr>
      <w:r w:rsidRPr="005C2BA3">
        <w:rPr>
          <w:bCs/>
          <w:sz w:val="24"/>
          <w:szCs w:val="24"/>
        </w:rPr>
        <w:t>v.</w:t>
      </w:r>
      <w:r>
        <w:rPr>
          <w:bCs/>
          <w:sz w:val="24"/>
          <w:szCs w:val="24"/>
        </w:rPr>
        <w:t xml:space="preserve"> – </w:t>
      </w:r>
      <w:r w:rsidRPr="005C2BA3">
        <w:rPr>
          <w:bCs/>
          <w:sz w:val="24"/>
          <w:szCs w:val="24"/>
        </w:rPr>
        <w:t>cópia da certidão conjunta de débitos relativos a tributos federais e dívida ativa da União, com validade atualizada;</w:t>
      </w:r>
    </w:p>
    <w:p w:rsidR="005C2BA3" w:rsidRPr="005C2BA3" w:rsidRDefault="005C2BA3" w:rsidP="005C2BA3">
      <w:pPr>
        <w:pStyle w:val="Cabealho"/>
        <w:tabs>
          <w:tab w:val="left" w:pos="709"/>
        </w:tabs>
        <w:spacing w:after="240"/>
        <w:ind w:left="567"/>
        <w:jc w:val="both"/>
        <w:rPr>
          <w:bCs/>
          <w:sz w:val="24"/>
          <w:szCs w:val="24"/>
        </w:rPr>
      </w:pPr>
      <w:r w:rsidRPr="005C2BA3">
        <w:rPr>
          <w:bCs/>
          <w:sz w:val="24"/>
          <w:szCs w:val="24"/>
        </w:rPr>
        <w:lastRenderedPageBreak/>
        <w:t>vi.</w:t>
      </w:r>
      <w:r w:rsidRPr="005C2BA3">
        <w:rPr>
          <w:bCs/>
          <w:sz w:val="24"/>
          <w:szCs w:val="24"/>
        </w:rPr>
        <w:tab/>
      </w:r>
      <w:r>
        <w:rPr>
          <w:bCs/>
          <w:sz w:val="24"/>
          <w:szCs w:val="24"/>
        </w:rPr>
        <w:t xml:space="preserve"> – </w:t>
      </w:r>
      <w:r w:rsidRPr="005C2BA3">
        <w:rPr>
          <w:bCs/>
          <w:sz w:val="24"/>
          <w:szCs w:val="24"/>
        </w:rPr>
        <w:t>cópia da certidão de regularidade com a Fazenda Estadual e a certidão emitida pela Procuradoria Geral do Estado, com validade atualizada;</w:t>
      </w:r>
    </w:p>
    <w:p w:rsidR="005C2BA3" w:rsidRPr="005C2BA3" w:rsidRDefault="005C2BA3" w:rsidP="005C2BA3">
      <w:pPr>
        <w:pStyle w:val="Cabealho"/>
        <w:tabs>
          <w:tab w:val="left" w:pos="709"/>
        </w:tabs>
        <w:spacing w:after="240"/>
        <w:ind w:left="567"/>
        <w:jc w:val="both"/>
        <w:rPr>
          <w:bCs/>
          <w:sz w:val="24"/>
          <w:szCs w:val="24"/>
        </w:rPr>
      </w:pPr>
      <w:proofErr w:type="spellStart"/>
      <w:r w:rsidRPr="005C2BA3">
        <w:rPr>
          <w:bCs/>
          <w:sz w:val="24"/>
          <w:szCs w:val="24"/>
        </w:rPr>
        <w:t>vii</w:t>
      </w:r>
      <w:proofErr w:type="spellEnd"/>
      <w:r w:rsidRPr="005C2BA3">
        <w:rPr>
          <w:bCs/>
          <w:sz w:val="24"/>
          <w:szCs w:val="24"/>
        </w:rPr>
        <w:t>.</w:t>
      </w:r>
      <w:r w:rsidRPr="005C2BA3">
        <w:rPr>
          <w:bCs/>
          <w:sz w:val="24"/>
          <w:szCs w:val="24"/>
        </w:rPr>
        <w:tab/>
      </w:r>
      <w:r>
        <w:rPr>
          <w:bCs/>
          <w:sz w:val="24"/>
          <w:szCs w:val="24"/>
        </w:rPr>
        <w:t xml:space="preserve"> – </w:t>
      </w:r>
      <w:r w:rsidRPr="005C2BA3">
        <w:rPr>
          <w:bCs/>
          <w:sz w:val="24"/>
          <w:szCs w:val="24"/>
        </w:rPr>
        <w:t>cópia da certidão de regularidade com a Fazenda Municipal da sede da CONTRATADA, com validade atualizada;</w:t>
      </w:r>
    </w:p>
    <w:p w:rsidR="005C2BA3" w:rsidRPr="005C2BA3" w:rsidRDefault="005C2BA3" w:rsidP="005C2BA3">
      <w:pPr>
        <w:pStyle w:val="Cabealho"/>
        <w:tabs>
          <w:tab w:val="left" w:pos="709"/>
        </w:tabs>
        <w:spacing w:after="240"/>
        <w:ind w:left="567"/>
        <w:jc w:val="both"/>
        <w:rPr>
          <w:bCs/>
          <w:sz w:val="24"/>
          <w:szCs w:val="24"/>
        </w:rPr>
      </w:pPr>
      <w:proofErr w:type="spellStart"/>
      <w:r w:rsidRPr="005C2BA3">
        <w:rPr>
          <w:bCs/>
          <w:sz w:val="24"/>
          <w:szCs w:val="24"/>
        </w:rPr>
        <w:t>viii</w:t>
      </w:r>
      <w:proofErr w:type="spellEnd"/>
      <w:r w:rsidRPr="005C2BA3">
        <w:rPr>
          <w:bCs/>
          <w:sz w:val="24"/>
          <w:szCs w:val="24"/>
        </w:rPr>
        <w:t xml:space="preserve">. </w:t>
      </w:r>
      <w:r>
        <w:rPr>
          <w:bCs/>
          <w:sz w:val="24"/>
          <w:szCs w:val="24"/>
        </w:rPr>
        <w:t xml:space="preserve">– </w:t>
      </w:r>
      <w:r w:rsidRPr="005C2BA3">
        <w:rPr>
          <w:bCs/>
          <w:sz w:val="24"/>
          <w:szCs w:val="24"/>
        </w:rPr>
        <w:tab/>
        <w:t>cópia da certidão negativa de débitos inadimplidos perante a Justiça do Trabalho, conforme Lei nº 12.440/11.</w:t>
      </w:r>
    </w:p>
    <w:p w:rsidR="005C2BA3" w:rsidRPr="005C2BA3" w:rsidRDefault="005C2BA3" w:rsidP="005C2BA3">
      <w:pPr>
        <w:pStyle w:val="Cabealho"/>
        <w:spacing w:after="240"/>
        <w:jc w:val="both"/>
        <w:rPr>
          <w:bCs/>
          <w:sz w:val="24"/>
          <w:szCs w:val="24"/>
        </w:rPr>
      </w:pPr>
      <w:r>
        <w:rPr>
          <w:bCs/>
          <w:sz w:val="24"/>
          <w:szCs w:val="24"/>
        </w:rPr>
        <w:t>2</w:t>
      </w:r>
      <w:r w:rsidR="00484287">
        <w:rPr>
          <w:bCs/>
          <w:sz w:val="24"/>
          <w:szCs w:val="24"/>
        </w:rPr>
        <w:t>1</w:t>
      </w:r>
      <w:r w:rsidRPr="005C2BA3">
        <w:rPr>
          <w:bCs/>
          <w:sz w:val="24"/>
          <w:szCs w:val="24"/>
        </w:rPr>
        <w:t>.2</w:t>
      </w:r>
      <w:r>
        <w:rPr>
          <w:bCs/>
          <w:sz w:val="24"/>
          <w:szCs w:val="24"/>
        </w:rPr>
        <w:t xml:space="preserve"> – </w:t>
      </w:r>
      <w:r w:rsidRPr="005C2BA3">
        <w:rPr>
          <w:bCs/>
          <w:sz w:val="24"/>
          <w:szCs w:val="24"/>
        </w:rPr>
        <w:tab/>
        <w:t>O pagamento será suspenso se observado algum descumprimento das obrigações assumidas pela CONTRATADA</w:t>
      </w:r>
    </w:p>
    <w:p w:rsidR="005C2BA3" w:rsidRPr="005C2BA3" w:rsidRDefault="005C2BA3" w:rsidP="005C2BA3">
      <w:pPr>
        <w:pStyle w:val="Cabealho"/>
        <w:spacing w:after="240"/>
        <w:jc w:val="both"/>
        <w:rPr>
          <w:bCs/>
          <w:sz w:val="24"/>
          <w:szCs w:val="24"/>
        </w:rPr>
      </w:pPr>
      <w:r>
        <w:rPr>
          <w:bCs/>
          <w:sz w:val="24"/>
          <w:szCs w:val="24"/>
        </w:rPr>
        <w:t>2</w:t>
      </w:r>
      <w:r w:rsidR="00484287">
        <w:rPr>
          <w:bCs/>
          <w:sz w:val="24"/>
          <w:szCs w:val="24"/>
        </w:rPr>
        <w:t>1</w:t>
      </w:r>
      <w:r>
        <w:rPr>
          <w:bCs/>
          <w:sz w:val="24"/>
          <w:szCs w:val="24"/>
        </w:rPr>
        <w:t xml:space="preserve">.3 – </w:t>
      </w:r>
      <w:r w:rsidRPr="005C2BA3">
        <w:rPr>
          <w:bCs/>
          <w:sz w:val="24"/>
          <w:szCs w:val="24"/>
        </w:rPr>
        <w:t>Qualquer pagamento somente será efetuado à CONTRATADA após as conferências do Controle Interno, e ainda, se a CONTRATADA não tiver nenhuma pendência de débito junto ao CONTRATANTE, inclusive multa.</w:t>
      </w:r>
    </w:p>
    <w:p w:rsidR="005C2BA3" w:rsidRPr="005C2BA3" w:rsidRDefault="005C2BA3" w:rsidP="005C2BA3">
      <w:pPr>
        <w:pStyle w:val="Cabealho"/>
        <w:tabs>
          <w:tab w:val="clear" w:pos="4419"/>
          <w:tab w:val="clear" w:pos="8838"/>
          <w:tab w:val="left" w:pos="284"/>
          <w:tab w:val="left" w:pos="567"/>
          <w:tab w:val="left" w:pos="709"/>
        </w:tabs>
        <w:spacing w:after="240"/>
        <w:jc w:val="both"/>
        <w:rPr>
          <w:bCs/>
          <w:sz w:val="24"/>
          <w:szCs w:val="24"/>
        </w:rPr>
      </w:pPr>
      <w:r w:rsidRPr="005C2BA3">
        <w:rPr>
          <w:bCs/>
          <w:sz w:val="24"/>
          <w:szCs w:val="24"/>
        </w:rPr>
        <w:t>2</w:t>
      </w:r>
      <w:r w:rsidR="00484287">
        <w:rPr>
          <w:bCs/>
          <w:sz w:val="24"/>
          <w:szCs w:val="24"/>
        </w:rPr>
        <w:t>1</w:t>
      </w:r>
      <w:r w:rsidRPr="005C2BA3">
        <w:rPr>
          <w:bCs/>
          <w:sz w:val="24"/>
          <w:szCs w:val="24"/>
        </w:rPr>
        <w:t>.4 – É vedado à CONTRATADA ceder créditos às Instituições Financeiras ou quaisquer outras, sob pena de rescisão contratual e demais sanções.</w:t>
      </w:r>
    </w:p>
    <w:p w:rsidR="005C2BA3" w:rsidRPr="005C2BA3" w:rsidRDefault="00BB65AB" w:rsidP="00575118">
      <w:pPr>
        <w:pStyle w:val="TRTtulo"/>
        <w:numPr>
          <w:ilvl w:val="0"/>
          <w:numId w:val="18"/>
        </w:numPr>
        <w:tabs>
          <w:tab w:val="left" w:pos="284"/>
          <w:tab w:val="left" w:pos="567"/>
        </w:tabs>
        <w:ind w:left="0" w:firstLine="0"/>
        <w:rPr>
          <w:rFonts w:cs="Times New Roman"/>
          <w:szCs w:val="24"/>
        </w:rPr>
      </w:pPr>
      <w:r w:rsidRPr="005C2BA3">
        <w:rPr>
          <w:rFonts w:cs="Times New Roman"/>
          <w:color w:val="000000"/>
          <w:szCs w:val="24"/>
        </w:rPr>
        <w:t>–</w:t>
      </w:r>
      <w:r w:rsidR="005F3CE7" w:rsidRPr="005C2BA3">
        <w:rPr>
          <w:rFonts w:cs="Times New Roman"/>
          <w:color w:val="000000"/>
          <w:szCs w:val="24"/>
        </w:rPr>
        <w:t xml:space="preserve"> </w:t>
      </w:r>
      <w:r w:rsidR="005C2BA3" w:rsidRPr="005C2BA3">
        <w:rPr>
          <w:rFonts w:cs="Times New Roman"/>
          <w:szCs w:val="24"/>
        </w:rPr>
        <w:t>DA FISCALIZAÇÃO E GERENCIAMENTO DA CONTRATAÇÃO:</w:t>
      </w:r>
    </w:p>
    <w:p w:rsidR="005C2BA3" w:rsidRPr="005C2BA3" w:rsidRDefault="005C2BA3" w:rsidP="00575118">
      <w:pPr>
        <w:pStyle w:val="TRSubtpico"/>
        <w:numPr>
          <w:ilvl w:val="1"/>
          <w:numId w:val="18"/>
        </w:numPr>
        <w:tabs>
          <w:tab w:val="left" w:pos="284"/>
          <w:tab w:val="left" w:pos="567"/>
          <w:tab w:val="left" w:pos="709"/>
        </w:tabs>
        <w:spacing w:line="240" w:lineRule="auto"/>
        <w:ind w:left="0" w:firstLine="0"/>
        <w:rPr>
          <w:rFonts w:cs="Times New Roman"/>
          <w:sz w:val="24"/>
          <w:szCs w:val="24"/>
        </w:rPr>
      </w:pPr>
      <w:r w:rsidRPr="005C2BA3">
        <w:rPr>
          <w:rFonts w:cs="Times New Roman"/>
          <w:sz w:val="24"/>
          <w:szCs w:val="24"/>
        </w:rPr>
        <w:t>– O gerenciamento e a fiscalização da contratação decorrente d</w:t>
      </w:r>
      <w:r>
        <w:rPr>
          <w:rFonts w:cs="Times New Roman"/>
          <w:sz w:val="24"/>
          <w:szCs w:val="24"/>
        </w:rPr>
        <w:t>o</w:t>
      </w:r>
      <w:r w:rsidRPr="005C2BA3">
        <w:rPr>
          <w:rFonts w:cs="Times New Roman"/>
          <w:sz w:val="24"/>
          <w:szCs w:val="24"/>
        </w:rPr>
        <w:t xml:space="preserve"> Termo Referência</w:t>
      </w:r>
      <w:r>
        <w:rPr>
          <w:rFonts w:cs="Times New Roman"/>
          <w:sz w:val="24"/>
          <w:szCs w:val="24"/>
        </w:rPr>
        <w:t>/Edital</w:t>
      </w:r>
      <w:r w:rsidRPr="005C2BA3">
        <w:rPr>
          <w:rFonts w:cs="Times New Roman"/>
          <w:sz w:val="24"/>
          <w:szCs w:val="24"/>
        </w:rPr>
        <w:t xml:space="preserve"> caberá ao seguinte fiscalizador:</w:t>
      </w:r>
    </w:p>
    <w:p w:rsidR="005C2BA3" w:rsidRPr="005C2BA3" w:rsidRDefault="005C2BA3" w:rsidP="00575118">
      <w:pPr>
        <w:pStyle w:val="TRSegundoSubtpico"/>
        <w:numPr>
          <w:ilvl w:val="2"/>
          <w:numId w:val="18"/>
        </w:numPr>
        <w:tabs>
          <w:tab w:val="clear" w:pos="10920"/>
          <w:tab w:val="left" w:pos="284"/>
          <w:tab w:val="left" w:pos="567"/>
          <w:tab w:val="left" w:pos="709"/>
          <w:tab w:val="left" w:pos="3120"/>
        </w:tabs>
        <w:spacing w:line="240" w:lineRule="auto"/>
        <w:ind w:left="0" w:firstLine="0"/>
        <w:rPr>
          <w:rFonts w:ascii="Times New Roman" w:hAnsi="Times New Roman" w:cs="Times New Roman"/>
          <w:sz w:val="24"/>
          <w:szCs w:val="24"/>
        </w:rPr>
      </w:pPr>
      <w:r w:rsidRPr="005C2BA3">
        <w:rPr>
          <w:rFonts w:ascii="Times New Roman" w:hAnsi="Times New Roman" w:cs="Times New Roman"/>
          <w:sz w:val="24"/>
          <w:szCs w:val="24"/>
        </w:rPr>
        <w:t>– Secretaria Municipal de Obras e Infraestrutura: LENINE DE SOUZA POUBEL – CHEFE DE ALMOXARIFADO DA SECRETARIA DE OBRAS – MAT. 10/3558 SMOI.</w:t>
      </w:r>
    </w:p>
    <w:p w:rsidR="005C2BA3" w:rsidRPr="005C2BA3" w:rsidRDefault="005C2BA3" w:rsidP="00575118">
      <w:pPr>
        <w:pStyle w:val="TRSubtpico"/>
        <w:numPr>
          <w:ilvl w:val="1"/>
          <w:numId w:val="18"/>
        </w:numPr>
        <w:tabs>
          <w:tab w:val="left" w:pos="284"/>
          <w:tab w:val="left" w:pos="567"/>
          <w:tab w:val="left" w:pos="709"/>
        </w:tabs>
        <w:spacing w:line="240" w:lineRule="auto"/>
        <w:ind w:left="0" w:firstLine="0"/>
        <w:rPr>
          <w:rFonts w:cs="Times New Roman"/>
          <w:color w:val="000000"/>
          <w:sz w:val="24"/>
          <w:szCs w:val="24"/>
        </w:rPr>
      </w:pPr>
      <w:r w:rsidRPr="005C2BA3">
        <w:rPr>
          <w:rFonts w:cs="Times New Roman"/>
          <w:sz w:val="24"/>
          <w:szCs w:val="24"/>
        </w:rPr>
        <w:t xml:space="preserve">– </w:t>
      </w:r>
      <w:r w:rsidRPr="005C2BA3">
        <w:rPr>
          <w:rFonts w:cs="Times New Roman"/>
          <w:color w:val="000000"/>
          <w:sz w:val="24"/>
          <w:szCs w:val="24"/>
        </w:rPr>
        <w:t>O fiscalizador determinará o que for necessário para regularização de faltas ou eventuais problemas relacionados ao fornecimento do objeto, nos termos do art. 67 da Lei Federal 8.666/93 e, na sua falta ou impedimento, pelo seu substituto;</w:t>
      </w:r>
    </w:p>
    <w:p w:rsidR="005C2BA3" w:rsidRPr="005C2BA3" w:rsidRDefault="005C2BA3" w:rsidP="00575118">
      <w:pPr>
        <w:pStyle w:val="TRSubtpico"/>
        <w:numPr>
          <w:ilvl w:val="1"/>
          <w:numId w:val="18"/>
        </w:numPr>
        <w:tabs>
          <w:tab w:val="left" w:pos="284"/>
          <w:tab w:val="left" w:pos="567"/>
          <w:tab w:val="left" w:pos="709"/>
        </w:tabs>
        <w:spacing w:line="240" w:lineRule="auto"/>
        <w:ind w:left="0" w:firstLine="0"/>
        <w:rPr>
          <w:rFonts w:cs="Times New Roman"/>
          <w:color w:val="000000"/>
          <w:sz w:val="24"/>
          <w:szCs w:val="24"/>
        </w:rPr>
      </w:pPr>
      <w:r w:rsidRPr="005C2BA3">
        <w:rPr>
          <w:rFonts w:cs="Times New Roman"/>
          <w:sz w:val="24"/>
          <w:szCs w:val="24"/>
        </w:rPr>
        <w:t xml:space="preserve">– </w:t>
      </w:r>
      <w:r w:rsidRPr="005C2BA3">
        <w:rPr>
          <w:rFonts w:cs="Times New Roman"/>
          <w:color w:val="000000"/>
          <w:sz w:val="24"/>
          <w:szCs w:val="24"/>
        </w:rPr>
        <w:t>Ficam reservados à fiscalização o direito e a autoridade para resolver todo e qualquer caso singular, omisso ou duvidoso não previsto no processo administrativo.</w:t>
      </w:r>
    </w:p>
    <w:p w:rsidR="004956CD" w:rsidRDefault="005C2BA3" w:rsidP="00575118">
      <w:pPr>
        <w:pStyle w:val="TRSubtpico"/>
        <w:numPr>
          <w:ilvl w:val="1"/>
          <w:numId w:val="18"/>
        </w:numPr>
        <w:tabs>
          <w:tab w:val="left" w:pos="284"/>
          <w:tab w:val="left" w:pos="567"/>
          <w:tab w:val="left" w:pos="709"/>
        </w:tabs>
        <w:spacing w:after="240" w:line="240" w:lineRule="auto"/>
        <w:ind w:left="0" w:firstLine="0"/>
        <w:rPr>
          <w:rFonts w:cs="Times New Roman"/>
          <w:sz w:val="24"/>
          <w:szCs w:val="24"/>
        </w:rPr>
      </w:pPr>
      <w:r w:rsidRPr="004956CD">
        <w:rPr>
          <w:rFonts w:cs="Times New Roman"/>
          <w:sz w:val="24"/>
          <w:szCs w:val="24"/>
        </w:rPr>
        <w:t xml:space="preserve">– </w:t>
      </w:r>
      <w:r w:rsidRPr="004956CD">
        <w:rPr>
          <w:rFonts w:cs="Times New Roman"/>
          <w:color w:val="000000"/>
          <w:sz w:val="24"/>
          <w:szCs w:val="24"/>
        </w:rPr>
        <w:t xml:space="preserve">As decisões que ultrapassarem a competência da Secretaria deverão ser solicitadas formalmente pela CONTRATADA à autoridade administrativa imediatamente superior ao Secretário, através dele, em tempo hábil para adoção de medidas </w:t>
      </w:r>
      <w:r w:rsidRPr="004956CD">
        <w:rPr>
          <w:rFonts w:cs="Times New Roman"/>
          <w:sz w:val="24"/>
          <w:szCs w:val="24"/>
        </w:rPr>
        <w:t>convenientes.</w:t>
      </w:r>
    </w:p>
    <w:p w:rsidR="004956CD" w:rsidRPr="004956CD" w:rsidRDefault="004956CD" w:rsidP="00575118">
      <w:pPr>
        <w:pStyle w:val="TRSubtpico"/>
        <w:numPr>
          <w:ilvl w:val="0"/>
          <w:numId w:val="18"/>
        </w:numPr>
        <w:tabs>
          <w:tab w:val="left" w:pos="284"/>
          <w:tab w:val="left" w:pos="567"/>
        </w:tabs>
        <w:spacing w:after="240" w:line="240" w:lineRule="auto"/>
        <w:ind w:left="0" w:firstLine="0"/>
        <w:rPr>
          <w:b/>
        </w:rPr>
      </w:pPr>
      <w:r w:rsidRPr="004956CD">
        <w:rPr>
          <w:b/>
        </w:rPr>
        <w:t>– DAS DISPOSIÇÕES ESPECÍFICAS DO SISTEMA DE REGISTRO DE PREÇOS</w:t>
      </w:r>
    </w:p>
    <w:p w:rsidR="004956CD" w:rsidRDefault="004956CD" w:rsidP="004956CD">
      <w:pPr>
        <w:pStyle w:val="TRSubtpico"/>
        <w:tabs>
          <w:tab w:val="left" w:pos="284"/>
          <w:tab w:val="left" w:pos="567"/>
        </w:tabs>
        <w:spacing w:after="240" w:line="240" w:lineRule="auto"/>
        <w:ind w:left="0" w:firstLine="0"/>
        <w:rPr>
          <w:rFonts w:cs="Times New Roman"/>
          <w:sz w:val="24"/>
          <w:szCs w:val="24"/>
        </w:rPr>
      </w:pPr>
      <w:r>
        <w:rPr>
          <w:rFonts w:cs="Times New Roman"/>
          <w:sz w:val="24"/>
          <w:szCs w:val="24"/>
        </w:rPr>
        <w:t>23.1</w:t>
      </w:r>
      <w:r w:rsidRPr="004956CD">
        <w:rPr>
          <w:b/>
        </w:rPr>
        <w:t xml:space="preserve">– </w:t>
      </w:r>
      <w:r w:rsidRPr="004956CD">
        <w:rPr>
          <w:rFonts w:cs="Times New Roman"/>
          <w:sz w:val="24"/>
          <w:szCs w:val="24"/>
        </w:rPr>
        <w:t>O Órgão Gerenciador do presente Registro de Preços é a Secretaria Municipal de Obras e Infraestrutura.</w:t>
      </w:r>
    </w:p>
    <w:p w:rsidR="004956CD" w:rsidRPr="004956CD" w:rsidRDefault="004956CD" w:rsidP="00575118">
      <w:pPr>
        <w:pStyle w:val="TRSubtpico"/>
        <w:numPr>
          <w:ilvl w:val="1"/>
          <w:numId w:val="19"/>
        </w:numPr>
        <w:tabs>
          <w:tab w:val="left" w:pos="284"/>
          <w:tab w:val="left" w:pos="567"/>
        </w:tabs>
        <w:spacing w:after="240" w:line="240" w:lineRule="auto"/>
        <w:ind w:left="0" w:firstLine="0"/>
        <w:rPr>
          <w:rFonts w:cs="Times New Roman"/>
          <w:sz w:val="24"/>
          <w:szCs w:val="24"/>
        </w:rPr>
      </w:pPr>
      <w:r w:rsidRPr="004956CD">
        <w:rPr>
          <w:b/>
        </w:rPr>
        <w:t xml:space="preserve">– </w:t>
      </w:r>
      <w:r w:rsidRPr="004956CD">
        <w:rPr>
          <w:rFonts w:cs="Times New Roman"/>
          <w:sz w:val="24"/>
          <w:szCs w:val="24"/>
        </w:rPr>
        <w:t>Os quantitativos mínimos e máximos a serem adquiridos serão os equivalentes aos valores mínimos e máximos estipulados no item 5 d</w:t>
      </w:r>
      <w:r>
        <w:rPr>
          <w:rFonts w:cs="Times New Roman"/>
          <w:sz w:val="24"/>
          <w:szCs w:val="24"/>
        </w:rPr>
        <w:t>o</w:t>
      </w:r>
      <w:r w:rsidRPr="004956CD">
        <w:rPr>
          <w:rFonts w:cs="Times New Roman"/>
          <w:sz w:val="24"/>
          <w:szCs w:val="24"/>
        </w:rPr>
        <w:t xml:space="preserve"> Termo de Referência</w:t>
      </w:r>
      <w:r w:rsidR="00A05FA9">
        <w:rPr>
          <w:rFonts w:cs="Times New Roman"/>
          <w:sz w:val="24"/>
          <w:szCs w:val="24"/>
        </w:rPr>
        <w:t xml:space="preserve"> e 7 do Edital</w:t>
      </w:r>
      <w:r w:rsidRPr="004956CD">
        <w:rPr>
          <w:rFonts w:cs="Times New Roman"/>
          <w:sz w:val="24"/>
          <w:szCs w:val="24"/>
        </w:rPr>
        <w:t>.</w:t>
      </w:r>
    </w:p>
    <w:p w:rsidR="004956CD" w:rsidRPr="004956CD" w:rsidRDefault="004956CD" w:rsidP="00575118">
      <w:pPr>
        <w:pStyle w:val="TRSubtpico"/>
        <w:numPr>
          <w:ilvl w:val="1"/>
          <w:numId w:val="19"/>
        </w:numPr>
        <w:tabs>
          <w:tab w:val="left" w:pos="284"/>
          <w:tab w:val="left" w:pos="567"/>
        </w:tabs>
        <w:spacing w:after="240"/>
        <w:ind w:left="0" w:firstLine="0"/>
        <w:rPr>
          <w:rFonts w:cs="Times New Roman"/>
          <w:sz w:val="24"/>
          <w:szCs w:val="24"/>
        </w:rPr>
      </w:pPr>
      <w:r w:rsidRPr="004956CD">
        <w:rPr>
          <w:b/>
        </w:rPr>
        <w:t xml:space="preserve">– </w:t>
      </w:r>
      <w:r w:rsidRPr="004956CD">
        <w:rPr>
          <w:rFonts w:cs="Times New Roman"/>
          <w:sz w:val="24"/>
          <w:szCs w:val="24"/>
        </w:rPr>
        <w:t>O prazo de validade da ata de registro de preços será de 12 (doze) meses, contados de sua assinatura.</w:t>
      </w:r>
    </w:p>
    <w:p w:rsidR="004956CD" w:rsidRPr="004956CD" w:rsidRDefault="004956CD" w:rsidP="00575118">
      <w:pPr>
        <w:pStyle w:val="TRSubtpico"/>
        <w:numPr>
          <w:ilvl w:val="1"/>
          <w:numId w:val="19"/>
        </w:numPr>
        <w:tabs>
          <w:tab w:val="left" w:pos="284"/>
          <w:tab w:val="left" w:pos="567"/>
        </w:tabs>
        <w:spacing w:after="240"/>
        <w:ind w:left="0" w:firstLine="0"/>
        <w:rPr>
          <w:rFonts w:cs="Times New Roman"/>
          <w:sz w:val="24"/>
          <w:szCs w:val="24"/>
        </w:rPr>
      </w:pPr>
      <w:r w:rsidRPr="004956CD">
        <w:rPr>
          <w:b/>
        </w:rPr>
        <w:t xml:space="preserve">– </w:t>
      </w:r>
      <w:r w:rsidRPr="004956CD">
        <w:rPr>
          <w:rFonts w:cs="Times New Roman"/>
          <w:sz w:val="24"/>
          <w:szCs w:val="24"/>
        </w:rPr>
        <w:t>Não será permitida a adesão de outros órgãos ou pessoas jurídicas da Administração direta ou indireta ao presente Registro de Preços.</w:t>
      </w:r>
    </w:p>
    <w:p w:rsidR="004956CD" w:rsidRPr="004956CD" w:rsidRDefault="004956CD" w:rsidP="00575118">
      <w:pPr>
        <w:pStyle w:val="TRSubtpico"/>
        <w:numPr>
          <w:ilvl w:val="1"/>
          <w:numId w:val="19"/>
        </w:numPr>
        <w:tabs>
          <w:tab w:val="left" w:pos="284"/>
          <w:tab w:val="left" w:pos="567"/>
        </w:tabs>
        <w:spacing w:after="240"/>
        <w:ind w:left="0" w:firstLine="0"/>
        <w:rPr>
          <w:rFonts w:cs="Times New Roman"/>
          <w:sz w:val="24"/>
          <w:szCs w:val="24"/>
        </w:rPr>
      </w:pPr>
      <w:r w:rsidRPr="004956CD">
        <w:rPr>
          <w:b/>
        </w:rPr>
        <w:lastRenderedPageBreak/>
        <w:t xml:space="preserve">– </w:t>
      </w:r>
      <w:r w:rsidRPr="004956CD">
        <w:rPr>
          <w:rFonts w:cs="Times New Roman"/>
          <w:sz w:val="24"/>
          <w:szCs w:val="24"/>
        </w:rPr>
        <w:t>O Órgão Gerenciador realizará, durante o prazo de vigência da Ata de Registro de Preços, pesquisas periódicas de preços com a finalidade de obter os valores praticados no mercado para os itens objeto da presente licitação e verificar adequação dos valores registrados em Ata.</w:t>
      </w:r>
    </w:p>
    <w:p w:rsidR="004956CD" w:rsidRPr="004956CD" w:rsidRDefault="004956CD" w:rsidP="00575118">
      <w:pPr>
        <w:pStyle w:val="TRSubtpico"/>
        <w:numPr>
          <w:ilvl w:val="1"/>
          <w:numId w:val="19"/>
        </w:numPr>
        <w:tabs>
          <w:tab w:val="left" w:pos="284"/>
          <w:tab w:val="left" w:pos="567"/>
        </w:tabs>
        <w:spacing w:after="240"/>
        <w:ind w:left="0" w:firstLine="0"/>
        <w:rPr>
          <w:rFonts w:cs="Times New Roman"/>
          <w:sz w:val="24"/>
          <w:szCs w:val="24"/>
        </w:rPr>
      </w:pPr>
      <w:r w:rsidRPr="004956CD">
        <w:rPr>
          <w:b/>
        </w:rPr>
        <w:t xml:space="preserve">– </w:t>
      </w:r>
      <w:r w:rsidRPr="004956CD">
        <w:rPr>
          <w:rFonts w:cs="Times New Roman"/>
          <w:sz w:val="24"/>
          <w:szCs w:val="24"/>
        </w:rPr>
        <w:t>A Ata de Registro de Preços poderá sofrer alterações, obedecidas às disposições contidas no art. 65, da Lei nº 8.666/93.</w:t>
      </w:r>
    </w:p>
    <w:p w:rsidR="004956CD" w:rsidRPr="004956CD" w:rsidRDefault="004956CD" w:rsidP="00575118">
      <w:pPr>
        <w:pStyle w:val="TRSubtpico"/>
        <w:numPr>
          <w:ilvl w:val="2"/>
          <w:numId w:val="19"/>
        </w:numPr>
        <w:tabs>
          <w:tab w:val="left" w:pos="284"/>
          <w:tab w:val="left" w:pos="567"/>
          <w:tab w:val="left" w:pos="709"/>
        </w:tabs>
        <w:spacing w:after="240"/>
        <w:ind w:left="0" w:firstLine="0"/>
        <w:rPr>
          <w:rFonts w:cs="Times New Roman"/>
          <w:sz w:val="24"/>
          <w:szCs w:val="24"/>
        </w:rPr>
      </w:pPr>
      <w:r w:rsidRPr="004956CD">
        <w:rPr>
          <w:rFonts w:cs="Times New Roman"/>
          <w:sz w:val="24"/>
          <w:szCs w:val="24"/>
        </w:rPr>
        <w:t>– O preço registrado poderá ser revisto em decorrência de eventual redução daqueles praticados no mercado, ou de fato que eleve o custo dos bens registrados, cabendo ao Órgão Gerenciador da Ata promover as necessárias negociações junto aos fornecedores.</w:t>
      </w:r>
    </w:p>
    <w:p w:rsidR="004956CD" w:rsidRPr="004956CD" w:rsidRDefault="004956CD" w:rsidP="00575118">
      <w:pPr>
        <w:pStyle w:val="TRSubtpico"/>
        <w:numPr>
          <w:ilvl w:val="2"/>
          <w:numId w:val="19"/>
        </w:numPr>
        <w:tabs>
          <w:tab w:val="left" w:pos="284"/>
          <w:tab w:val="left" w:pos="567"/>
          <w:tab w:val="left" w:pos="709"/>
        </w:tabs>
        <w:spacing w:after="240"/>
        <w:ind w:left="0" w:firstLine="0"/>
        <w:rPr>
          <w:rFonts w:cs="Times New Roman"/>
          <w:sz w:val="24"/>
          <w:szCs w:val="24"/>
        </w:rPr>
      </w:pPr>
      <w:r w:rsidRPr="004956CD">
        <w:rPr>
          <w:rFonts w:cs="Times New Roman"/>
          <w:sz w:val="24"/>
          <w:szCs w:val="24"/>
        </w:rPr>
        <w:t>– Quando o preço inicialmente registrado, por motivo superveniente, tornar-se superior ao preço praticado no mercado o Órgão Gerenciador deverá:</w:t>
      </w:r>
    </w:p>
    <w:p w:rsidR="004956CD" w:rsidRPr="004956CD" w:rsidRDefault="004956CD" w:rsidP="00575118">
      <w:pPr>
        <w:pStyle w:val="TRSubtpico"/>
        <w:numPr>
          <w:ilvl w:val="0"/>
          <w:numId w:val="21"/>
        </w:numPr>
        <w:tabs>
          <w:tab w:val="left" w:pos="284"/>
          <w:tab w:val="left" w:pos="426"/>
          <w:tab w:val="left" w:pos="993"/>
        </w:tabs>
        <w:spacing w:after="240"/>
        <w:ind w:left="709" w:firstLine="0"/>
        <w:rPr>
          <w:rFonts w:cs="Times New Roman"/>
          <w:sz w:val="24"/>
          <w:szCs w:val="24"/>
        </w:rPr>
      </w:pPr>
      <w:r w:rsidRPr="004956CD">
        <w:rPr>
          <w:rFonts w:cs="Times New Roman"/>
          <w:sz w:val="24"/>
          <w:szCs w:val="24"/>
        </w:rPr>
        <w:t>convocar o fornecedor visando à negociação para redução de preços e sua adequação ao praticado pelo mercado;</w:t>
      </w:r>
    </w:p>
    <w:p w:rsidR="004956CD" w:rsidRPr="004956CD" w:rsidRDefault="004956CD" w:rsidP="00575118">
      <w:pPr>
        <w:pStyle w:val="TRSubtpico"/>
        <w:numPr>
          <w:ilvl w:val="0"/>
          <w:numId w:val="21"/>
        </w:numPr>
        <w:tabs>
          <w:tab w:val="left" w:pos="284"/>
          <w:tab w:val="left" w:pos="426"/>
          <w:tab w:val="left" w:pos="993"/>
        </w:tabs>
        <w:spacing w:after="240"/>
        <w:ind w:left="709" w:firstLine="0"/>
        <w:rPr>
          <w:rFonts w:cs="Times New Roman"/>
          <w:sz w:val="24"/>
          <w:szCs w:val="24"/>
        </w:rPr>
      </w:pPr>
      <w:r w:rsidRPr="004956CD">
        <w:rPr>
          <w:rFonts w:cs="Times New Roman"/>
          <w:sz w:val="24"/>
          <w:szCs w:val="24"/>
        </w:rPr>
        <w:t>frustrada a negociação, o fornecedor será liberado do compromisso assumido;</w:t>
      </w:r>
    </w:p>
    <w:p w:rsidR="004956CD" w:rsidRPr="004956CD" w:rsidRDefault="004956CD" w:rsidP="00575118">
      <w:pPr>
        <w:pStyle w:val="TRSubtpico"/>
        <w:numPr>
          <w:ilvl w:val="0"/>
          <w:numId w:val="21"/>
        </w:numPr>
        <w:tabs>
          <w:tab w:val="left" w:pos="284"/>
          <w:tab w:val="left" w:pos="426"/>
          <w:tab w:val="left" w:pos="993"/>
        </w:tabs>
        <w:spacing w:after="240"/>
        <w:ind w:left="709" w:firstLine="0"/>
        <w:rPr>
          <w:rFonts w:cs="Times New Roman"/>
          <w:sz w:val="24"/>
          <w:szCs w:val="24"/>
        </w:rPr>
      </w:pPr>
      <w:r w:rsidRPr="004956CD">
        <w:rPr>
          <w:rFonts w:cs="Times New Roman"/>
          <w:sz w:val="24"/>
          <w:szCs w:val="24"/>
        </w:rPr>
        <w:t>convocar os demais fornecedores visando igual oportunidade de negociação.</w:t>
      </w:r>
    </w:p>
    <w:p w:rsidR="004956CD" w:rsidRPr="004956CD" w:rsidRDefault="004956CD" w:rsidP="00575118">
      <w:pPr>
        <w:pStyle w:val="TRSubtpico"/>
        <w:numPr>
          <w:ilvl w:val="2"/>
          <w:numId w:val="19"/>
        </w:numPr>
        <w:tabs>
          <w:tab w:val="left" w:pos="284"/>
          <w:tab w:val="left" w:pos="567"/>
          <w:tab w:val="left" w:pos="709"/>
        </w:tabs>
        <w:spacing w:after="240"/>
        <w:ind w:left="0" w:firstLine="0"/>
        <w:rPr>
          <w:rFonts w:cs="Times New Roman"/>
          <w:sz w:val="24"/>
          <w:szCs w:val="24"/>
        </w:rPr>
      </w:pPr>
      <w:r w:rsidRPr="004956CD">
        <w:rPr>
          <w:rFonts w:cs="Times New Roman"/>
          <w:sz w:val="24"/>
          <w:szCs w:val="24"/>
        </w:rPr>
        <w:t>– Quando o preço de mercado tornar-se superior aos preços registrados e o fornecedor, mediante requerimento devidamente comprovado, não puder cumprir o compromisso, o Órgão Gerenciador poderá:</w:t>
      </w:r>
    </w:p>
    <w:p w:rsidR="004956CD" w:rsidRPr="004956CD" w:rsidRDefault="004956CD" w:rsidP="00575118">
      <w:pPr>
        <w:pStyle w:val="TRSubtpico"/>
        <w:numPr>
          <w:ilvl w:val="0"/>
          <w:numId w:val="20"/>
        </w:numPr>
        <w:tabs>
          <w:tab w:val="left" w:pos="284"/>
          <w:tab w:val="left" w:pos="567"/>
          <w:tab w:val="left" w:pos="709"/>
          <w:tab w:val="left" w:pos="851"/>
        </w:tabs>
        <w:spacing w:after="240"/>
        <w:ind w:left="567" w:firstLine="0"/>
        <w:rPr>
          <w:rFonts w:cs="Times New Roman"/>
          <w:sz w:val="24"/>
          <w:szCs w:val="24"/>
        </w:rPr>
      </w:pPr>
      <w:r w:rsidRPr="004956CD">
        <w:rPr>
          <w:rFonts w:cs="Times New Roman"/>
          <w:sz w:val="24"/>
          <w:szCs w:val="24"/>
        </w:rPr>
        <w:t>liberar o fornecedor do compromisso assumido, sem aplicação das penalidades cabíveis, confirmando a veracidade dos motivos e comprovantes apresentados, desde que a comunicação ocorra antes do pedido de fornecimento;</w:t>
      </w:r>
    </w:p>
    <w:p w:rsidR="004956CD" w:rsidRPr="004956CD" w:rsidRDefault="004956CD" w:rsidP="00575118">
      <w:pPr>
        <w:pStyle w:val="TRSubtpico"/>
        <w:numPr>
          <w:ilvl w:val="0"/>
          <w:numId w:val="20"/>
        </w:numPr>
        <w:tabs>
          <w:tab w:val="left" w:pos="284"/>
          <w:tab w:val="left" w:pos="567"/>
          <w:tab w:val="left" w:pos="709"/>
          <w:tab w:val="left" w:pos="851"/>
        </w:tabs>
        <w:spacing w:after="240"/>
        <w:ind w:left="567" w:firstLine="0"/>
        <w:rPr>
          <w:rFonts w:cs="Times New Roman"/>
          <w:sz w:val="24"/>
          <w:szCs w:val="24"/>
        </w:rPr>
      </w:pPr>
      <w:r w:rsidRPr="004956CD">
        <w:rPr>
          <w:rFonts w:cs="Times New Roman"/>
          <w:sz w:val="24"/>
          <w:szCs w:val="24"/>
        </w:rPr>
        <w:t>convocar os demais fornecedores visando igual oportunidade de negociação.</w:t>
      </w:r>
    </w:p>
    <w:p w:rsidR="004956CD" w:rsidRPr="004956CD" w:rsidRDefault="004956CD" w:rsidP="00575118">
      <w:pPr>
        <w:pStyle w:val="TRSubtpico"/>
        <w:numPr>
          <w:ilvl w:val="2"/>
          <w:numId w:val="19"/>
        </w:numPr>
        <w:tabs>
          <w:tab w:val="left" w:pos="284"/>
          <w:tab w:val="left" w:pos="567"/>
          <w:tab w:val="left" w:pos="709"/>
        </w:tabs>
        <w:spacing w:after="240"/>
        <w:ind w:left="0" w:firstLine="0"/>
        <w:rPr>
          <w:rFonts w:cs="Times New Roman"/>
          <w:sz w:val="24"/>
          <w:szCs w:val="24"/>
        </w:rPr>
      </w:pPr>
      <w:r w:rsidRPr="004956CD">
        <w:rPr>
          <w:rFonts w:cs="Times New Roman"/>
          <w:sz w:val="24"/>
          <w:szCs w:val="24"/>
        </w:rPr>
        <w:t>Não havendo êxito nas negociações, o Órgão Gerenciador deverá proceder à revogação da Ata de Registro de Preços, adotando as medidas cabíveis para obtenção da contratação mais vantajosa.</w:t>
      </w:r>
    </w:p>
    <w:p w:rsidR="004956CD" w:rsidRPr="004956CD" w:rsidRDefault="004956CD" w:rsidP="00575118">
      <w:pPr>
        <w:pStyle w:val="TRSubtpico"/>
        <w:numPr>
          <w:ilvl w:val="2"/>
          <w:numId w:val="19"/>
        </w:numPr>
        <w:tabs>
          <w:tab w:val="left" w:pos="284"/>
          <w:tab w:val="left" w:pos="567"/>
          <w:tab w:val="left" w:pos="709"/>
        </w:tabs>
        <w:spacing w:after="240"/>
        <w:ind w:left="0" w:firstLine="0"/>
        <w:rPr>
          <w:rFonts w:cs="Times New Roman"/>
          <w:sz w:val="24"/>
          <w:szCs w:val="24"/>
        </w:rPr>
      </w:pPr>
      <w:r w:rsidRPr="004956CD">
        <w:rPr>
          <w:rFonts w:cs="Times New Roman"/>
          <w:sz w:val="24"/>
          <w:szCs w:val="24"/>
        </w:rPr>
        <w:t>Os valores revisados serão publicados no Diário Oficial.</w:t>
      </w:r>
    </w:p>
    <w:p w:rsidR="005F3CE7" w:rsidRPr="005C2BA3" w:rsidRDefault="005F3CE7" w:rsidP="005C2BA3">
      <w:pPr>
        <w:pStyle w:val="Cabealho"/>
        <w:tabs>
          <w:tab w:val="clear" w:pos="4419"/>
          <w:tab w:val="clear" w:pos="8838"/>
        </w:tabs>
        <w:spacing w:after="240"/>
        <w:jc w:val="both"/>
        <w:rPr>
          <w:b/>
          <w:color w:val="000000"/>
          <w:sz w:val="24"/>
          <w:szCs w:val="24"/>
        </w:rPr>
      </w:pPr>
      <w:r w:rsidRPr="005C2BA3">
        <w:rPr>
          <w:b/>
          <w:color w:val="000000"/>
          <w:sz w:val="24"/>
          <w:szCs w:val="24"/>
        </w:rPr>
        <w:t>2</w:t>
      </w:r>
      <w:r w:rsidR="004956CD">
        <w:rPr>
          <w:b/>
          <w:color w:val="000000"/>
          <w:sz w:val="24"/>
          <w:szCs w:val="24"/>
        </w:rPr>
        <w:t>4</w:t>
      </w:r>
      <w:r w:rsidRPr="005C2BA3">
        <w:rPr>
          <w:b/>
          <w:color w:val="000000"/>
          <w:sz w:val="24"/>
          <w:szCs w:val="24"/>
        </w:rPr>
        <w:t xml:space="preserve"> – DO CRONOGRAMA DE DESEMBOLSO </w:t>
      </w:r>
    </w:p>
    <w:p w:rsidR="005C2BA3" w:rsidRDefault="001E1BF7" w:rsidP="005C2BA3">
      <w:pPr>
        <w:pStyle w:val="Standard"/>
        <w:spacing w:before="120" w:after="120"/>
        <w:jc w:val="both"/>
      </w:pPr>
      <w:r w:rsidRPr="005C2BA3">
        <w:rPr>
          <w:color w:val="000000"/>
        </w:rPr>
        <w:t>2</w:t>
      </w:r>
      <w:r w:rsidR="004956CD">
        <w:rPr>
          <w:color w:val="000000"/>
        </w:rPr>
        <w:t>4</w:t>
      </w:r>
      <w:r w:rsidRPr="005C2BA3">
        <w:rPr>
          <w:color w:val="000000"/>
        </w:rPr>
        <w:t xml:space="preserve">.1 – </w:t>
      </w:r>
      <w:r w:rsidR="005C2BA3" w:rsidRPr="005C2BA3">
        <w:t>Por se tratar de eventual e futura aquisição de peças, seu cronograma de desembolso resume-se ao pagamento integral após a efetiva entrega dos itens relacionados na nota de empenho.</w:t>
      </w:r>
    </w:p>
    <w:tbl>
      <w:tblPr>
        <w:tblW w:w="8693" w:type="dxa"/>
        <w:tblInd w:w="113" w:type="dxa"/>
        <w:tblLayout w:type="fixed"/>
        <w:tblCellMar>
          <w:left w:w="10" w:type="dxa"/>
          <w:right w:w="10" w:type="dxa"/>
        </w:tblCellMar>
        <w:tblLook w:val="0000" w:firstRow="0" w:lastRow="0" w:firstColumn="0" w:lastColumn="0" w:noHBand="0" w:noVBand="0"/>
      </w:tblPr>
      <w:tblGrid>
        <w:gridCol w:w="2935"/>
        <w:gridCol w:w="2873"/>
        <w:gridCol w:w="2885"/>
      </w:tblGrid>
      <w:tr w:rsidR="005C2BA3" w:rsidRPr="005C2BA3" w:rsidTr="005C2BA3">
        <w:tc>
          <w:tcPr>
            <w:tcW w:w="2935" w:type="dxa"/>
            <w:tcBorders>
              <w:top w:val="single" w:sz="4" w:space="0" w:color="000000"/>
              <w:left w:val="single" w:sz="4" w:space="0" w:color="000000"/>
              <w:bottom w:val="single" w:sz="4" w:space="0" w:color="000000"/>
            </w:tcBorders>
            <w:shd w:val="clear" w:color="auto" w:fill="auto"/>
            <w:tcMar>
              <w:top w:w="0" w:type="dxa"/>
              <w:left w:w="113" w:type="dxa"/>
              <w:bottom w:w="0" w:type="dxa"/>
              <w:right w:w="108" w:type="dxa"/>
            </w:tcMar>
            <w:vAlign w:val="center"/>
          </w:tcPr>
          <w:p w:rsidR="005C2BA3" w:rsidRPr="005C2BA3" w:rsidRDefault="005C2BA3" w:rsidP="005F45C6">
            <w:pPr>
              <w:pStyle w:val="Padro"/>
              <w:spacing w:line="276" w:lineRule="auto"/>
              <w:jc w:val="center"/>
              <w:rPr>
                <w:b/>
                <w:color w:val="000000"/>
                <w:szCs w:val="22"/>
              </w:rPr>
            </w:pPr>
          </w:p>
        </w:tc>
        <w:tc>
          <w:tcPr>
            <w:tcW w:w="57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5C2BA3" w:rsidRPr="005C2BA3" w:rsidRDefault="005C2BA3" w:rsidP="005F45C6">
            <w:pPr>
              <w:pStyle w:val="Padro"/>
              <w:spacing w:line="276" w:lineRule="auto"/>
              <w:jc w:val="center"/>
              <w:rPr>
                <w:b/>
                <w:color w:val="000000"/>
                <w:szCs w:val="22"/>
              </w:rPr>
            </w:pPr>
            <w:r w:rsidRPr="005C2BA3">
              <w:rPr>
                <w:b/>
                <w:color w:val="000000"/>
                <w:szCs w:val="22"/>
              </w:rPr>
              <w:t>MÊS</w:t>
            </w:r>
          </w:p>
        </w:tc>
      </w:tr>
      <w:tr w:rsidR="005C2BA3" w:rsidRPr="005C2BA3" w:rsidTr="005F45C6">
        <w:tc>
          <w:tcPr>
            <w:tcW w:w="2935" w:type="dxa"/>
            <w:tcBorders>
              <w:top w:val="single" w:sz="4" w:space="0" w:color="000000"/>
              <w:left w:val="single" w:sz="4" w:space="0" w:color="000000"/>
              <w:bottom w:val="single" w:sz="4" w:space="0" w:color="000000"/>
            </w:tcBorders>
            <w:shd w:val="clear" w:color="auto" w:fill="auto"/>
            <w:tcMar>
              <w:top w:w="0" w:type="dxa"/>
              <w:left w:w="113" w:type="dxa"/>
              <w:bottom w:w="0" w:type="dxa"/>
              <w:right w:w="108" w:type="dxa"/>
            </w:tcMar>
            <w:vAlign w:val="center"/>
          </w:tcPr>
          <w:p w:rsidR="005C2BA3" w:rsidRPr="005C2BA3" w:rsidRDefault="005C2BA3" w:rsidP="005F45C6">
            <w:pPr>
              <w:pStyle w:val="Padro"/>
              <w:spacing w:line="276" w:lineRule="auto"/>
              <w:jc w:val="center"/>
              <w:rPr>
                <w:b/>
                <w:color w:val="000000"/>
                <w:szCs w:val="22"/>
              </w:rPr>
            </w:pPr>
            <w:r w:rsidRPr="005C2BA3">
              <w:rPr>
                <w:b/>
                <w:color w:val="000000"/>
                <w:szCs w:val="22"/>
              </w:rPr>
              <w:t>ETAPA</w:t>
            </w:r>
          </w:p>
        </w:tc>
        <w:tc>
          <w:tcPr>
            <w:tcW w:w="2873" w:type="dxa"/>
            <w:tcBorders>
              <w:top w:val="single" w:sz="4" w:space="0" w:color="000000"/>
              <w:left w:val="single" w:sz="4" w:space="0" w:color="000000"/>
              <w:bottom w:val="single" w:sz="4" w:space="0" w:color="000000"/>
            </w:tcBorders>
            <w:shd w:val="clear" w:color="auto" w:fill="auto"/>
            <w:tcMar>
              <w:top w:w="0" w:type="dxa"/>
              <w:left w:w="113" w:type="dxa"/>
              <w:bottom w:w="0" w:type="dxa"/>
              <w:right w:w="108" w:type="dxa"/>
            </w:tcMar>
            <w:vAlign w:val="center"/>
          </w:tcPr>
          <w:p w:rsidR="005C2BA3" w:rsidRPr="005C2BA3" w:rsidRDefault="005C2BA3" w:rsidP="005F45C6">
            <w:pPr>
              <w:pStyle w:val="Padro"/>
              <w:spacing w:line="276" w:lineRule="auto"/>
              <w:jc w:val="center"/>
              <w:rPr>
                <w:color w:val="000000"/>
                <w:szCs w:val="22"/>
              </w:rPr>
            </w:pPr>
            <w:r w:rsidRPr="005C2BA3">
              <w:rPr>
                <w:color w:val="000000"/>
                <w:szCs w:val="22"/>
              </w:rPr>
              <w:t>1°</w:t>
            </w:r>
          </w:p>
        </w:tc>
        <w:tc>
          <w:tcPr>
            <w:tcW w:w="28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5C2BA3" w:rsidRPr="005C2BA3" w:rsidRDefault="005C2BA3" w:rsidP="005F45C6">
            <w:pPr>
              <w:pStyle w:val="Padro"/>
              <w:spacing w:line="276" w:lineRule="auto"/>
              <w:jc w:val="center"/>
              <w:rPr>
                <w:color w:val="000000"/>
                <w:szCs w:val="22"/>
              </w:rPr>
            </w:pPr>
            <w:r w:rsidRPr="005C2BA3">
              <w:rPr>
                <w:color w:val="000000"/>
                <w:szCs w:val="22"/>
              </w:rPr>
              <w:t>2°</w:t>
            </w:r>
          </w:p>
        </w:tc>
      </w:tr>
      <w:tr w:rsidR="005C2BA3" w:rsidRPr="005C2BA3" w:rsidTr="005F45C6">
        <w:tc>
          <w:tcPr>
            <w:tcW w:w="2935" w:type="dxa"/>
            <w:tcBorders>
              <w:top w:val="single" w:sz="4" w:space="0" w:color="000000"/>
              <w:left w:val="single" w:sz="4" w:space="0" w:color="000000"/>
              <w:bottom w:val="single" w:sz="4" w:space="0" w:color="000000"/>
            </w:tcBorders>
            <w:shd w:val="clear" w:color="auto" w:fill="auto"/>
            <w:tcMar>
              <w:top w:w="0" w:type="dxa"/>
              <w:left w:w="113" w:type="dxa"/>
              <w:bottom w:w="0" w:type="dxa"/>
              <w:right w:w="108" w:type="dxa"/>
            </w:tcMar>
            <w:vAlign w:val="center"/>
          </w:tcPr>
          <w:p w:rsidR="005C2BA3" w:rsidRPr="005C2BA3" w:rsidRDefault="005C2BA3" w:rsidP="005F45C6">
            <w:pPr>
              <w:pStyle w:val="Padro"/>
              <w:spacing w:line="276" w:lineRule="auto"/>
              <w:jc w:val="center"/>
              <w:rPr>
                <w:color w:val="000000"/>
                <w:szCs w:val="22"/>
              </w:rPr>
            </w:pPr>
            <w:r w:rsidRPr="005C2BA3">
              <w:rPr>
                <w:color w:val="000000"/>
                <w:szCs w:val="22"/>
              </w:rPr>
              <w:t>Entrega do produto</w:t>
            </w:r>
          </w:p>
        </w:tc>
        <w:tc>
          <w:tcPr>
            <w:tcW w:w="2873" w:type="dxa"/>
            <w:tcBorders>
              <w:top w:val="single" w:sz="4" w:space="0" w:color="000000"/>
              <w:left w:val="single" w:sz="4" w:space="0" w:color="000000"/>
              <w:bottom w:val="single" w:sz="4" w:space="0" w:color="000000"/>
            </w:tcBorders>
            <w:shd w:val="clear" w:color="auto" w:fill="auto"/>
            <w:tcMar>
              <w:top w:w="0" w:type="dxa"/>
              <w:left w:w="113" w:type="dxa"/>
              <w:bottom w:w="0" w:type="dxa"/>
              <w:right w:w="108" w:type="dxa"/>
            </w:tcMar>
            <w:vAlign w:val="center"/>
          </w:tcPr>
          <w:p w:rsidR="005C2BA3" w:rsidRPr="005C2BA3" w:rsidRDefault="005C2BA3" w:rsidP="005F45C6">
            <w:pPr>
              <w:pStyle w:val="Padro"/>
              <w:spacing w:line="276" w:lineRule="auto"/>
              <w:jc w:val="center"/>
              <w:rPr>
                <w:color w:val="000000"/>
                <w:szCs w:val="22"/>
              </w:rPr>
            </w:pPr>
            <w:r w:rsidRPr="005C2BA3">
              <w:rPr>
                <w:color w:val="000000"/>
                <w:szCs w:val="22"/>
              </w:rPr>
              <w:t>X</w:t>
            </w:r>
          </w:p>
        </w:tc>
        <w:tc>
          <w:tcPr>
            <w:tcW w:w="28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5C2BA3" w:rsidRPr="005C2BA3" w:rsidRDefault="005C2BA3" w:rsidP="005F45C6">
            <w:pPr>
              <w:pStyle w:val="Padro"/>
              <w:spacing w:line="276" w:lineRule="auto"/>
              <w:jc w:val="center"/>
              <w:rPr>
                <w:color w:val="000000"/>
                <w:szCs w:val="22"/>
              </w:rPr>
            </w:pPr>
          </w:p>
        </w:tc>
      </w:tr>
      <w:tr w:rsidR="005C2BA3" w:rsidRPr="005C2BA3" w:rsidTr="005F45C6">
        <w:tc>
          <w:tcPr>
            <w:tcW w:w="2935" w:type="dxa"/>
            <w:tcBorders>
              <w:top w:val="single" w:sz="4" w:space="0" w:color="000000"/>
              <w:left w:val="single" w:sz="4" w:space="0" w:color="000000"/>
              <w:bottom w:val="single" w:sz="4" w:space="0" w:color="000000"/>
            </w:tcBorders>
            <w:shd w:val="clear" w:color="auto" w:fill="auto"/>
            <w:tcMar>
              <w:top w:w="0" w:type="dxa"/>
              <w:left w:w="113" w:type="dxa"/>
              <w:bottom w:w="0" w:type="dxa"/>
              <w:right w:w="108" w:type="dxa"/>
            </w:tcMar>
            <w:vAlign w:val="center"/>
          </w:tcPr>
          <w:p w:rsidR="005C2BA3" w:rsidRPr="005C2BA3" w:rsidRDefault="005C2BA3" w:rsidP="005F45C6">
            <w:pPr>
              <w:pStyle w:val="Padro"/>
              <w:spacing w:line="276" w:lineRule="auto"/>
              <w:jc w:val="center"/>
              <w:rPr>
                <w:color w:val="000000"/>
                <w:szCs w:val="22"/>
              </w:rPr>
            </w:pPr>
            <w:r w:rsidRPr="005C2BA3">
              <w:rPr>
                <w:color w:val="000000"/>
                <w:szCs w:val="22"/>
              </w:rPr>
              <w:t>Pagamento</w:t>
            </w:r>
          </w:p>
        </w:tc>
        <w:tc>
          <w:tcPr>
            <w:tcW w:w="2873" w:type="dxa"/>
            <w:tcBorders>
              <w:top w:val="single" w:sz="4" w:space="0" w:color="000000"/>
              <w:left w:val="single" w:sz="4" w:space="0" w:color="000000"/>
              <w:bottom w:val="single" w:sz="4" w:space="0" w:color="000000"/>
            </w:tcBorders>
            <w:shd w:val="clear" w:color="auto" w:fill="auto"/>
            <w:tcMar>
              <w:top w:w="0" w:type="dxa"/>
              <w:left w:w="113" w:type="dxa"/>
              <w:bottom w:w="0" w:type="dxa"/>
              <w:right w:w="108" w:type="dxa"/>
            </w:tcMar>
            <w:vAlign w:val="center"/>
          </w:tcPr>
          <w:p w:rsidR="005C2BA3" w:rsidRPr="005C2BA3" w:rsidRDefault="005C2BA3" w:rsidP="005F45C6">
            <w:pPr>
              <w:pStyle w:val="Padro"/>
              <w:spacing w:line="276" w:lineRule="auto"/>
              <w:jc w:val="center"/>
              <w:rPr>
                <w:color w:val="000000"/>
                <w:szCs w:val="22"/>
              </w:rPr>
            </w:pPr>
          </w:p>
        </w:tc>
        <w:tc>
          <w:tcPr>
            <w:tcW w:w="28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5C2BA3" w:rsidRPr="005C2BA3" w:rsidRDefault="005C2BA3" w:rsidP="005F45C6">
            <w:pPr>
              <w:pStyle w:val="Padro"/>
              <w:spacing w:line="276" w:lineRule="auto"/>
              <w:jc w:val="center"/>
              <w:rPr>
                <w:color w:val="000000"/>
                <w:szCs w:val="22"/>
              </w:rPr>
            </w:pPr>
            <w:r w:rsidRPr="005C2BA3">
              <w:rPr>
                <w:color w:val="000000"/>
                <w:szCs w:val="22"/>
              </w:rPr>
              <w:t>X</w:t>
            </w:r>
          </w:p>
        </w:tc>
      </w:tr>
    </w:tbl>
    <w:p w:rsidR="00AC5E8A" w:rsidRDefault="00AC5E8A" w:rsidP="004956CD">
      <w:pPr>
        <w:pStyle w:val="TRTtulo"/>
        <w:tabs>
          <w:tab w:val="left" w:pos="284"/>
        </w:tabs>
        <w:ind w:left="0" w:firstLine="0"/>
        <w:rPr>
          <w:color w:val="000000"/>
          <w:szCs w:val="24"/>
        </w:rPr>
      </w:pPr>
    </w:p>
    <w:p w:rsidR="00484287" w:rsidRDefault="004956CD" w:rsidP="004956CD">
      <w:pPr>
        <w:pStyle w:val="TRTtulo"/>
        <w:tabs>
          <w:tab w:val="left" w:pos="284"/>
        </w:tabs>
        <w:ind w:left="0" w:firstLine="0"/>
      </w:pPr>
      <w:r>
        <w:rPr>
          <w:color w:val="000000"/>
          <w:szCs w:val="24"/>
        </w:rPr>
        <w:lastRenderedPageBreak/>
        <w:t xml:space="preserve">25 </w:t>
      </w:r>
      <w:r w:rsidR="005F3CE7" w:rsidRPr="004956CD">
        <w:rPr>
          <w:color w:val="000000"/>
          <w:szCs w:val="24"/>
        </w:rPr>
        <w:t xml:space="preserve">– </w:t>
      </w:r>
      <w:r w:rsidR="00484287" w:rsidRPr="004956CD">
        <w:t>DAS</w:t>
      </w:r>
      <w:r w:rsidR="00484287">
        <w:t xml:space="preserve"> CONDIÇÕES DE RECEBIMENTO DO OBJETO:</w:t>
      </w:r>
    </w:p>
    <w:p w:rsidR="00484287" w:rsidRPr="00484287" w:rsidRDefault="004956CD" w:rsidP="004956CD">
      <w:pPr>
        <w:pStyle w:val="TRSubtpico"/>
        <w:tabs>
          <w:tab w:val="left" w:pos="426"/>
        </w:tabs>
        <w:spacing w:after="240" w:line="240" w:lineRule="auto"/>
        <w:ind w:left="0" w:firstLine="0"/>
        <w:rPr>
          <w:rFonts w:cs="Times New Roman"/>
          <w:sz w:val="24"/>
          <w:szCs w:val="24"/>
        </w:rPr>
      </w:pPr>
      <w:r>
        <w:rPr>
          <w:rFonts w:cs="Times New Roman"/>
          <w:sz w:val="24"/>
          <w:szCs w:val="24"/>
        </w:rPr>
        <w:t xml:space="preserve">25.1 </w:t>
      </w:r>
      <w:r w:rsidR="00484287" w:rsidRPr="00484287">
        <w:rPr>
          <w:rFonts w:cs="Times New Roman"/>
          <w:sz w:val="24"/>
          <w:szCs w:val="24"/>
        </w:rPr>
        <w:t>– O objeto entregue será recebido:</w:t>
      </w:r>
    </w:p>
    <w:p w:rsidR="00484287" w:rsidRPr="00484287" w:rsidRDefault="004956CD" w:rsidP="00484287">
      <w:pPr>
        <w:pStyle w:val="TRSegundoSubtpico"/>
        <w:tabs>
          <w:tab w:val="clear" w:pos="10920"/>
          <w:tab w:val="left" w:pos="426"/>
          <w:tab w:val="left" w:pos="3120"/>
        </w:tabs>
        <w:spacing w:after="240" w:line="240" w:lineRule="auto"/>
        <w:ind w:left="0" w:firstLine="0"/>
        <w:rPr>
          <w:rFonts w:ascii="Times New Roman" w:hAnsi="Times New Roman" w:cs="Times New Roman"/>
          <w:sz w:val="24"/>
          <w:szCs w:val="24"/>
        </w:rPr>
      </w:pPr>
      <w:r>
        <w:rPr>
          <w:rFonts w:ascii="Times New Roman" w:hAnsi="Times New Roman" w:cs="Times New Roman"/>
          <w:sz w:val="24"/>
          <w:szCs w:val="24"/>
        </w:rPr>
        <w:t>25</w:t>
      </w:r>
      <w:r w:rsidR="00484287" w:rsidRPr="00484287">
        <w:rPr>
          <w:rFonts w:ascii="Times New Roman" w:hAnsi="Times New Roman" w:cs="Times New Roman"/>
          <w:sz w:val="24"/>
          <w:szCs w:val="24"/>
        </w:rPr>
        <w:t>.1.1 – Provisoriamente para efeito de posterior verificação da conformidade do objeto com a especificação.</w:t>
      </w:r>
    </w:p>
    <w:p w:rsidR="00484287" w:rsidRPr="00484287" w:rsidRDefault="004956CD" w:rsidP="00484287">
      <w:pPr>
        <w:pStyle w:val="TRSegundoSubtpico"/>
        <w:tabs>
          <w:tab w:val="clear" w:pos="10920"/>
          <w:tab w:val="left" w:pos="426"/>
          <w:tab w:val="left" w:pos="3120"/>
        </w:tabs>
        <w:spacing w:after="240" w:line="240" w:lineRule="auto"/>
        <w:ind w:left="0" w:firstLine="0"/>
        <w:rPr>
          <w:rFonts w:ascii="Times New Roman" w:hAnsi="Times New Roman" w:cs="Times New Roman"/>
          <w:sz w:val="24"/>
          <w:szCs w:val="24"/>
        </w:rPr>
      </w:pPr>
      <w:r>
        <w:rPr>
          <w:rFonts w:ascii="Times New Roman" w:hAnsi="Times New Roman" w:cs="Times New Roman"/>
          <w:sz w:val="24"/>
          <w:szCs w:val="24"/>
        </w:rPr>
        <w:t>25</w:t>
      </w:r>
      <w:r w:rsidR="00484287" w:rsidRPr="00484287">
        <w:rPr>
          <w:rFonts w:ascii="Times New Roman" w:hAnsi="Times New Roman" w:cs="Times New Roman"/>
          <w:sz w:val="24"/>
          <w:szCs w:val="24"/>
        </w:rPr>
        <w:t>.1.2 – Definitivamente após a verificação da qualidade e quantidade do objeto e consequente aceitação, que ocorrerá expressa ou tacitamente, depois de decorridos 30 (trinta) dias da data do recebimento provisório.</w:t>
      </w:r>
    </w:p>
    <w:p w:rsidR="00484287" w:rsidRPr="00484287" w:rsidRDefault="00484287" w:rsidP="00484287">
      <w:pPr>
        <w:pStyle w:val="TRSegundoSubtpico"/>
        <w:tabs>
          <w:tab w:val="clear" w:pos="10920"/>
          <w:tab w:val="left" w:pos="426"/>
          <w:tab w:val="left" w:pos="3120"/>
        </w:tabs>
        <w:spacing w:after="240" w:line="240" w:lineRule="auto"/>
        <w:ind w:left="0" w:firstLine="0"/>
        <w:rPr>
          <w:rFonts w:ascii="Times New Roman" w:hAnsi="Times New Roman" w:cs="Times New Roman"/>
          <w:sz w:val="24"/>
          <w:szCs w:val="24"/>
        </w:rPr>
      </w:pPr>
      <w:r w:rsidRPr="00484287">
        <w:rPr>
          <w:rFonts w:ascii="Times New Roman" w:hAnsi="Times New Roman" w:cs="Times New Roman"/>
          <w:sz w:val="24"/>
          <w:szCs w:val="24"/>
        </w:rPr>
        <w:t>2</w:t>
      </w:r>
      <w:r w:rsidR="004956CD">
        <w:rPr>
          <w:rFonts w:ascii="Times New Roman" w:hAnsi="Times New Roman" w:cs="Times New Roman"/>
          <w:sz w:val="24"/>
          <w:szCs w:val="24"/>
        </w:rPr>
        <w:t>5</w:t>
      </w:r>
      <w:r w:rsidRPr="00484287">
        <w:rPr>
          <w:rFonts w:ascii="Times New Roman" w:hAnsi="Times New Roman" w:cs="Times New Roman"/>
          <w:sz w:val="24"/>
          <w:szCs w:val="24"/>
        </w:rPr>
        <w:t>.2 – Fica assegurado ao CONTRATANTE o direito de rejeitar, no todo ou em parte, o objeto entregue em desacordo com as especificações exigidas, ficando a CONTRATADA obrigada a substituir e/ou reparar os itens irregulares no prazo estipulado pelo CONTRATANTE.</w:t>
      </w:r>
    </w:p>
    <w:p w:rsidR="00484287" w:rsidRPr="00484287" w:rsidRDefault="00484287" w:rsidP="00484287">
      <w:pPr>
        <w:pStyle w:val="TRSubtpico"/>
        <w:tabs>
          <w:tab w:val="left" w:pos="426"/>
        </w:tabs>
        <w:spacing w:after="240" w:line="240" w:lineRule="auto"/>
        <w:ind w:left="0" w:firstLine="0"/>
        <w:rPr>
          <w:rFonts w:cs="Times New Roman"/>
          <w:sz w:val="24"/>
          <w:szCs w:val="24"/>
        </w:rPr>
      </w:pPr>
      <w:r w:rsidRPr="00484287">
        <w:rPr>
          <w:rFonts w:cs="Times New Roman"/>
          <w:sz w:val="24"/>
          <w:szCs w:val="24"/>
        </w:rPr>
        <w:t>2</w:t>
      </w:r>
      <w:r w:rsidR="004956CD">
        <w:rPr>
          <w:rFonts w:cs="Times New Roman"/>
          <w:sz w:val="24"/>
          <w:szCs w:val="24"/>
        </w:rPr>
        <w:t>5</w:t>
      </w:r>
      <w:r w:rsidRPr="00484287">
        <w:rPr>
          <w:rFonts w:cs="Times New Roman"/>
          <w:sz w:val="24"/>
          <w:szCs w:val="24"/>
        </w:rPr>
        <w:t>.3 – No ato da entrega das peças, a CONTRATADA deverá fornecer o certificado de garantia dos produtos fornecidos, incluindo os certificados de se tratarem de peças novas, genuínas ou originais, podendo ser responsabilizada juridicamente em caso de avarias nos veículos ou acidentes provocados pelas peças e equipamentos defeituosos ou incompatíveis com os veículos, garantindo o contraditório e a ampla defesa.</w:t>
      </w:r>
    </w:p>
    <w:p w:rsidR="00484287" w:rsidRPr="00484287" w:rsidRDefault="004956CD" w:rsidP="004956CD">
      <w:pPr>
        <w:pStyle w:val="TRSubtpico"/>
        <w:tabs>
          <w:tab w:val="left" w:pos="426"/>
        </w:tabs>
        <w:spacing w:after="240" w:line="240" w:lineRule="auto"/>
        <w:ind w:left="0" w:firstLine="0"/>
        <w:rPr>
          <w:rFonts w:cs="Times New Roman"/>
          <w:sz w:val="24"/>
          <w:szCs w:val="24"/>
        </w:rPr>
      </w:pPr>
      <w:r>
        <w:rPr>
          <w:rFonts w:cs="Times New Roman"/>
          <w:sz w:val="24"/>
          <w:szCs w:val="24"/>
        </w:rPr>
        <w:t>25.4</w:t>
      </w:r>
      <w:r w:rsidR="00484287">
        <w:rPr>
          <w:rFonts w:cs="Times New Roman"/>
          <w:sz w:val="24"/>
          <w:szCs w:val="24"/>
        </w:rPr>
        <w:t xml:space="preserve"> </w:t>
      </w:r>
      <w:r w:rsidR="00484287" w:rsidRPr="00484287">
        <w:rPr>
          <w:rFonts w:cs="Times New Roman"/>
          <w:sz w:val="24"/>
          <w:szCs w:val="24"/>
        </w:rPr>
        <w:t>– As peças deverão ser entregues em suas embalagens lacradas originais de fábrica, constando sua descrição, marca, fabricante e outras referências que identifiquem o produto fornecido.</w:t>
      </w:r>
    </w:p>
    <w:p w:rsidR="00484287" w:rsidRPr="00484287" w:rsidRDefault="00484287" w:rsidP="00575118">
      <w:pPr>
        <w:pStyle w:val="TRSubtpico"/>
        <w:numPr>
          <w:ilvl w:val="1"/>
          <w:numId w:val="22"/>
        </w:numPr>
        <w:tabs>
          <w:tab w:val="left" w:pos="426"/>
        </w:tabs>
        <w:spacing w:after="240" w:line="240" w:lineRule="auto"/>
        <w:ind w:left="0" w:firstLine="0"/>
        <w:rPr>
          <w:rFonts w:cs="Times New Roman"/>
          <w:sz w:val="24"/>
          <w:szCs w:val="24"/>
        </w:rPr>
      </w:pPr>
      <w:r>
        <w:rPr>
          <w:rFonts w:cs="Times New Roman"/>
          <w:sz w:val="24"/>
          <w:szCs w:val="24"/>
        </w:rPr>
        <w:t xml:space="preserve"> </w:t>
      </w:r>
      <w:r w:rsidRPr="00484287">
        <w:rPr>
          <w:rFonts w:cs="Times New Roman"/>
          <w:sz w:val="24"/>
          <w:szCs w:val="24"/>
        </w:rPr>
        <w:t>– O fiscal do contrato, identificando a(s) peça(s) entregue(s) como não satisfatórias, poderá recusar as mesmas, devendo ser substituídas pela CONTRATADA por outra de qualidade satisfatória.</w:t>
      </w:r>
    </w:p>
    <w:p w:rsidR="00484287" w:rsidRPr="00484287" w:rsidRDefault="004956CD" w:rsidP="004956CD">
      <w:pPr>
        <w:pStyle w:val="TRSubtpico"/>
        <w:tabs>
          <w:tab w:val="left" w:pos="426"/>
        </w:tabs>
        <w:spacing w:after="240" w:line="240" w:lineRule="auto"/>
        <w:ind w:left="0" w:firstLine="0"/>
        <w:rPr>
          <w:rFonts w:cs="Times New Roman"/>
          <w:sz w:val="24"/>
          <w:szCs w:val="24"/>
        </w:rPr>
      </w:pPr>
      <w:r>
        <w:rPr>
          <w:rFonts w:cs="Times New Roman"/>
          <w:sz w:val="24"/>
          <w:szCs w:val="24"/>
        </w:rPr>
        <w:t>25.6</w:t>
      </w:r>
      <w:r w:rsidR="00484287">
        <w:rPr>
          <w:rFonts w:cs="Times New Roman"/>
          <w:sz w:val="24"/>
          <w:szCs w:val="24"/>
        </w:rPr>
        <w:t xml:space="preserve"> </w:t>
      </w:r>
      <w:r w:rsidR="00484287" w:rsidRPr="00484287">
        <w:rPr>
          <w:rFonts w:cs="Times New Roman"/>
          <w:sz w:val="24"/>
          <w:szCs w:val="24"/>
        </w:rPr>
        <w:t>– Identificada(s) a(s) peça(s) entregues como não sendo original ou genuína, de qualidade nitidamente inferior, sem identificação do fabricante e do país de origem e ainda, componentes e peças diferentes dos que foram solicitados, deverá a CONTRATADA, às suas expensas, em até 01 (um) dia útil a partir da notificação, recolher e fazer a substituição.</w:t>
      </w:r>
    </w:p>
    <w:p w:rsidR="00484287" w:rsidRPr="00484287" w:rsidRDefault="00484287" w:rsidP="00575118">
      <w:pPr>
        <w:pStyle w:val="TRSegundoSubtpico"/>
        <w:numPr>
          <w:ilvl w:val="2"/>
          <w:numId w:val="23"/>
        </w:numPr>
        <w:tabs>
          <w:tab w:val="clear" w:pos="10920"/>
          <w:tab w:val="left" w:pos="426"/>
          <w:tab w:val="left" w:pos="709"/>
          <w:tab w:val="left" w:pos="3120"/>
        </w:tabs>
        <w:spacing w:after="240" w:line="240" w:lineRule="auto"/>
        <w:ind w:left="0" w:firstLine="0"/>
        <w:rPr>
          <w:rFonts w:ascii="Times New Roman" w:hAnsi="Times New Roman" w:cs="Times New Roman"/>
          <w:sz w:val="24"/>
          <w:szCs w:val="24"/>
        </w:rPr>
      </w:pPr>
      <w:r w:rsidRPr="00484287">
        <w:rPr>
          <w:rFonts w:ascii="Times New Roman" w:hAnsi="Times New Roman" w:cs="Times New Roman"/>
          <w:sz w:val="24"/>
          <w:szCs w:val="24"/>
        </w:rPr>
        <w:t xml:space="preserve">– No caso de dúvida, quanto a origem do fabricante ou qualidade das peças, fica a CONTRATADA responsável por comprovar que a peça é homologada pela montadora do respectivo veículo.  </w:t>
      </w:r>
    </w:p>
    <w:p w:rsidR="00484287" w:rsidRPr="00484287" w:rsidRDefault="00484287" w:rsidP="00575118">
      <w:pPr>
        <w:pStyle w:val="TRSubtpico"/>
        <w:numPr>
          <w:ilvl w:val="1"/>
          <w:numId w:val="23"/>
        </w:numPr>
        <w:tabs>
          <w:tab w:val="left" w:pos="426"/>
        </w:tabs>
        <w:spacing w:after="240" w:line="240" w:lineRule="auto"/>
        <w:ind w:left="0" w:firstLine="0"/>
        <w:rPr>
          <w:rFonts w:cs="Times New Roman"/>
          <w:sz w:val="24"/>
          <w:szCs w:val="24"/>
        </w:rPr>
      </w:pPr>
      <w:r>
        <w:rPr>
          <w:rFonts w:cs="Times New Roman"/>
          <w:sz w:val="24"/>
          <w:szCs w:val="24"/>
        </w:rPr>
        <w:t xml:space="preserve"> </w:t>
      </w:r>
      <w:r w:rsidRPr="00484287">
        <w:rPr>
          <w:rFonts w:cs="Times New Roman"/>
          <w:sz w:val="24"/>
          <w:szCs w:val="24"/>
        </w:rPr>
        <w:t>– A CONTRATADA deverá fornecer no ato da entrega da(s) peça(s) solicitada(s), cópia da nota fiscal de aquisição, comprovando a origem da(s) mesma(s).</w:t>
      </w:r>
    </w:p>
    <w:p w:rsidR="00484287" w:rsidRPr="00484287" w:rsidRDefault="00484287" w:rsidP="00575118">
      <w:pPr>
        <w:pStyle w:val="TRSubtpico"/>
        <w:numPr>
          <w:ilvl w:val="1"/>
          <w:numId w:val="23"/>
        </w:numPr>
        <w:tabs>
          <w:tab w:val="left" w:pos="426"/>
        </w:tabs>
        <w:spacing w:after="240" w:line="240" w:lineRule="auto"/>
        <w:ind w:left="0" w:firstLine="0"/>
        <w:rPr>
          <w:rFonts w:cs="Times New Roman"/>
          <w:sz w:val="24"/>
          <w:szCs w:val="24"/>
        </w:rPr>
      </w:pPr>
      <w:r>
        <w:rPr>
          <w:rFonts w:cs="Times New Roman"/>
          <w:sz w:val="24"/>
          <w:szCs w:val="24"/>
        </w:rPr>
        <w:t xml:space="preserve"> </w:t>
      </w:r>
      <w:r w:rsidRPr="00484287">
        <w:rPr>
          <w:rFonts w:cs="Times New Roman"/>
          <w:sz w:val="24"/>
          <w:szCs w:val="24"/>
        </w:rPr>
        <w:t>– Serão aceitas somente peças novas, originais ou genuínas das respectivas linhas, seguindo as normas da ABNT.</w:t>
      </w:r>
    </w:p>
    <w:p w:rsidR="005F45C6" w:rsidRPr="00FB1687" w:rsidRDefault="005F45C6" w:rsidP="005F45C6">
      <w:pPr>
        <w:pStyle w:val="Cabealho"/>
        <w:tabs>
          <w:tab w:val="left" w:pos="708"/>
        </w:tabs>
        <w:spacing w:before="120" w:after="240"/>
        <w:jc w:val="both"/>
        <w:rPr>
          <w:b/>
          <w:color w:val="000000"/>
          <w:sz w:val="24"/>
          <w:szCs w:val="24"/>
        </w:rPr>
      </w:pPr>
      <w:r w:rsidRPr="00FB1687">
        <w:rPr>
          <w:b/>
          <w:color w:val="000000"/>
          <w:sz w:val="24"/>
          <w:szCs w:val="24"/>
        </w:rPr>
        <w:t>26 - DO CRITÉRIO DE REAJUSTE</w:t>
      </w:r>
    </w:p>
    <w:p w:rsidR="005F45C6" w:rsidRDefault="005F45C6" w:rsidP="005F45C6">
      <w:pPr>
        <w:pStyle w:val="western"/>
        <w:spacing w:after="240"/>
        <w:jc w:val="both"/>
        <w:rPr>
          <w:sz w:val="24"/>
          <w:szCs w:val="24"/>
        </w:rPr>
      </w:pPr>
      <w:r>
        <w:rPr>
          <w:sz w:val="24"/>
          <w:szCs w:val="24"/>
        </w:rPr>
        <w:t>26.1 – Os preços estabelecidos no presente Contrato são fixos e irreajustáveis, salvo os casos previstos em Lei, em tempo ao Art. 40, XI da Lei 8.666/93, valendo-se do índice IGPM.</w:t>
      </w:r>
    </w:p>
    <w:p w:rsidR="005F45C6" w:rsidRDefault="005F45C6" w:rsidP="005F45C6">
      <w:pPr>
        <w:pStyle w:val="western"/>
        <w:spacing w:after="240"/>
        <w:jc w:val="both"/>
        <w:rPr>
          <w:sz w:val="24"/>
          <w:szCs w:val="24"/>
        </w:rPr>
      </w:pPr>
      <w:r>
        <w:rPr>
          <w:sz w:val="24"/>
          <w:szCs w:val="24"/>
        </w:rPr>
        <w:t>26.2 - Por se tratar de registro de preços, deve ser observado o Capítulo VIII, Artigos 17 e seguintes do Dec. 7.892/2013.</w:t>
      </w:r>
    </w:p>
    <w:p w:rsidR="00AC5E8A" w:rsidRDefault="00AC5E8A" w:rsidP="005F45C6">
      <w:pPr>
        <w:pStyle w:val="western"/>
        <w:spacing w:after="240"/>
        <w:jc w:val="both"/>
        <w:rPr>
          <w:sz w:val="24"/>
          <w:szCs w:val="24"/>
        </w:rPr>
      </w:pPr>
    </w:p>
    <w:p w:rsidR="005F3CE7" w:rsidRPr="00FA6596" w:rsidRDefault="005F3CE7" w:rsidP="005F45C6">
      <w:pPr>
        <w:spacing w:after="240"/>
        <w:jc w:val="both"/>
        <w:rPr>
          <w:b/>
          <w:color w:val="000000"/>
          <w:sz w:val="24"/>
          <w:szCs w:val="24"/>
        </w:rPr>
      </w:pPr>
      <w:r w:rsidRPr="00CC0541">
        <w:rPr>
          <w:b/>
          <w:color w:val="000000"/>
          <w:sz w:val="24"/>
          <w:szCs w:val="24"/>
        </w:rPr>
        <w:lastRenderedPageBreak/>
        <w:t>2</w:t>
      </w:r>
      <w:r w:rsidR="0021476A" w:rsidRPr="00CC0541">
        <w:rPr>
          <w:b/>
          <w:color w:val="000000"/>
          <w:sz w:val="24"/>
          <w:szCs w:val="24"/>
        </w:rPr>
        <w:t>7</w:t>
      </w:r>
      <w:r w:rsidR="00782261">
        <w:rPr>
          <w:b/>
          <w:color w:val="000000"/>
          <w:sz w:val="24"/>
          <w:szCs w:val="24"/>
        </w:rPr>
        <w:t xml:space="preserve"> –</w:t>
      </w:r>
      <w:r w:rsidRPr="00CC0541">
        <w:rPr>
          <w:b/>
          <w:color w:val="000000"/>
          <w:sz w:val="24"/>
          <w:szCs w:val="24"/>
        </w:rPr>
        <w:t xml:space="preserve"> DO CRITÉRIO DE </w:t>
      </w:r>
      <w:r w:rsidRPr="00FA6596">
        <w:rPr>
          <w:b/>
          <w:color w:val="000000"/>
          <w:sz w:val="24"/>
          <w:szCs w:val="24"/>
        </w:rPr>
        <w:t>ATUALIZAÇÃO FINANCEIRA</w:t>
      </w:r>
    </w:p>
    <w:p w:rsidR="005F45C6" w:rsidRDefault="005F3CE7" w:rsidP="005F45C6">
      <w:pPr>
        <w:pStyle w:val="PargrafodaLista1"/>
        <w:spacing w:before="120" w:after="240" w:line="240" w:lineRule="auto"/>
        <w:ind w:left="0" w:firstLine="0"/>
        <w:rPr>
          <w:rFonts w:ascii="Times New Roman" w:hAnsi="Times New Roman" w:cs="Times New Roman"/>
          <w:bCs/>
          <w:sz w:val="24"/>
          <w:szCs w:val="24"/>
          <w:lang w:eastAsia="pt-BR"/>
        </w:rPr>
      </w:pPr>
      <w:r w:rsidRPr="00FA6596">
        <w:rPr>
          <w:rFonts w:ascii="Times New Roman" w:hAnsi="Times New Roman" w:cs="Times New Roman"/>
          <w:color w:val="000000"/>
          <w:sz w:val="24"/>
          <w:szCs w:val="24"/>
        </w:rPr>
        <w:t>2</w:t>
      </w:r>
      <w:r w:rsidR="0021476A" w:rsidRPr="00FA6596">
        <w:rPr>
          <w:rFonts w:ascii="Times New Roman" w:hAnsi="Times New Roman" w:cs="Times New Roman"/>
          <w:color w:val="000000"/>
          <w:sz w:val="24"/>
          <w:szCs w:val="24"/>
        </w:rPr>
        <w:t>7</w:t>
      </w:r>
      <w:r w:rsidRPr="00FA6596">
        <w:rPr>
          <w:rFonts w:ascii="Times New Roman" w:hAnsi="Times New Roman" w:cs="Times New Roman"/>
          <w:color w:val="000000"/>
          <w:sz w:val="24"/>
          <w:szCs w:val="24"/>
        </w:rPr>
        <w:t>.1</w:t>
      </w:r>
      <w:r w:rsidR="009D350A" w:rsidRPr="00FA6596">
        <w:rPr>
          <w:rFonts w:ascii="Times New Roman" w:hAnsi="Times New Roman" w:cs="Times New Roman"/>
          <w:color w:val="000000"/>
          <w:sz w:val="24"/>
          <w:szCs w:val="24"/>
        </w:rPr>
        <w:t xml:space="preserve"> </w:t>
      </w:r>
      <w:r w:rsidR="00BB65AB" w:rsidRPr="00FA6596">
        <w:rPr>
          <w:rFonts w:ascii="Times New Roman" w:hAnsi="Times New Roman" w:cs="Times New Roman"/>
          <w:color w:val="000000"/>
          <w:sz w:val="24"/>
          <w:szCs w:val="24"/>
        </w:rPr>
        <w:t>–</w:t>
      </w:r>
      <w:r w:rsidRPr="00FA6596">
        <w:rPr>
          <w:rFonts w:ascii="Times New Roman" w:hAnsi="Times New Roman" w:cs="Times New Roman"/>
          <w:color w:val="000000"/>
          <w:sz w:val="24"/>
          <w:szCs w:val="24"/>
        </w:rPr>
        <w:t xml:space="preserve"> </w:t>
      </w:r>
      <w:r w:rsidR="005F45C6" w:rsidRPr="005F45C6">
        <w:rPr>
          <w:rFonts w:ascii="Times New Roman" w:hAnsi="Times New Roman" w:cs="Times New Roman"/>
          <w:bCs/>
          <w:sz w:val="24"/>
          <w:szCs w:val="24"/>
          <w:lang w:eastAsia="pt-BR"/>
        </w:rPr>
        <w:t>O critério de atualização financeira dos valores a serem pagos, obedecerá à data da efetiva entrega dos produtos e o período de adimplemento, até a data do efetivo pagamento, obedecendo ao índice IGPM – Índices Gerais de Preços de Mercado.</w:t>
      </w:r>
    </w:p>
    <w:p w:rsidR="00534D14" w:rsidRPr="00CC0541" w:rsidRDefault="00534D14" w:rsidP="005F45C6">
      <w:pPr>
        <w:pStyle w:val="PargrafodaLista1"/>
        <w:spacing w:before="120" w:after="240" w:line="240" w:lineRule="auto"/>
        <w:ind w:left="0" w:firstLine="0"/>
        <w:rPr>
          <w:rFonts w:ascii="Times New Roman" w:hAnsi="Times New Roman" w:cs="Times New Roman"/>
          <w:b/>
          <w:color w:val="000000"/>
          <w:sz w:val="24"/>
          <w:szCs w:val="24"/>
        </w:rPr>
      </w:pPr>
      <w:r w:rsidRPr="00CC0541">
        <w:rPr>
          <w:rFonts w:ascii="Times New Roman" w:hAnsi="Times New Roman" w:cs="Times New Roman"/>
          <w:b/>
          <w:color w:val="000000"/>
          <w:sz w:val="24"/>
          <w:szCs w:val="24"/>
        </w:rPr>
        <w:t>28 - DAS COMPENSAÇÕES FINANCEIRAS E PENALIZAÇÕES:</w:t>
      </w:r>
    </w:p>
    <w:p w:rsidR="005F45C6" w:rsidRDefault="00534D14" w:rsidP="005F45C6">
      <w:pPr>
        <w:spacing w:after="160"/>
        <w:jc w:val="both"/>
        <w:rPr>
          <w:bCs/>
          <w:sz w:val="24"/>
          <w:szCs w:val="24"/>
        </w:rPr>
      </w:pPr>
      <w:r w:rsidRPr="00CC0541">
        <w:rPr>
          <w:color w:val="000000"/>
          <w:sz w:val="24"/>
          <w:szCs w:val="24"/>
        </w:rPr>
        <w:t>28.1 –</w:t>
      </w:r>
      <w:r w:rsidR="00C5169B">
        <w:rPr>
          <w:color w:val="000000"/>
          <w:sz w:val="24"/>
          <w:szCs w:val="24"/>
        </w:rPr>
        <w:t xml:space="preserve"> </w:t>
      </w:r>
      <w:r w:rsidR="005F45C6" w:rsidRPr="005F45C6">
        <w:rPr>
          <w:bCs/>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D92C90" w:rsidRPr="00EB2F06" w:rsidRDefault="00D92C90" w:rsidP="005F45C6">
      <w:pPr>
        <w:spacing w:after="160"/>
        <w:jc w:val="both"/>
        <w:rPr>
          <w:b/>
          <w:color w:val="000000"/>
          <w:sz w:val="24"/>
          <w:szCs w:val="24"/>
        </w:rPr>
      </w:pPr>
      <w:r w:rsidRPr="00EB2F06">
        <w:rPr>
          <w:b/>
          <w:color w:val="000000"/>
          <w:sz w:val="24"/>
          <w:szCs w:val="24"/>
        </w:rPr>
        <w:t>29 – DA RECOMPOSIÇÃO DO EQU</w:t>
      </w:r>
      <w:r w:rsidR="00060EF8" w:rsidRPr="00EB2F06">
        <w:rPr>
          <w:b/>
          <w:color w:val="000000"/>
          <w:sz w:val="24"/>
          <w:szCs w:val="24"/>
        </w:rPr>
        <w:t>I</w:t>
      </w:r>
      <w:r w:rsidRPr="00EB2F06">
        <w:rPr>
          <w:b/>
          <w:color w:val="000000"/>
          <w:sz w:val="24"/>
          <w:szCs w:val="24"/>
        </w:rPr>
        <w:t>LÍBRIO ECONÔMICO</w:t>
      </w:r>
    </w:p>
    <w:p w:rsidR="00534D14" w:rsidRDefault="00534D14" w:rsidP="00782261">
      <w:pPr>
        <w:pStyle w:val="Cabealho"/>
        <w:tabs>
          <w:tab w:val="left" w:pos="708"/>
        </w:tabs>
        <w:jc w:val="both"/>
        <w:rPr>
          <w:color w:val="000000"/>
          <w:sz w:val="24"/>
          <w:szCs w:val="24"/>
        </w:rPr>
      </w:pPr>
      <w:r w:rsidRPr="00EB2F06">
        <w:rPr>
          <w:color w:val="000000"/>
          <w:sz w:val="24"/>
          <w:szCs w:val="24"/>
        </w:rPr>
        <w:t xml:space="preserve">29.1 – </w:t>
      </w:r>
      <w:r w:rsidR="00C5169B" w:rsidRPr="00C5169B">
        <w:rPr>
          <w:color w:val="000000"/>
          <w:sz w:val="24"/>
          <w:szCs w:val="24"/>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e justificada e devidamente comprovada pela CONTRATADA, o que se aceito pelo CONTRATANTE, deverá ser atendido mediante Termo Aditivo ao presente instrumento.</w:t>
      </w:r>
    </w:p>
    <w:p w:rsidR="005F3CE7" w:rsidRPr="00CC0541" w:rsidRDefault="00534D14" w:rsidP="00782261">
      <w:pPr>
        <w:widowControl w:val="0"/>
        <w:tabs>
          <w:tab w:val="left" w:pos="-180"/>
          <w:tab w:val="left" w:pos="0"/>
        </w:tabs>
        <w:spacing w:before="240" w:after="240"/>
        <w:jc w:val="both"/>
        <w:rPr>
          <w:b/>
          <w:color w:val="000000"/>
          <w:sz w:val="24"/>
          <w:szCs w:val="24"/>
          <w:shd w:val="clear" w:color="auto" w:fill="FFFFFF"/>
        </w:rPr>
      </w:pPr>
      <w:r w:rsidRPr="00CC0541">
        <w:rPr>
          <w:b/>
          <w:color w:val="000000"/>
          <w:sz w:val="24"/>
          <w:szCs w:val="24"/>
          <w:shd w:val="clear" w:color="auto" w:fill="FFFFFF"/>
        </w:rPr>
        <w:t>30</w:t>
      </w:r>
      <w:r w:rsidR="005F3CE7" w:rsidRPr="00CC0541">
        <w:rPr>
          <w:b/>
          <w:color w:val="000000"/>
          <w:sz w:val="24"/>
          <w:szCs w:val="24"/>
          <w:shd w:val="clear" w:color="auto" w:fill="FFFFFF"/>
        </w:rPr>
        <w:t xml:space="preserve"> </w:t>
      </w:r>
      <w:r w:rsidR="00782261">
        <w:rPr>
          <w:b/>
          <w:color w:val="000000"/>
          <w:sz w:val="24"/>
          <w:szCs w:val="24"/>
          <w:shd w:val="clear" w:color="auto" w:fill="FFFFFF"/>
        </w:rPr>
        <w:t>–</w:t>
      </w:r>
      <w:r w:rsidR="005F3CE7" w:rsidRPr="00CC0541">
        <w:rPr>
          <w:b/>
          <w:color w:val="000000"/>
          <w:sz w:val="24"/>
          <w:szCs w:val="24"/>
          <w:shd w:val="clear" w:color="auto" w:fill="FFFFFF"/>
        </w:rPr>
        <w:t xml:space="preserve"> DAS CONDIÇÕES PARA SEGURO</w:t>
      </w:r>
    </w:p>
    <w:p w:rsidR="00CC0541" w:rsidRPr="00782261" w:rsidRDefault="00534D14" w:rsidP="00782261">
      <w:pPr>
        <w:pStyle w:val="Cabealho"/>
        <w:tabs>
          <w:tab w:val="left" w:pos="426"/>
        </w:tabs>
        <w:spacing w:after="240"/>
        <w:jc w:val="both"/>
        <w:rPr>
          <w:color w:val="000000"/>
          <w:sz w:val="24"/>
          <w:szCs w:val="24"/>
          <w:shd w:val="clear" w:color="auto" w:fill="FFFFFF"/>
        </w:rPr>
      </w:pPr>
      <w:r w:rsidRPr="00CC0541">
        <w:rPr>
          <w:color w:val="000000"/>
          <w:sz w:val="24"/>
          <w:szCs w:val="24"/>
          <w:shd w:val="clear" w:color="auto" w:fill="FFFFFF"/>
        </w:rPr>
        <w:t>30</w:t>
      </w:r>
      <w:r w:rsidR="005F3CE7" w:rsidRPr="00CC0541">
        <w:rPr>
          <w:color w:val="000000"/>
          <w:sz w:val="24"/>
          <w:szCs w:val="24"/>
          <w:shd w:val="clear" w:color="auto" w:fill="FFFFFF"/>
        </w:rPr>
        <w:t>.1</w:t>
      </w:r>
      <w:r w:rsidR="009D350A" w:rsidRPr="00CC0541">
        <w:rPr>
          <w:color w:val="000000"/>
          <w:sz w:val="24"/>
          <w:szCs w:val="24"/>
          <w:shd w:val="clear" w:color="auto" w:fill="FFFFFF"/>
        </w:rPr>
        <w:t xml:space="preserve"> </w:t>
      </w:r>
      <w:r w:rsidR="00782261">
        <w:rPr>
          <w:color w:val="000000"/>
          <w:sz w:val="24"/>
          <w:szCs w:val="24"/>
          <w:shd w:val="clear" w:color="auto" w:fill="FFFFFF"/>
        </w:rPr>
        <w:t>–</w:t>
      </w:r>
      <w:r w:rsidR="005F3CE7" w:rsidRPr="00CC0541">
        <w:rPr>
          <w:color w:val="000000"/>
          <w:sz w:val="24"/>
          <w:szCs w:val="24"/>
          <w:shd w:val="clear" w:color="auto" w:fill="FFFFFF"/>
        </w:rPr>
        <w:t xml:space="preserve"> </w:t>
      </w:r>
      <w:r w:rsidR="005F45C6" w:rsidRPr="005F45C6">
        <w:rPr>
          <w:sz w:val="24"/>
          <w:szCs w:val="24"/>
        </w:rPr>
        <w:t>Não será necessário seguro para o presente.</w:t>
      </w:r>
    </w:p>
    <w:p w:rsidR="00534D14" w:rsidRPr="00CC0541" w:rsidRDefault="00534D14" w:rsidP="00782261">
      <w:pPr>
        <w:pStyle w:val="Cabealho"/>
        <w:tabs>
          <w:tab w:val="clear" w:pos="4419"/>
          <w:tab w:val="clear" w:pos="8838"/>
        </w:tabs>
        <w:spacing w:after="240"/>
        <w:jc w:val="both"/>
        <w:rPr>
          <w:b/>
          <w:bCs/>
          <w:color w:val="000000"/>
          <w:sz w:val="24"/>
          <w:szCs w:val="24"/>
        </w:rPr>
      </w:pPr>
      <w:r w:rsidRPr="00CC0541">
        <w:rPr>
          <w:b/>
          <w:bCs/>
          <w:color w:val="000000"/>
          <w:sz w:val="24"/>
          <w:szCs w:val="24"/>
        </w:rPr>
        <w:t xml:space="preserve">31 </w:t>
      </w:r>
      <w:r w:rsidR="00782261">
        <w:rPr>
          <w:b/>
          <w:bCs/>
          <w:color w:val="000000"/>
          <w:sz w:val="24"/>
          <w:szCs w:val="24"/>
        </w:rPr>
        <w:t>–</w:t>
      </w:r>
      <w:r w:rsidRPr="00CC0541">
        <w:rPr>
          <w:b/>
          <w:bCs/>
          <w:color w:val="000000"/>
          <w:sz w:val="24"/>
          <w:szCs w:val="24"/>
        </w:rPr>
        <w:t xml:space="preserve"> DA IMPUGNAÇÃO DO ATO CONVOCATÓRIO</w:t>
      </w:r>
    </w:p>
    <w:p w:rsidR="00534D14" w:rsidRPr="00CC0541" w:rsidRDefault="00534D14" w:rsidP="00782261">
      <w:pPr>
        <w:pStyle w:val="Cabealho"/>
        <w:tabs>
          <w:tab w:val="clear" w:pos="4419"/>
          <w:tab w:val="clear" w:pos="8838"/>
        </w:tabs>
        <w:spacing w:after="240"/>
        <w:jc w:val="both"/>
        <w:rPr>
          <w:bCs/>
          <w:color w:val="000000"/>
          <w:sz w:val="24"/>
          <w:szCs w:val="24"/>
        </w:rPr>
      </w:pPr>
      <w:r w:rsidRPr="00CC0541">
        <w:rPr>
          <w:bCs/>
          <w:color w:val="000000"/>
          <w:sz w:val="24"/>
          <w:szCs w:val="24"/>
        </w:rPr>
        <w:t>31.1</w:t>
      </w:r>
      <w:r w:rsidR="00782261">
        <w:rPr>
          <w:bCs/>
          <w:color w:val="000000"/>
          <w:sz w:val="24"/>
          <w:szCs w:val="24"/>
        </w:rPr>
        <w:t xml:space="preserve"> –</w:t>
      </w:r>
      <w:r w:rsidRPr="00CC0541">
        <w:rPr>
          <w:bCs/>
          <w:color w:val="000000"/>
          <w:sz w:val="24"/>
          <w:szCs w:val="24"/>
        </w:rPr>
        <w:t xml:space="preserve"> Qualquer empresa poderá solicitar esclarecimentos, providências ou impugnar o ato convocatório do presente pregão, protocolizando pedido em até 02 (dois) dias úteis antes da data fixada para o recebimento das propostas, no endereço: Praça Governador Roberto Silveira, 44, Centro, Bom Jardim - RJ, deste edital, cabendo </w:t>
      </w:r>
      <w:r w:rsidR="00782261">
        <w:rPr>
          <w:bCs/>
          <w:color w:val="000000"/>
          <w:sz w:val="24"/>
          <w:szCs w:val="24"/>
        </w:rPr>
        <w:t>ao</w:t>
      </w:r>
      <w:r w:rsidRPr="00CC0541">
        <w:rPr>
          <w:bCs/>
          <w:color w:val="000000"/>
          <w:sz w:val="24"/>
          <w:szCs w:val="24"/>
        </w:rPr>
        <w:t xml:space="preserve"> Secretári</w:t>
      </w:r>
      <w:r w:rsidR="00782261">
        <w:rPr>
          <w:bCs/>
          <w:color w:val="000000"/>
          <w:sz w:val="24"/>
          <w:szCs w:val="24"/>
        </w:rPr>
        <w:t>o</w:t>
      </w:r>
      <w:r w:rsidRPr="00CC0541">
        <w:rPr>
          <w:bCs/>
          <w:color w:val="000000"/>
          <w:sz w:val="24"/>
          <w:szCs w:val="24"/>
        </w:rPr>
        <w:t xml:space="preserve"> </w:t>
      </w:r>
      <w:r w:rsidRPr="00CC0541">
        <w:rPr>
          <w:color w:val="000000"/>
          <w:sz w:val="24"/>
          <w:szCs w:val="24"/>
        </w:rPr>
        <w:t>Municipal</w:t>
      </w:r>
      <w:r w:rsidRPr="00CC0541">
        <w:rPr>
          <w:bCs/>
          <w:color w:val="000000"/>
          <w:sz w:val="24"/>
          <w:szCs w:val="24"/>
        </w:rPr>
        <w:t xml:space="preserve"> de </w:t>
      </w:r>
      <w:r w:rsidR="00C5169B">
        <w:rPr>
          <w:bCs/>
          <w:color w:val="000000"/>
          <w:sz w:val="24"/>
          <w:szCs w:val="24"/>
        </w:rPr>
        <w:t xml:space="preserve">Obras e Infraestrutura </w:t>
      </w:r>
      <w:r w:rsidRPr="00CC0541">
        <w:rPr>
          <w:bCs/>
          <w:color w:val="000000"/>
          <w:sz w:val="24"/>
          <w:szCs w:val="24"/>
        </w:rPr>
        <w:t>decidir sobre a petição até o prazo de 03 (três) dias úteis, conforme Portaria Municipal nº 425/17, de 16 de novembro de 2017.</w:t>
      </w:r>
    </w:p>
    <w:p w:rsidR="00534D14" w:rsidRDefault="00534D14" w:rsidP="00782261">
      <w:pPr>
        <w:pStyle w:val="Cabealho"/>
        <w:tabs>
          <w:tab w:val="clear" w:pos="4419"/>
          <w:tab w:val="clear" w:pos="8838"/>
        </w:tabs>
        <w:spacing w:after="240"/>
        <w:jc w:val="both"/>
        <w:rPr>
          <w:bCs/>
          <w:color w:val="000000"/>
          <w:sz w:val="24"/>
          <w:szCs w:val="24"/>
        </w:rPr>
      </w:pPr>
      <w:r w:rsidRPr="00CC0541">
        <w:rPr>
          <w:bCs/>
          <w:color w:val="000000"/>
          <w:sz w:val="24"/>
          <w:szCs w:val="24"/>
        </w:rPr>
        <w:t xml:space="preserve">31.2 </w:t>
      </w:r>
      <w:r w:rsidR="00782261">
        <w:rPr>
          <w:bCs/>
          <w:color w:val="000000"/>
          <w:sz w:val="24"/>
          <w:szCs w:val="24"/>
        </w:rPr>
        <w:t xml:space="preserve">– </w:t>
      </w:r>
      <w:r w:rsidRPr="00CC0541">
        <w:rPr>
          <w:bCs/>
          <w:color w:val="000000"/>
          <w:sz w:val="24"/>
          <w:szCs w:val="24"/>
        </w:rPr>
        <w:t>Caso seja acolhida a petição contra o ato convocatório, será designada nova data para realização do certame, exceto quando, inquestionavelmente, a alteração não afetar a formulação das propostas.</w:t>
      </w:r>
    </w:p>
    <w:p w:rsidR="00BB65AB" w:rsidRDefault="00534D14" w:rsidP="005F45C6">
      <w:pPr>
        <w:widowControl w:val="0"/>
        <w:tabs>
          <w:tab w:val="left" w:pos="-180"/>
          <w:tab w:val="left" w:pos="0"/>
        </w:tabs>
        <w:spacing w:after="240"/>
        <w:jc w:val="both"/>
        <w:rPr>
          <w:b/>
          <w:color w:val="000000"/>
          <w:sz w:val="24"/>
          <w:szCs w:val="24"/>
        </w:rPr>
      </w:pPr>
      <w:r w:rsidRPr="00EB2F06">
        <w:rPr>
          <w:b/>
          <w:color w:val="000000"/>
          <w:sz w:val="24"/>
          <w:szCs w:val="24"/>
        </w:rPr>
        <w:t xml:space="preserve">32 </w:t>
      </w:r>
      <w:r w:rsidR="00782261">
        <w:rPr>
          <w:b/>
          <w:color w:val="000000"/>
          <w:sz w:val="24"/>
          <w:szCs w:val="24"/>
        </w:rPr>
        <w:t>–</w:t>
      </w:r>
      <w:r w:rsidRPr="00EB2F06">
        <w:rPr>
          <w:b/>
          <w:color w:val="000000"/>
          <w:sz w:val="24"/>
          <w:szCs w:val="24"/>
        </w:rPr>
        <w:t xml:space="preserve"> DAS DISPOSIÇÕES FINAIS:</w:t>
      </w:r>
    </w:p>
    <w:p w:rsidR="00534D14" w:rsidRPr="00EB2F06" w:rsidRDefault="00534D14" w:rsidP="00782261">
      <w:pPr>
        <w:widowControl w:val="0"/>
        <w:tabs>
          <w:tab w:val="left" w:pos="-180"/>
          <w:tab w:val="left" w:pos="0"/>
        </w:tabs>
        <w:spacing w:after="240"/>
        <w:jc w:val="both"/>
        <w:rPr>
          <w:color w:val="000000"/>
          <w:sz w:val="24"/>
          <w:szCs w:val="24"/>
        </w:rPr>
      </w:pPr>
      <w:r w:rsidRPr="00EB2F06">
        <w:rPr>
          <w:color w:val="000000"/>
          <w:sz w:val="24"/>
          <w:szCs w:val="24"/>
        </w:rPr>
        <w:t>32.1 – 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6D32D4" w:rsidRPr="00EB2F06" w:rsidRDefault="006D32D4" w:rsidP="00782261">
      <w:pPr>
        <w:pStyle w:val="Cabealho"/>
        <w:tabs>
          <w:tab w:val="clear" w:pos="4419"/>
          <w:tab w:val="clear" w:pos="8838"/>
        </w:tabs>
        <w:spacing w:after="240"/>
        <w:jc w:val="both"/>
        <w:rPr>
          <w:color w:val="000000"/>
          <w:sz w:val="24"/>
          <w:szCs w:val="24"/>
        </w:rPr>
      </w:pPr>
      <w:r w:rsidRPr="00EB2F06">
        <w:rPr>
          <w:color w:val="000000"/>
          <w:sz w:val="24"/>
          <w:szCs w:val="24"/>
        </w:rPr>
        <w:t>32.1.1 – O Pregoeiro poderá a qualquer momento convocar funcionário competente da Prefeitura para esclarecer eventuais dúvidas técnicas relacionadas à especificação dos itens e a proposta apresentada pelas empresas.</w:t>
      </w:r>
    </w:p>
    <w:p w:rsidR="00534D14" w:rsidRPr="00EB2F06" w:rsidRDefault="00534D14" w:rsidP="00782261">
      <w:pPr>
        <w:pStyle w:val="Cabealho"/>
        <w:tabs>
          <w:tab w:val="clear" w:pos="4419"/>
          <w:tab w:val="clear" w:pos="8838"/>
        </w:tabs>
        <w:spacing w:after="240"/>
        <w:jc w:val="both"/>
        <w:rPr>
          <w:color w:val="000000"/>
          <w:sz w:val="24"/>
          <w:szCs w:val="24"/>
        </w:rPr>
      </w:pPr>
      <w:r w:rsidRPr="00EB2F06">
        <w:rPr>
          <w:color w:val="000000"/>
          <w:sz w:val="24"/>
          <w:szCs w:val="24"/>
        </w:rPr>
        <w:lastRenderedPageBreak/>
        <w:t>32.2 – Os proponentes assumirão todos os custos de preparação e apresentação de suas propostas, não cabendo ao Município de Bom Jardim responsabilidade por qualquer custo, independente da condução ou do resultado do processo licitatório.</w:t>
      </w:r>
    </w:p>
    <w:p w:rsidR="00534D14" w:rsidRPr="00EB2F06" w:rsidRDefault="00534D14" w:rsidP="00782261">
      <w:pPr>
        <w:pStyle w:val="Cabealho"/>
        <w:tabs>
          <w:tab w:val="clear" w:pos="4419"/>
          <w:tab w:val="clear" w:pos="8838"/>
        </w:tabs>
        <w:spacing w:after="240"/>
        <w:jc w:val="both"/>
        <w:rPr>
          <w:color w:val="000000"/>
          <w:sz w:val="24"/>
          <w:szCs w:val="24"/>
        </w:rPr>
      </w:pPr>
      <w:r w:rsidRPr="00EB2F06">
        <w:rPr>
          <w:color w:val="000000"/>
          <w:sz w:val="24"/>
          <w:szCs w:val="24"/>
        </w:rPr>
        <w:t>32.3 – Os proponentes são responsáveis pela fidelidade e legitimidade das informações e dos documentos apresentados em qualquer fase da licitação.</w:t>
      </w:r>
    </w:p>
    <w:p w:rsidR="00534D14" w:rsidRPr="00EB2F06" w:rsidRDefault="00534D14" w:rsidP="00782261">
      <w:pPr>
        <w:pStyle w:val="Cabealho"/>
        <w:tabs>
          <w:tab w:val="clear" w:pos="4419"/>
          <w:tab w:val="clear" w:pos="8838"/>
        </w:tabs>
        <w:spacing w:after="240"/>
        <w:jc w:val="both"/>
        <w:rPr>
          <w:color w:val="000000"/>
          <w:sz w:val="24"/>
          <w:szCs w:val="24"/>
        </w:rPr>
      </w:pPr>
      <w:r w:rsidRPr="00EB2F06">
        <w:rPr>
          <w:color w:val="000000"/>
          <w:sz w:val="24"/>
          <w:szCs w:val="24"/>
        </w:rPr>
        <w:t>32.4 – Após a apresentação da proposta, não caberá desistência, salvo por motivo justo decorrente de fato superveniente e aceito pelo Pregoeiro.</w:t>
      </w:r>
    </w:p>
    <w:p w:rsidR="00534D14" w:rsidRPr="00EB2F06" w:rsidRDefault="00534D14" w:rsidP="00782261">
      <w:pPr>
        <w:pStyle w:val="Cabealho"/>
        <w:tabs>
          <w:tab w:val="clear" w:pos="4419"/>
          <w:tab w:val="clear" w:pos="8838"/>
        </w:tabs>
        <w:spacing w:after="240"/>
        <w:jc w:val="both"/>
        <w:rPr>
          <w:color w:val="000000"/>
          <w:sz w:val="24"/>
          <w:szCs w:val="24"/>
        </w:rPr>
      </w:pPr>
      <w:r w:rsidRPr="00EB2F06">
        <w:rPr>
          <w:color w:val="000000"/>
          <w:sz w:val="24"/>
          <w:szCs w:val="24"/>
        </w:rPr>
        <w:t xml:space="preserve">32.5 – Não havendo expediente ou ocorrendo qualquer fato superveniente que impeça a realização do certame na data marcada, a sessão será automaticamente transferida para o primeiro dia útil </w:t>
      </w:r>
      <w:proofErr w:type="spellStart"/>
      <w:r w:rsidRPr="00EB2F06">
        <w:rPr>
          <w:color w:val="000000"/>
          <w:sz w:val="24"/>
          <w:szCs w:val="24"/>
        </w:rPr>
        <w:t>subseqüente</w:t>
      </w:r>
      <w:proofErr w:type="spellEnd"/>
      <w:r w:rsidRPr="00EB2F06">
        <w:rPr>
          <w:color w:val="000000"/>
          <w:sz w:val="24"/>
          <w:szCs w:val="24"/>
        </w:rPr>
        <w:t>, no mesmo horário e local estabelecidos, desde que não haja comunicação diversa por parte do Pregoeiro.</w:t>
      </w:r>
    </w:p>
    <w:p w:rsidR="00534D14" w:rsidRPr="00EB2F06" w:rsidRDefault="00534D14" w:rsidP="00782261">
      <w:pPr>
        <w:pStyle w:val="Cabealho"/>
        <w:tabs>
          <w:tab w:val="clear" w:pos="4419"/>
          <w:tab w:val="clear" w:pos="8838"/>
        </w:tabs>
        <w:spacing w:after="240"/>
        <w:jc w:val="both"/>
        <w:rPr>
          <w:color w:val="000000"/>
          <w:sz w:val="24"/>
          <w:szCs w:val="24"/>
        </w:rPr>
      </w:pPr>
      <w:r w:rsidRPr="00EB2F06">
        <w:rPr>
          <w:color w:val="000000"/>
          <w:sz w:val="24"/>
          <w:szCs w:val="24"/>
        </w:rPr>
        <w:t>32.6 – Na contagem dos prazos estabelecidos neste edital, excluir-se-á o dia do início e incluir-se-á o do vencimento, iniciando-se os prazos em dias de expediente da Prefeitura Municipal de Bom Jardim.</w:t>
      </w:r>
    </w:p>
    <w:p w:rsidR="00534D14" w:rsidRDefault="00534D14" w:rsidP="00782261">
      <w:pPr>
        <w:pStyle w:val="Cabealho"/>
        <w:tabs>
          <w:tab w:val="clear" w:pos="4419"/>
          <w:tab w:val="clear" w:pos="8838"/>
        </w:tabs>
        <w:jc w:val="both"/>
        <w:rPr>
          <w:color w:val="000000"/>
          <w:sz w:val="24"/>
          <w:szCs w:val="24"/>
        </w:rPr>
      </w:pPr>
      <w:r w:rsidRPr="00EB2F06">
        <w:rPr>
          <w:color w:val="000000"/>
          <w:sz w:val="24"/>
          <w:szCs w:val="24"/>
        </w:rPr>
        <w:t xml:space="preserve">32.7 – O desatendimento à exigências formais não essenciais e </w:t>
      </w:r>
      <w:proofErr w:type="spellStart"/>
      <w:r w:rsidRPr="00EB2F06">
        <w:rPr>
          <w:color w:val="000000"/>
          <w:sz w:val="24"/>
          <w:szCs w:val="24"/>
        </w:rPr>
        <w:t>sanavéis</w:t>
      </w:r>
      <w:proofErr w:type="spellEnd"/>
      <w:r w:rsidRPr="00EB2F06">
        <w:rPr>
          <w:color w:val="000000"/>
          <w:sz w:val="24"/>
          <w:szCs w:val="24"/>
        </w:rPr>
        <w:t xml:space="preserve"> não importará na exclusão do licitante, desde que seja possível a exata compreensão da sua proposta e a aferição da sua habilitação durante a realização da sessão pública de pregão.</w:t>
      </w:r>
    </w:p>
    <w:p w:rsidR="0059757C" w:rsidRPr="00EB2F06" w:rsidRDefault="0059757C" w:rsidP="00782261">
      <w:pPr>
        <w:pStyle w:val="Cabealho"/>
        <w:tabs>
          <w:tab w:val="clear" w:pos="4419"/>
          <w:tab w:val="clear" w:pos="8838"/>
        </w:tabs>
        <w:jc w:val="both"/>
        <w:rPr>
          <w:color w:val="000000"/>
          <w:sz w:val="24"/>
          <w:szCs w:val="24"/>
        </w:rPr>
      </w:pPr>
    </w:p>
    <w:p w:rsidR="00534D14" w:rsidRPr="00EB2F06" w:rsidRDefault="00534D14" w:rsidP="00782261">
      <w:pPr>
        <w:pStyle w:val="Cabealho"/>
        <w:tabs>
          <w:tab w:val="clear" w:pos="4419"/>
          <w:tab w:val="clear" w:pos="8838"/>
        </w:tabs>
        <w:jc w:val="both"/>
        <w:rPr>
          <w:color w:val="000000"/>
          <w:sz w:val="24"/>
          <w:szCs w:val="24"/>
        </w:rPr>
      </w:pPr>
      <w:r w:rsidRPr="00EB2F06">
        <w:rPr>
          <w:color w:val="000000"/>
          <w:sz w:val="24"/>
          <w:szCs w:val="24"/>
        </w:rPr>
        <w:t>32.8 – As normas que disciplinam este pregão serão sempre interpretadas em favor da ampliação da disputa entre os interessados, em comprometimento da segurança do futuro contrato.</w:t>
      </w:r>
    </w:p>
    <w:p w:rsidR="00534D14" w:rsidRPr="00EB2F06" w:rsidRDefault="00534D14" w:rsidP="00782261">
      <w:pPr>
        <w:pStyle w:val="Cabealho"/>
        <w:tabs>
          <w:tab w:val="clear" w:pos="4419"/>
          <w:tab w:val="clear" w:pos="8838"/>
        </w:tabs>
        <w:jc w:val="both"/>
        <w:rPr>
          <w:color w:val="000000"/>
          <w:sz w:val="24"/>
          <w:szCs w:val="24"/>
        </w:rPr>
      </w:pPr>
    </w:p>
    <w:p w:rsidR="00534D14" w:rsidRPr="00EB2F06" w:rsidRDefault="00534D14" w:rsidP="00782261">
      <w:pPr>
        <w:pStyle w:val="Cabealho"/>
        <w:tabs>
          <w:tab w:val="clear" w:pos="4419"/>
          <w:tab w:val="clear" w:pos="8838"/>
        </w:tabs>
        <w:jc w:val="both"/>
        <w:rPr>
          <w:color w:val="000000"/>
          <w:sz w:val="24"/>
          <w:szCs w:val="24"/>
        </w:rPr>
      </w:pPr>
      <w:r w:rsidRPr="00EB2F06">
        <w:rPr>
          <w:color w:val="000000"/>
          <w:sz w:val="24"/>
          <w:szCs w:val="24"/>
        </w:rPr>
        <w:t>32.9 – A homologação do resultado desta licitação não implicará direito à contratação.</w:t>
      </w:r>
    </w:p>
    <w:p w:rsidR="00534D14" w:rsidRPr="00EB2F06" w:rsidRDefault="00534D14" w:rsidP="00782261">
      <w:pPr>
        <w:pStyle w:val="Cabealho"/>
        <w:tabs>
          <w:tab w:val="clear" w:pos="4419"/>
          <w:tab w:val="clear" w:pos="8838"/>
        </w:tabs>
        <w:jc w:val="both"/>
        <w:rPr>
          <w:color w:val="000000"/>
          <w:sz w:val="24"/>
          <w:szCs w:val="24"/>
        </w:rPr>
      </w:pPr>
    </w:p>
    <w:p w:rsidR="00534D14" w:rsidRPr="00EB2F06" w:rsidRDefault="00534D14" w:rsidP="00782261">
      <w:pPr>
        <w:pStyle w:val="Cabealho"/>
        <w:tabs>
          <w:tab w:val="clear" w:pos="4419"/>
          <w:tab w:val="clear" w:pos="8838"/>
        </w:tabs>
        <w:jc w:val="both"/>
        <w:rPr>
          <w:color w:val="000000"/>
          <w:sz w:val="24"/>
          <w:szCs w:val="24"/>
        </w:rPr>
      </w:pPr>
      <w:r w:rsidRPr="00EB2F06">
        <w:rPr>
          <w:color w:val="000000"/>
          <w:sz w:val="24"/>
          <w:szCs w:val="24"/>
        </w:rPr>
        <w:t>32.10 – As disposições estabelecidas neste edital poderão ser alteradas, observadas as disposições do Parágrafo 4º do art. 21 da Lei 8.666/93.</w:t>
      </w:r>
    </w:p>
    <w:p w:rsidR="00534D14" w:rsidRPr="00EB2F06" w:rsidRDefault="00534D14" w:rsidP="00782261">
      <w:pPr>
        <w:pStyle w:val="Cabealho"/>
        <w:tabs>
          <w:tab w:val="clear" w:pos="4419"/>
          <w:tab w:val="clear" w:pos="8838"/>
        </w:tabs>
        <w:jc w:val="both"/>
        <w:rPr>
          <w:color w:val="000000"/>
          <w:sz w:val="24"/>
          <w:szCs w:val="24"/>
        </w:rPr>
      </w:pPr>
    </w:p>
    <w:p w:rsidR="00534D14" w:rsidRPr="00EB2F06" w:rsidRDefault="00534D14" w:rsidP="00782261">
      <w:pPr>
        <w:pStyle w:val="Cabealho"/>
        <w:tabs>
          <w:tab w:val="clear" w:pos="4419"/>
          <w:tab w:val="clear" w:pos="8838"/>
        </w:tabs>
        <w:jc w:val="both"/>
        <w:rPr>
          <w:color w:val="000000"/>
          <w:sz w:val="24"/>
          <w:szCs w:val="24"/>
        </w:rPr>
      </w:pPr>
      <w:r w:rsidRPr="00EB2F06">
        <w:rPr>
          <w:color w:val="000000"/>
          <w:sz w:val="24"/>
          <w:szCs w:val="24"/>
        </w:rPr>
        <w:t>32.11 – O recebimento dos envelopes não gera nenhum direito para o licitante perante o Município.</w:t>
      </w:r>
    </w:p>
    <w:p w:rsidR="00534D14" w:rsidRPr="00EB2F06" w:rsidRDefault="00534D14" w:rsidP="00782261">
      <w:pPr>
        <w:pStyle w:val="Cabealho"/>
        <w:tabs>
          <w:tab w:val="clear" w:pos="4419"/>
          <w:tab w:val="clear" w:pos="8838"/>
        </w:tabs>
        <w:jc w:val="both"/>
        <w:rPr>
          <w:color w:val="000000"/>
          <w:sz w:val="24"/>
          <w:szCs w:val="24"/>
        </w:rPr>
      </w:pPr>
    </w:p>
    <w:p w:rsidR="00534D14" w:rsidRPr="00EB2F06" w:rsidRDefault="00534D14" w:rsidP="00782261">
      <w:pPr>
        <w:pStyle w:val="Cabealho"/>
        <w:tabs>
          <w:tab w:val="clear" w:pos="4419"/>
          <w:tab w:val="clear" w:pos="8838"/>
        </w:tabs>
        <w:jc w:val="both"/>
        <w:rPr>
          <w:color w:val="000000"/>
          <w:sz w:val="24"/>
          <w:szCs w:val="24"/>
        </w:rPr>
      </w:pPr>
      <w:r w:rsidRPr="00EB2F06">
        <w:rPr>
          <w:color w:val="000000"/>
          <w:sz w:val="24"/>
          <w:szCs w:val="24"/>
        </w:rPr>
        <w:t>32.12 – Fica assegurado ao Município de Bom Jardim, sem que caiba aos licitantes indenizações:</w:t>
      </w:r>
    </w:p>
    <w:p w:rsidR="00534D14" w:rsidRPr="00EB2F06" w:rsidRDefault="00534D14" w:rsidP="00782261">
      <w:pPr>
        <w:pStyle w:val="Cabealho"/>
        <w:tabs>
          <w:tab w:val="clear" w:pos="4419"/>
          <w:tab w:val="clear" w:pos="8838"/>
        </w:tabs>
        <w:jc w:val="both"/>
        <w:rPr>
          <w:color w:val="000000"/>
          <w:sz w:val="24"/>
          <w:szCs w:val="24"/>
        </w:rPr>
      </w:pPr>
    </w:p>
    <w:p w:rsidR="00534D14" w:rsidRPr="00EB2F06" w:rsidRDefault="00534D14" w:rsidP="00782261">
      <w:pPr>
        <w:pStyle w:val="Cabealho"/>
        <w:numPr>
          <w:ilvl w:val="0"/>
          <w:numId w:val="1"/>
        </w:numPr>
        <w:tabs>
          <w:tab w:val="clear" w:pos="4419"/>
          <w:tab w:val="clear" w:pos="8838"/>
        </w:tabs>
        <w:ind w:left="0" w:firstLine="0"/>
        <w:jc w:val="both"/>
        <w:rPr>
          <w:color w:val="000000"/>
          <w:sz w:val="24"/>
          <w:szCs w:val="24"/>
        </w:rPr>
      </w:pPr>
      <w:r w:rsidRPr="00EB2F06">
        <w:rPr>
          <w:color w:val="000000"/>
          <w:sz w:val="24"/>
          <w:szCs w:val="24"/>
        </w:rPr>
        <w:t>Adiar a data da abertura da presente licitação, dando disso conhecimento aos interessados, com antecedência mínima de 48(quarenta e oito) horas;</w:t>
      </w:r>
    </w:p>
    <w:p w:rsidR="00534D14" w:rsidRPr="00EB2F06" w:rsidRDefault="00534D14" w:rsidP="00782261">
      <w:pPr>
        <w:pStyle w:val="Cabealho"/>
        <w:numPr>
          <w:ilvl w:val="0"/>
          <w:numId w:val="1"/>
        </w:numPr>
        <w:tabs>
          <w:tab w:val="clear" w:pos="4419"/>
          <w:tab w:val="clear" w:pos="8838"/>
        </w:tabs>
        <w:ind w:left="0" w:firstLine="0"/>
        <w:jc w:val="both"/>
        <w:rPr>
          <w:color w:val="000000"/>
          <w:sz w:val="24"/>
          <w:szCs w:val="24"/>
        </w:rPr>
      </w:pPr>
      <w:r w:rsidRPr="00EB2F06">
        <w:rPr>
          <w:color w:val="000000"/>
          <w:sz w:val="24"/>
          <w:szCs w:val="24"/>
        </w:rPr>
        <w:t>Revogar, no todo ou em parte, a presente licitação, dando disso ciência aos interessados, anular a presente licitação, dando disso ciência aos interessados.</w:t>
      </w:r>
    </w:p>
    <w:p w:rsidR="00534D14" w:rsidRPr="00EB2F06" w:rsidRDefault="00534D14" w:rsidP="00782261">
      <w:pPr>
        <w:pStyle w:val="Cabealho"/>
        <w:tabs>
          <w:tab w:val="clear" w:pos="4419"/>
          <w:tab w:val="clear" w:pos="8838"/>
        </w:tabs>
        <w:jc w:val="both"/>
        <w:rPr>
          <w:color w:val="000000"/>
          <w:sz w:val="24"/>
          <w:szCs w:val="24"/>
        </w:rPr>
      </w:pPr>
    </w:p>
    <w:p w:rsidR="00534D14" w:rsidRPr="00EB2F06" w:rsidRDefault="00534D14" w:rsidP="005F45C6">
      <w:pPr>
        <w:pStyle w:val="Cabealho"/>
        <w:tabs>
          <w:tab w:val="clear" w:pos="4419"/>
          <w:tab w:val="clear" w:pos="8838"/>
        </w:tabs>
        <w:spacing w:after="240"/>
        <w:jc w:val="both"/>
        <w:rPr>
          <w:color w:val="000000"/>
          <w:sz w:val="24"/>
          <w:szCs w:val="24"/>
        </w:rPr>
      </w:pPr>
      <w:r w:rsidRPr="00EB2F06">
        <w:rPr>
          <w:color w:val="000000"/>
          <w:sz w:val="24"/>
          <w:szCs w:val="24"/>
        </w:rPr>
        <w:t>32.13- Fica eleito o foro da Comarca de Bom Jardim, para dirimir quaisquer questões ou controvérsias oriundas da presente licitação, com renúncia de qualquer outro por mais privilegiado que seja.</w:t>
      </w:r>
    </w:p>
    <w:p w:rsidR="00534D14" w:rsidRPr="00EB2F06" w:rsidRDefault="00534D14" w:rsidP="00782261">
      <w:pPr>
        <w:pStyle w:val="Cabealho"/>
        <w:tabs>
          <w:tab w:val="clear" w:pos="4419"/>
          <w:tab w:val="clear" w:pos="8838"/>
        </w:tabs>
        <w:jc w:val="both"/>
        <w:rPr>
          <w:color w:val="000000"/>
          <w:sz w:val="24"/>
          <w:szCs w:val="24"/>
        </w:rPr>
      </w:pPr>
      <w:r w:rsidRPr="00EB2F06">
        <w:rPr>
          <w:color w:val="000000"/>
          <w:sz w:val="24"/>
          <w:szCs w:val="24"/>
        </w:rPr>
        <w:t>32.14 –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EB2F06">
        <w:rPr>
          <w:color w:val="000000"/>
          <w:sz w:val="24"/>
          <w:szCs w:val="24"/>
          <w:u w:val="single"/>
        </w:rPr>
        <w:t xml:space="preserve"> na Lei Federal nº 8.666/93 e alterações posteriores, na Lei Federal nº 10.520, no Decreto Municipal nº 1.393/05 e no Decreto Municipal nº 2156/10</w:t>
      </w:r>
      <w:r w:rsidRPr="00EB2F06">
        <w:rPr>
          <w:color w:val="000000"/>
          <w:sz w:val="24"/>
          <w:szCs w:val="24"/>
        </w:rPr>
        <w:t>, e demais normas pertinentes.</w:t>
      </w:r>
    </w:p>
    <w:p w:rsidR="006D32D4" w:rsidRDefault="006D32D4" w:rsidP="00782261">
      <w:pPr>
        <w:pStyle w:val="Cabealho"/>
        <w:tabs>
          <w:tab w:val="clear" w:pos="4419"/>
          <w:tab w:val="clear" w:pos="8838"/>
        </w:tabs>
        <w:jc w:val="both"/>
        <w:rPr>
          <w:color w:val="000000"/>
          <w:sz w:val="24"/>
          <w:szCs w:val="24"/>
        </w:rPr>
      </w:pPr>
    </w:p>
    <w:p w:rsidR="00AC5E8A" w:rsidRDefault="00AC5E8A" w:rsidP="00782261">
      <w:pPr>
        <w:pStyle w:val="Cabealho"/>
        <w:tabs>
          <w:tab w:val="clear" w:pos="4419"/>
          <w:tab w:val="clear" w:pos="8838"/>
        </w:tabs>
        <w:jc w:val="both"/>
        <w:rPr>
          <w:color w:val="000000"/>
          <w:sz w:val="24"/>
          <w:szCs w:val="24"/>
        </w:rPr>
      </w:pPr>
    </w:p>
    <w:p w:rsidR="00AC5E8A" w:rsidRPr="00EB2F06" w:rsidRDefault="00AC5E8A" w:rsidP="00782261">
      <w:pPr>
        <w:pStyle w:val="Cabealho"/>
        <w:tabs>
          <w:tab w:val="clear" w:pos="4419"/>
          <w:tab w:val="clear" w:pos="8838"/>
        </w:tabs>
        <w:jc w:val="both"/>
        <w:rPr>
          <w:color w:val="000000"/>
          <w:sz w:val="24"/>
          <w:szCs w:val="24"/>
        </w:rPr>
      </w:pPr>
    </w:p>
    <w:p w:rsidR="00534D14" w:rsidRPr="00282F9A" w:rsidRDefault="00534D14" w:rsidP="00E929E6">
      <w:pPr>
        <w:pStyle w:val="Cabealho"/>
        <w:tabs>
          <w:tab w:val="clear" w:pos="4419"/>
          <w:tab w:val="clear" w:pos="8838"/>
        </w:tabs>
        <w:spacing w:after="240"/>
        <w:jc w:val="both"/>
        <w:rPr>
          <w:b/>
          <w:color w:val="000000"/>
          <w:sz w:val="24"/>
          <w:szCs w:val="24"/>
        </w:rPr>
      </w:pPr>
      <w:r w:rsidRPr="00282F9A">
        <w:rPr>
          <w:b/>
          <w:color w:val="000000"/>
          <w:sz w:val="24"/>
          <w:szCs w:val="24"/>
        </w:rPr>
        <w:lastRenderedPageBreak/>
        <w:t>32.15 – DA DOTAÇÃO ORÇAMENTÁRIA</w:t>
      </w:r>
    </w:p>
    <w:p w:rsidR="00103388" w:rsidRPr="00282F9A" w:rsidRDefault="00534D14" w:rsidP="005F45C6">
      <w:pPr>
        <w:pStyle w:val="Cabealho"/>
        <w:tabs>
          <w:tab w:val="clear" w:pos="4419"/>
          <w:tab w:val="clear" w:pos="8838"/>
        </w:tabs>
        <w:spacing w:after="240"/>
        <w:jc w:val="both"/>
        <w:rPr>
          <w:color w:val="000000"/>
          <w:sz w:val="24"/>
          <w:szCs w:val="24"/>
        </w:rPr>
      </w:pPr>
      <w:r w:rsidRPr="00282F9A">
        <w:rPr>
          <w:color w:val="000000"/>
          <w:sz w:val="24"/>
          <w:szCs w:val="24"/>
        </w:rPr>
        <w:t>32.15.</w:t>
      </w:r>
      <w:r w:rsidR="00C5169B" w:rsidRPr="00282F9A">
        <w:rPr>
          <w:color w:val="000000"/>
          <w:sz w:val="24"/>
          <w:szCs w:val="24"/>
        </w:rPr>
        <w:t>1</w:t>
      </w:r>
      <w:r w:rsidRPr="00282F9A">
        <w:rPr>
          <w:color w:val="000000"/>
          <w:sz w:val="24"/>
          <w:szCs w:val="24"/>
        </w:rPr>
        <w:t xml:space="preserve"> </w:t>
      </w:r>
      <w:r w:rsidR="00944C87" w:rsidRPr="00282F9A">
        <w:rPr>
          <w:color w:val="000000"/>
          <w:sz w:val="24"/>
          <w:szCs w:val="24"/>
        </w:rPr>
        <w:t>–</w:t>
      </w:r>
      <w:r w:rsidRPr="00282F9A">
        <w:rPr>
          <w:color w:val="000000"/>
          <w:sz w:val="24"/>
          <w:szCs w:val="24"/>
        </w:rPr>
        <w:t xml:space="preserve"> </w:t>
      </w:r>
      <w:r w:rsidR="00103388" w:rsidRPr="00282F9A">
        <w:rPr>
          <w:color w:val="000000"/>
          <w:sz w:val="24"/>
          <w:szCs w:val="24"/>
        </w:rPr>
        <w:t>Os créditos pelos quais as despesas relativas à presente licitação correrão por conta das seguintes dotações orçamentária.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3127"/>
        <w:gridCol w:w="2023"/>
      </w:tblGrid>
      <w:tr w:rsidR="00103388" w:rsidRPr="00282F9A" w:rsidTr="00282F9A">
        <w:trPr>
          <w:jc w:val="center"/>
        </w:trPr>
        <w:tc>
          <w:tcPr>
            <w:tcW w:w="1510" w:type="dxa"/>
          </w:tcPr>
          <w:p w:rsidR="00103388" w:rsidRPr="00282F9A" w:rsidRDefault="00103388" w:rsidP="00282F9A">
            <w:pPr>
              <w:pStyle w:val="Padro"/>
              <w:jc w:val="center"/>
              <w:rPr>
                <w:b/>
                <w:color w:val="000000"/>
                <w:szCs w:val="24"/>
              </w:rPr>
            </w:pPr>
            <w:r w:rsidRPr="00282F9A">
              <w:rPr>
                <w:b/>
                <w:color w:val="000000"/>
                <w:szCs w:val="24"/>
              </w:rPr>
              <w:t>CONTA</w:t>
            </w:r>
          </w:p>
        </w:tc>
        <w:tc>
          <w:tcPr>
            <w:tcW w:w="3127" w:type="dxa"/>
          </w:tcPr>
          <w:p w:rsidR="00103388" w:rsidRPr="00282F9A" w:rsidRDefault="00103388" w:rsidP="00282F9A">
            <w:pPr>
              <w:pStyle w:val="Padro"/>
              <w:jc w:val="center"/>
              <w:rPr>
                <w:b/>
                <w:color w:val="000000"/>
                <w:szCs w:val="24"/>
              </w:rPr>
            </w:pPr>
            <w:r w:rsidRPr="00282F9A">
              <w:rPr>
                <w:b/>
                <w:color w:val="000000"/>
                <w:szCs w:val="24"/>
              </w:rPr>
              <w:t>PROG. DE TRABALHO</w:t>
            </w:r>
          </w:p>
        </w:tc>
        <w:tc>
          <w:tcPr>
            <w:tcW w:w="2023" w:type="dxa"/>
            <w:tcBorders>
              <w:right w:val="single" w:sz="4" w:space="0" w:color="auto"/>
            </w:tcBorders>
          </w:tcPr>
          <w:p w:rsidR="00103388" w:rsidRPr="00282F9A" w:rsidRDefault="00103388" w:rsidP="00282F9A">
            <w:pPr>
              <w:pStyle w:val="Padro"/>
              <w:jc w:val="center"/>
              <w:rPr>
                <w:b/>
                <w:color w:val="000000"/>
                <w:szCs w:val="24"/>
              </w:rPr>
            </w:pPr>
            <w:r w:rsidRPr="00282F9A">
              <w:rPr>
                <w:b/>
                <w:color w:val="000000"/>
                <w:szCs w:val="24"/>
              </w:rPr>
              <w:t>NAT. DESPESA</w:t>
            </w:r>
          </w:p>
        </w:tc>
      </w:tr>
      <w:tr w:rsidR="00103388" w:rsidRPr="00282F9A" w:rsidTr="00282F9A">
        <w:trPr>
          <w:jc w:val="center"/>
        </w:trPr>
        <w:tc>
          <w:tcPr>
            <w:tcW w:w="1510" w:type="dxa"/>
          </w:tcPr>
          <w:p w:rsidR="00103388" w:rsidRPr="00282F9A" w:rsidRDefault="00103388" w:rsidP="005F45C6">
            <w:pPr>
              <w:pStyle w:val="Corpodetexto3"/>
              <w:jc w:val="center"/>
              <w:rPr>
                <w:color w:val="000000"/>
                <w:sz w:val="24"/>
                <w:szCs w:val="24"/>
              </w:rPr>
            </w:pPr>
            <w:r w:rsidRPr="00282F9A">
              <w:rPr>
                <w:color w:val="000000"/>
                <w:sz w:val="24"/>
                <w:szCs w:val="24"/>
              </w:rPr>
              <w:t>3</w:t>
            </w:r>
            <w:r w:rsidR="005F45C6">
              <w:rPr>
                <w:color w:val="000000"/>
                <w:sz w:val="24"/>
                <w:szCs w:val="24"/>
              </w:rPr>
              <w:t>14</w:t>
            </w:r>
          </w:p>
        </w:tc>
        <w:tc>
          <w:tcPr>
            <w:tcW w:w="3127" w:type="dxa"/>
          </w:tcPr>
          <w:p w:rsidR="00103388" w:rsidRPr="00282F9A" w:rsidRDefault="00103388" w:rsidP="00282F9A">
            <w:pPr>
              <w:jc w:val="center"/>
              <w:rPr>
                <w:color w:val="000000"/>
                <w:sz w:val="24"/>
                <w:szCs w:val="24"/>
              </w:rPr>
            </w:pPr>
            <w:r w:rsidRPr="00282F9A">
              <w:rPr>
                <w:color w:val="000000"/>
                <w:sz w:val="24"/>
                <w:szCs w:val="24"/>
              </w:rPr>
              <w:t>0604.2678200492.054</w:t>
            </w:r>
          </w:p>
        </w:tc>
        <w:tc>
          <w:tcPr>
            <w:tcW w:w="2023" w:type="dxa"/>
          </w:tcPr>
          <w:p w:rsidR="00103388" w:rsidRPr="00282F9A" w:rsidRDefault="00103388" w:rsidP="00103388">
            <w:pPr>
              <w:jc w:val="center"/>
              <w:rPr>
                <w:color w:val="000000"/>
                <w:sz w:val="24"/>
                <w:szCs w:val="24"/>
              </w:rPr>
            </w:pPr>
            <w:r w:rsidRPr="00282F9A">
              <w:rPr>
                <w:color w:val="000000"/>
                <w:sz w:val="24"/>
                <w:szCs w:val="24"/>
              </w:rPr>
              <w:t>3390.39.00</w:t>
            </w:r>
          </w:p>
        </w:tc>
      </w:tr>
      <w:tr w:rsidR="00103388" w:rsidRPr="00282F9A" w:rsidTr="00282F9A">
        <w:trPr>
          <w:jc w:val="center"/>
        </w:trPr>
        <w:tc>
          <w:tcPr>
            <w:tcW w:w="1510" w:type="dxa"/>
          </w:tcPr>
          <w:p w:rsidR="00103388" w:rsidRPr="00282F9A" w:rsidRDefault="005F45C6" w:rsidP="00103388">
            <w:pPr>
              <w:pStyle w:val="Corpodetexto3"/>
              <w:jc w:val="center"/>
              <w:rPr>
                <w:color w:val="000000"/>
                <w:sz w:val="24"/>
                <w:szCs w:val="24"/>
              </w:rPr>
            </w:pPr>
            <w:r>
              <w:rPr>
                <w:color w:val="000000"/>
                <w:sz w:val="24"/>
                <w:szCs w:val="24"/>
              </w:rPr>
              <w:t>315</w:t>
            </w:r>
          </w:p>
        </w:tc>
        <w:tc>
          <w:tcPr>
            <w:tcW w:w="3127" w:type="dxa"/>
          </w:tcPr>
          <w:p w:rsidR="00103388" w:rsidRPr="00282F9A" w:rsidRDefault="00103388" w:rsidP="00282F9A">
            <w:pPr>
              <w:jc w:val="center"/>
              <w:rPr>
                <w:color w:val="000000"/>
                <w:sz w:val="24"/>
                <w:szCs w:val="24"/>
              </w:rPr>
            </w:pPr>
            <w:r w:rsidRPr="00282F9A">
              <w:rPr>
                <w:color w:val="000000"/>
                <w:sz w:val="24"/>
                <w:szCs w:val="24"/>
              </w:rPr>
              <w:t>0604.2678200492.054</w:t>
            </w:r>
          </w:p>
        </w:tc>
        <w:tc>
          <w:tcPr>
            <w:tcW w:w="2023" w:type="dxa"/>
          </w:tcPr>
          <w:p w:rsidR="00103388" w:rsidRPr="00282F9A" w:rsidRDefault="00103388" w:rsidP="00103388">
            <w:pPr>
              <w:jc w:val="center"/>
              <w:rPr>
                <w:color w:val="000000"/>
              </w:rPr>
            </w:pPr>
            <w:r w:rsidRPr="00282F9A">
              <w:rPr>
                <w:color w:val="000000"/>
                <w:sz w:val="24"/>
                <w:szCs w:val="24"/>
              </w:rPr>
              <w:t>3390.39.00</w:t>
            </w:r>
          </w:p>
        </w:tc>
      </w:tr>
      <w:tr w:rsidR="00103388" w:rsidRPr="00282F9A" w:rsidTr="00282F9A">
        <w:trPr>
          <w:jc w:val="center"/>
        </w:trPr>
        <w:tc>
          <w:tcPr>
            <w:tcW w:w="1510" w:type="dxa"/>
          </w:tcPr>
          <w:p w:rsidR="00103388" w:rsidRPr="00282F9A" w:rsidRDefault="005F45C6" w:rsidP="00103388">
            <w:pPr>
              <w:pStyle w:val="Corpodetexto3"/>
              <w:jc w:val="center"/>
              <w:rPr>
                <w:color w:val="000000"/>
                <w:sz w:val="24"/>
                <w:szCs w:val="24"/>
              </w:rPr>
            </w:pPr>
            <w:r>
              <w:rPr>
                <w:color w:val="000000"/>
                <w:sz w:val="24"/>
                <w:szCs w:val="24"/>
              </w:rPr>
              <w:t>316</w:t>
            </w:r>
          </w:p>
        </w:tc>
        <w:tc>
          <w:tcPr>
            <w:tcW w:w="3127" w:type="dxa"/>
          </w:tcPr>
          <w:p w:rsidR="00103388" w:rsidRPr="00282F9A" w:rsidRDefault="00103388" w:rsidP="00282F9A">
            <w:pPr>
              <w:jc w:val="center"/>
              <w:rPr>
                <w:color w:val="000000"/>
                <w:sz w:val="24"/>
                <w:szCs w:val="24"/>
              </w:rPr>
            </w:pPr>
            <w:r w:rsidRPr="00282F9A">
              <w:rPr>
                <w:color w:val="000000"/>
                <w:sz w:val="24"/>
                <w:szCs w:val="24"/>
              </w:rPr>
              <w:t>0700.1236100522.060</w:t>
            </w:r>
          </w:p>
        </w:tc>
        <w:tc>
          <w:tcPr>
            <w:tcW w:w="2023" w:type="dxa"/>
          </w:tcPr>
          <w:p w:rsidR="00103388" w:rsidRPr="00282F9A" w:rsidRDefault="00103388" w:rsidP="00103388">
            <w:pPr>
              <w:jc w:val="center"/>
              <w:rPr>
                <w:color w:val="000000"/>
              </w:rPr>
            </w:pPr>
            <w:r w:rsidRPr="00282F9A">
              <w:rPr>
                <w:color w:val="000000"/>
                <w:sz w:val="24"/>
                <w:szCs w:val="24"/>
              </w:rPr>
              <w:t>3390.39.00</w:t>
            </w:r>
          </w:p>
        </w:tc>
      </w:tr>
    </w:tbl>
    <w:p w:rsidR="00534D14" w:rsidRPr="00EB2F06" w:rsidRDefault="00534D14" w:rsidP="005F45C6">
      <w:pPr>
        <w:pStyle w:val="Cabealho"/>
        <w:tabs>
          <w:tab w:val="clear" w:pos="4419"/>
          <w:tab w:val="clear" w:pos="8838"/>
        </w:tabs>
        <w:spacing w:before="240" w:after="240"/>
        <w:jc w:val="both"/>
        <w:rPr>
          <w:color w:val="000000"/>
          <w:sz w:val="24"/>
          <w:szCs w:val="24"/>
        </w:rPr>
      </w:pPr>
      <w:r w:rsidRPr="00C5169B">
        <w:rPr>
          <w:color w:val="000000"/>
          <w:sz w:val="24"/>
          <w:szCs w:val="24"/>
        </w:rPr>
        <w:t>32.16</w:t>
      </w:r>
      <w:r w:rsidR="00782261" w:rsidRPr="00C5169B">
        <w:rPr>
          <w:color w:val="000000"/>
          <w:sz w:val="24"/>
          <w:szCs w:val="24"/>
        </w:rPr>
        <w:t xml:space="preserve"> –</w:t>
      </w:r>
      <w:r w:rsidRPr="00C5169B">
        <w:rPr>
          <w:color w:val="000000"/>
          <w:sz w:val="24"/>
          <w:szCs w:val="24"/>
        </w:rPr>
        <w:t xml:space="preserve"> Qualquer pedido de esclarecimento em relação e eventuais dúvidas na interpretação</w:t>
      </w:r>
      <w:r w:rsidRPr="00EB2F06">
        <w:rPr>
          <w:color w:val="000000"/>
          <w:sz w:val="24"/>
          <w:szCs w:val="24"/>
        </w:rPr>
        <w:t xml:space="preserve"> do presente Edital e seus Anexos, deverão ser encaminhadas para os e-mails: </w:t>
      </w:r>
      <w:hyperlink r:id="rId9" w:history="1">
        <w:r w:rsidRPr="00EB2F06">
          <w:rPr>
            <w:rStyle w:val="Hyperlink"/>
            <w:color w:val="000000"/>
            <w:sz w:val="24"/>
            <w:szCs w:val="24"/>
          </w:rPr>
          <w:t>licitacao.bomjardim@gmail.com</w:t>
        </w:r>
      </w:hyperlink>
      <w:r w:rsidRPr="00EB2F06">
        <w:rPr>
          <w:color w:val="000000"/>
        </w:rPr>
        <w:t>,</w:t>
      </w:r>
      <w:r w:rsidRPr="00EB2F06">
        <w:rPr>
          <w:color w:val="000000"/>
          <w:sz w:val="24"/>
          <w:szCs w:val="24"/>
        </w:rPr>
        <w:t xml:space="preserve">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CC0541" w:rsidRDefault="00534D14" w:rsidP="00C5169B">
      <w:pPr>
        <w:spacing w:after="240"/>
        <w:jc w:val="both"/>
        <w:rPr>
          <w:sz w:val="24"/>
          <w:szCs w:val="24"/>
        </w:rPr>
      </w:pPr>
      <w:r w:rsidRPr="00CC0541">
        <w:rPr>
          <w:color w:val="000000"/>
          <w:sz w:val="24"/>
          <w:szCs w:val="24"/>
        </w:rPr>
        <w:t xml:space="preserve">32.17 – </w:t>
      </w:r>
      <w:r w:rsidR="00CC0541" w:rsidRPr="00CC0541">
        <w:rPr>
          <w:color w:val="000000"/>
          <w:sz w:val="24"/>
          <w:szCs w:val="24"/>
        </w:rPr>
        <w:t xml:space="preserve">O </w:t>
      </w:r>
      <w:r w:rsidR="005F45C6" w:rsidRPr="005F45C6">
        <w:rPr>
          <w:sz w:val="24"/>
          <w:szCs w:val="24"/>
        </w:rPr>
        <w:t>Termo de Referência estará a disposição dos interessados em participar do certame, no Setor de Licitações do Município, atrelado ao presente processo, na Prefeitura Municipal de Bom Jardim, situada na Praça Governador Roberto Silveira, nº 44, Centro – Bom Jardim (4º andar – Comissão Permanente de Licitações e Compras) e no Setor Requisitante, situado na Rua Humberto Neves, s/n- Bairro Bom Destino – Bom Jardim/RJ– Tel.: (22) 2566-2583, de segunda a sexta-feira, das 8h às 12h e de 13h às 16h.</w:t>
      </w:r>
    </w:p>
    <w:p w:rsidR="00534D14" w:rsidRPr="00EB2F06" w:rsidRDefault="00534D14" w:rsidP="005F45C6">
      <w:pPr>
        <w:widowControl w:val="0"/>
        <w:tabs>
          <w:tab w:val="left" w:pos="1833"/>
        </w:tabs>
        <w:spacing w:after="240"/>
        <w:jc w:val="both"/>
        <w:rPr>
          <w:b/>
          <w:bCs/>
          <w:color w:val="000000"/>
          <w:sz w:val="24"/>
          <w:szCs w:val="24"/>
        </w:rPr>
      </w:pPr>
      <w:r w:rsidRPr="00EB2F06">
        <w:rPr>
          <w:b/>
          <w:bCs/>
          <w:color w:val="000000"/>
          <w:sz w:val="24"/>
          <w:szCs w:val="24"/>
        </w:rPr>
        <w:t>33</w:t>
      </w:r>
      <w:r w:rsidR="00BB65AB">
        <w:rPr>
          <w:b/>
          <w:bCs/>
          <w:color w:val="000000"/>
          <w:sz w:val="24"/>
          <w:szCs w:val="24"/>
        </w:rPr>
        <w:t xml:space="preserve"> –</w:t>
      </w:r>
      <w:r w:rsidRPr="00EB2F06">
        <w:rPr>
          <w:b/>
          <w:bCs/>
          <w:color w:val="000000"/>
          <w:sz w:val="24"/>
          <w:szCs w:val="24"/>
        </w:rPr>
        <w:t xml:space="preserve"> ANEXOS QUE INTEGRAM ESTE EDITAL</w:t>
      </w:r>
    </w:p>
    <w:p w:rsidR="00534D14" w:rsidRDefault="00534D14" w:rsidP="00782261">
      <w:pPr>
        <w:pStyle w:val="Cabealho"/>
        <w:tabs>
          <w:tab w:val="clear" w:pos="4419"/>
          <w:tab w:val="clear" w:pos="8838"/>
        </w:tabs>
        <w:spacing w:after="240"/>
        <w:jc w:val="both"/>
        <w:rPr>
          <w:color w:val="000000"/>
          <w:sz w:val="24"/>
          <w:szCs w:val="24"/>
        </w:rPr>
      </w:pPr>
      <w:r w:rsidRPr="00EB2F06">
        <w:rPr>
          <w:color w:val="000000"/>
          <w:sz w:val="24"/>
          <w:szCs w:val="24"/>
        </w:rPr>
        <w:t>Os anexos que integram este Edital, como partes inseparáveis, são os seguintes:</w:t>
      </w:r>
    </w:p>
    <w:p w:rsidR="00534D14" w:rsidRPr="00EB2F06" w:rsidRDefault="00534D14" w:rsidP="00782261">
      <w:pPr>
        <w:pStyle w:val="Cabealho"/>
        <w:tabs>
          <w:tab w:val="clear" w:pos="4419"/>
          <w:tab w:val="clear" w:pos="8838"/>
        </w:tabs>
        <w:jc w:val="both"/>
        <w:rPr>
          <w:color w:val="000000"/>
          <w:sz w:val="24"/>
          <w:szCs w:val="24"/>
        </w:rPr>
      </w:pPr>
      <w:r w:rsidRPr="00EB2F06">
        <w:rPr>
          <w:color w:val="000000"/>
          <w:sz w:val="24"/>
          <w:szCs w:val="24"/>
        </w:rPr>
        <w:t xml:space="preserve">33.1 </w:t>
      </w:r>
      <w:r w:rsidR="00782261">
        <w:rPr>
          <w:color w:val="000000"/>
          <w:sz w:val="24"/>
          <w:szCs w:val="24"/>
        </w:rPr>
        <w:t>–</w:t>
      </w:r>
      <w:r w:rsidRPr="00EB2F06">
        <w:rPr>
          <w:color w:val="000000"/>
          <w:sz w:val="24"/>
          <w:szCs w:val="24"/>
        </w:rPr>
        <w:t xml:space="preserve"> ANEXO I –Termo Referência</w:t>
      </w:r>
    </w:p>
    <w:p w:rsidR="00534D14" w:rsidRPr="00EB2F06" w:rsidRDefault="00534D14" w:rsidP="00782261">
      <w:pPr>
        <w:pStyle w:val="Cabealho"/>
        <w:tabs>
          <w:tab w:val="clear" w:pos="4419"/>
          <w:tab w:val="clear" w:pos="8838"/>
        </w:tabs>
        <w:jc w:val="both"/>
        <w:rPr>
          <w:color w:val="000000"/>
          <w:sz w:val="24"/>
          <w:szCs w:val="24"/>
        </w:rPr>
      </w:pPr>
      <w:r w:rsidRPr="00EB2F06">
        <w:rPr>
          <w:color w:val="000000"/>
          <w:sz w:val="24"/>
          <w:szCs w:val="24"/>
        </w:rPr>
        <w:t xml:space="preserve">33.3 </w:t>
      </w:r>
      <w:r w:rsidR="00782261">
        <w:rPr>
          <w:color w:val="000000"/>
          <w:sz w:val="24"/>
          <w:szCs w:val="24"/>
        </w:rPr>
        <w:t>–</w:t>
      </w:r>
      <w:r w:rsidRPr="00EB2F06">
        <w:rPr>
          <w:color w:val="000000"/>
          <w:sz w:val="24"/>
          <w:szCs w:val="24"/>
        </w:rPr>
        <w:t xml:space="preserve"> ANEXO II – Proposta de Preços</w:t>
      </w:r>
    </w:p>
    <w:p w:rsidR="00534D14" w:rsidRPr="00EB2F06" w:rsidRDefault="00534D14" w:rsidP="00782261">
      <w:pPr>
        <w:pStyle w:val="Cabealho"/>
        <w:tabs>
          <w:tab w:val="clear" w:pos="4419"/>
          <w:tab w:val="clear" w:pos="8838"/>
        </w:tabs>
        <w:jc w:val="both"/>
        <w:rPr>
          <w:color w:val="000000"/>
          <w:sz w:val="24"/>
          <w:szCs w:val="24"/>
        </w:rPr>
      </w:pPr>
      <w:r w:rsidRPr="00EB2F06">
        <w:rPr>
          <w:color w:val="000000"/>
          <w:sz w:val="24"/>
          <w:szCs w:val="24"/>
        </w:rPr>
        <w:t xml:space="preserve">32.4 </w:t>
      </w:r>
      <w:r w:rsidR="00782261">
        <w:rPr>
          <w:color w:val="000000"/>
          <w:sz w:val="24"/>
          <w:szCs w:val="24"/>
        </w:rPr>
        <w:t>–</w:t>
      </w:r>
      <w:r w:rsidRPr="00EB2F06">
        <w:rPr>
          <w:color w:val="000000"/>
          <w:sz w:val="24"/>
          <w:szCs w:val="24"/>
        </w:rPr>
        <w:t xml:space="preserve"> ANEXO III – Minuta da Ata de Registro de Preços</w:t>
      </w:r>
    </w:p>
    <w:p w:rsidR="00534D14" w:rsidRPr="00EB2F06" w:rsidRDefault="00534D14" w:rsidP="00782261">
      <w:pPr>
        <w:pStyle w:val="Cabealho"/>
        <w:tabs>
          <w:tab w:val="clear" w:pos="4419"/>
          <w:tab w:val="clear" w:pos="8838"/>
        </w:tabs>
        <w:jc w:val="both"/>
        <w:rPr>
          <w:color w:val="000000"/>
          <w:sz w:val="24"/>
          <w:szCs w:val="24"/>
        </w:rPr>
      </w:pPr>
      <w:r w:rsidRPr="00EB2F06">
        <w:rPr>
          <w:color w:val="000000"/>
          <w:sz w:val="24"/>
          <w:szCs w:val="24"/>
        </w:rPr>
        <w:t>33.5</w:t>
      </w:r>
      <w:r w:rsidR="00782261">
        <w:rPr>
          <w:color w:val="000000"/>
          <w:sz w:val="24"/>
          <w:szCs w:val="24"/>
        </w:rPr>
        <w:t xml:space="preserve"> –</w:t>
      </w:r>
      <w:r w:rsidRPr="00EB2F06">
        <w:rPr>
          <w:color w:val="000000"/>
          <w:sz w:val="24"/>
          <w:szCs w:val="24"/>
        </w:rPr>
        <w:t xml:space="preserve"> ANEXO IV</w:t>
      </w:r>
      <w:r w:rsidR="00944C87" w:rsidRPr="00EB2F06">
        <w:rPr>
          <w:color w:val="000000"/>
          <w:sz w:val="24"/>
          <w:szCs w:val="24"/>
        </w:rPr>
        <w:t xml:space="preserve"> –</w:t>
      </w:r>
      <w:r w:rsidRPr="00EB2F06">
        <w:rPr>
          <w:color w:val="000000"/>
          <w:sz w:val="24"/>
          <w:szCs w:val="24"/>
        </w:rPr>
        <w:t xml:space="preserve"> Modelo de Declaração de Fatos Impeditivos</w:t>
      </w:r>
    </w:p>
    <w:p w:rsidR="00534D14" w:rsidRPr="00EB2F06" w:rsidRDefault="00534D14" w:rsidP="00782261">
      <w:pPr>
        <w:pStyle w:val="Cabealho"/>
        <w:tabs>
          <w:tab w:val="clear" w:pos="4419"/>
          <w:tab w:val="clear" w:pos="8838"/>
        </w:tabs>
        <w:jc w:val="both"/>
        <w:rPr>
          <w:color w:val="000000"/>
          <w:sz w:val="24"/>
          <w:szCs w:val="24"/>
        </w:rPr>
      </w:pPr>
      <w:r w:rsidRPr="00EB2F06">
        <w:rPr>
          <w:color w:val="000000"/>
          <w:sz w:val="24"/>
          <w:szCs w:val="24"/>
        </w:rPr>
        <w:t>33.6</w:t>
      </w:r>
      <w:r w:rsidR="00782261">
        <w:rPr>
          <w:color w:val="000000"/>
          <w:sz w:val="24"/>
          <w:szCs w:val="24"/>
        </w:rPr>
        <w:t xml:space="preserve"> –</w:t>
      </w:r>
      <w:r w:rsidRPr="00EB2F06">
        <w:rPr>
          <w:color w:val="000000"/>
          <w:sz w:val="24"/>
          <w:szCs w:val="24"/>
        </w:rPr>
        <w:t xml:space="preserve"> ANEXO V</w:t>
      </w:r>
      <w:r w:rsidR="00944C87" w:rsidRPr="00EB2F06">
        <w:rPr>
          <w:color w:val="000000"/>
          <w:sz w:val="24"/>
          <w:szCs w:val="24"/>
        </w:rPr>
        <w:t xml:space="preserve"> –</w:t>
      </w:r>
      <w:r w:rsidRPr="00EB2F06">
        <w:rPr>
          <w:color w:val="000000"/>
          <w:sz w:val="24"/>
          <w:szCs w:val="24"/>
        </w:rPr>
        <w:t xml:space="preserve"> Modelo de Carta de Credenciamento</w:t>
      </w:r>
    </w:p>
    <w:p w:rsidR="00534D14" w:rsidRPr="00EB2F06" w:rsidRDefault="00534D14" w:rsidP="00782261">
      <w:pPr>
        <w:pStyle w:val="Cabealho"/>
        <w:tabs>
          <w:tab w:val="clear" w:pos="4419"/>
          <w:tab w:val="clear" w:pos="8838"/>
        </w:tabs>
        <w:jc w:val="both"/>
        <w:rPr>
          <w:color w:val="000000"/>
          <w:sz w:val="24"/>
          <w:szCs w:val="24"/>
        </w:rPr>
      </w:pPr>
      <w:r w:rsidRPr="00EB2F06">
        <w:rPr>
          <w:color w:val="000000"/>
          <w:sz w:val="24"/>
          <w:szCs w:val="24"/>
        </w:rPr>
        <w:t>33.7</w:t>
      </w:r>
      <w:r w:rsidR="00782261">
        <w:rPr>
          <w:color w:val="000000"/>
          <w:sz w:val="24"/>
          <w:szCs w:val="24"/>
        </w:rPr>
        <w:t xml:space="preserve"> –</w:t>
      </w:r>
      <w:r w:rsidRPr="00EB2F06">
        <w:rPr>
          <w:color w:val="000000"/>
          <w:sz w:val="24"/>
          <w:szCs w:val="24"/>
        </w:rPr>
        <w:t xml:space="preserve"> ANEXO VI – Modelo de Declaração relativa a trabalho de menores </w:t>
      </w:r>
    </w:p>
    <w:p w:rsidR="00534D14" w:rsidRPr="00EB2F06" w:rsidRDefault="00534D14" w:rsidP="00782261">
      <w:pPr>
        <w:pStyle w:val="Cabealho"/>
        <w:tabs>
          <w:tab w:val="clear" w:pos="4419"/>
          <w:tab w:val="clear" w:pos="8838"/>
        </w:tabs>
        <w:jc w:val="both"/>
        <w:rPr>
          <w:color w:val="000000"/>
          <w:sz w:val="24"/>
          <w:szCs w:val="24"/>
        </w:rPr>
      </w:pPr>
      <w:r w:rsidRPr="00EB2F06">
        <w:rPr>
          <w:color w:val="000000"/>
          <w:sz w:val="24"/>
          <w:szCs w:val="24"/>
        </w:rPr>
        <w:t>33.8</w:t>
      </w:r>
      <w:r w:rsidR="00782261">
        <w:rPr>
          <w:color w:val="000000"/>
          <w:sz w:val="24"/>
          <w:szCs w:val="24"/>
        </w:rPr>
        <w:t xml:space="preserve"> –</w:t>
      </w:r>
      <w:r w:rsidRPr="00EB2F06">
        <w:rPr>
          <w:color w:val="000000"/>
          <w:sz w:val="24"/>
          <w:szCs w:val="24"/>
        </w:rPr>
        <w:t xml:space="preserve"> ANEXO VII</w:t>
      </w:r>
      <w:r w:rsidR="00944C87" w:rsidRPr="00EB2F06">
        <w:rPr>
          <w:color w:val="000000"/>
          <w:sz w:val="24"/>
          <w:szCs w:val="24"/>
        </w:rPr>
        <w:t xml:space="preserve"> –</w:t>
      </w:r>
      <w:r w:rsidRPr="00EB2F06">
        <w:rPr>
          <w:color w:val="000000"/>
          <w:sz w:val="24"/>
          <w:szCs w:val="24"/>
        </w:rPr>
        <w:t xml:space="preserve"> Modelo Declaração ME ou EPP</w:t>
      </w:r>
    </w:p>
    <w:p w:rsidR="00534D14" w:rsidRDefault="00534D14" w:rsidP="00782261">
      <w:pPr>
        <w:pStyle w:val="Cabealho"/>
        <w:tabs>
          <w:tab w:val="clear" w:pos="4419"/>
          <w:tab w:val="clear" w:pos="8838"/>
        </w:tabs>
        <w:jc w:val="both"/>
        <w:rPr>
          <w:color w:val="000000"/>
          <w:sz w:val="24"/>
          <w:szCs w:val="24"/>
        </w:rPr>
      </w:pPr>
      <w:r w:rsidRPr="00EB2F06">
        <w:rPr>
          <w:color w:val="000000"/>
          <w:sz w:val="24"/>
          <w:szCs w:val="24"/>
        </w:rPr>
        <w:t>33.9</w:t>
      </w:r>
      <w:r w:rsidR="00782261">
        <w:rPr>
          <w:color w:val="000000"/>
          <w:sz w:val="24"/>
          <w:szCs w:val="24"/>
        </w:rPr>
        <w:t xml:space="preserve"> –</w:t>
      </w:r>
      <w:r w:rsidRPr="00EB2F06">
        <w:rPr>
          <w:color w:val="000000"/>
          <w:sz w:val="24"/>
          <w:szCs w:val="24"/>
        </w:rPr>
        <w:t xml:space="preserve"> ANEXO VIII</w:t>
      </w:r>
      <w:r w:rsidR="00944C87" w:rsidRPr="00EB2F06">
        <w:rPr>
          <w:color w:val="000000"/>
          <w:sz w:val="24"/>
          <w:szCs w:val="24"/>
        </w:rPr>
        <w:t xml:space="preserve"> –</w:t>
      </w:r>
      <w:r w:rsidRPr="00EB2F06">
        <w:rPr>
          <w:color w:val="000000"/>
          <w:sz w:val="24"/>
          <w:szCs w:val="24"/>
        </w:rPr>
        <w:t xml:space="preserve"> Declaração de Atendimento aos Requisitos de Habilitação</w:t>
      </w:r>
    </w:p>
    <w:p w:rsidR="00534D14" w:rsidRDefault="00534D14" w:rsidP="00782261">
      <w:pPr>
        <w:pStyle w:val="Cabealho"/>
        <w:tabs>
          <w:tab w:val="clear" w:pos="4419"/>
          <w:tab w:val="clear" w:pos="8838"/>
        </w:tabs>
        <w:jc w:val="both"/>
        <w:rPr>
          <w:color w:val="000000"/>
          <w:sz w:val="24"/>
          <w:szCs w:val="24"/>
        </w:rPr>
      </w:pPr>
      <w:r w:rsidRPr="00EB2F06">
        <w:rPr>
          <w:color w:val="000000"/>
          <w:sz w:val="24"/>
          <w:szCs w:val="24"/>
        </w:rPr>
        <w:t>33.10 – ANEXO IX – Declaração de Idoneidade.</w:t>
      </w:r>
    </w:p>
    <w:p w:rsidR="006205C1" w:rsidRPr="00EB2F06" w:rsidRDefault="006205C1" w:rsidP="00782261">
      <w:pPr>
        <w:pStyle w:val="Cabealho"/>
        <w:tabs>
          <w:tab w:val="clear" w:pos="4419"/>
          <w:tab w:val="clear" w:pos="8838"/>
        </w:tabs>
        <w:jc w:val="both"/>
        <w:rPr>
          <w:color w:val="000000"/>
          <w:sz w:val="24"/>
          <w:szCs w:val="24"/>
        </w:rPr>
      </w:pPr>
      <w:r w:rsidRPr="00EB2F06">
        <w:rPr>
          <w:color w:val="000000"/>
          <w:sz w:val="24"/>
          <w:szCs w:val="24"/>
        </w:rPr>
        <w:t>33.11 – ANEXO X – Minuta de Contrato</w:t>
      </w:r>
    </w:p>
    <w:p w:rsidR="00534D14" w:rsidRPr="00EB2F06" w:rsidRDefault="00534D14" w:rsidP="00782261">
      <w:pPr>
        <w:pStyle w:val="Cabealho"/>
        <w:tabs>
          <w:tab w:val="clear" w:pos="4419"/>
          <w:tab w:val="clear" w:pos="8838"/>
        </w:tabs>
        <w:jc w:val="right"/>
        <w:rPr>
          <w:color w:val="000000"/>
          <w:sz w:val="24"/>
          <w:szCs w:val="24"/>
        </w:rPr>
      </w:pPr>
      <w:r w:rsidRPr="00EB2F06">
        <w:rPr>
          <w:color w:val="000000"/>
          <w:sz w:val="24"/>
          <w:szCs w:val="24"/>
        </w:rPr>
        <w:t xml:space="preserve">Bom Jardim, </w:t>
      </w:r>
      <w:r w:rsidR="00F90D0F">
        <w:rPr>
          <w:color w:val="000000"/>
          <w:sz w:val="24"/>
          <w:szCs w:val="24"/>
        </w:rPr>
        <w:t>04</w:t>
      </w:r>
      <w:r w:rsidRPr="00EB2F06">
        <w:rPr>
          <w:color w:val="000000"/>
          <w:sz w:val="24"/>
          <w:szCs w:val="24"/>
        </w:rPr>
        <w:t xml:space="preserve"> de </w:t>
      </w:r>
      <w:r w:rsidR="00F90D0F">
        <w:rPr>
          <w:color w:val="000000"/>
          <w:sz w:val="24"/>
          <w:szCs w:val="24"/>
        </w:rPr>
        <w:t>dezembro</w:t>
      </w:r>
      <w:r w:rsidRPr="00EB2F06">
        <w:rPr>
          <w:color w:val="000000"/>
          <w:sz w:val="24"/>
          <w:szCs w:val="24"/>
        </w:rPr>
        <w:t xml:space="preserve"> de 201</w:t>
      </w:r>
      <w:r w:rsidR="00EB2F06" w:rsidRPr="00EB2F06">
        <w:rPr>
          <w:color w:val="000000"/>
          <w:sz w:val="24"/>
          <w:szCs w:val="24"/>
        </w:rPr>
        <w:t>9</w:t>
      </w:r>
      <w:r w:rsidRPr="00EB2F06">
        <w:rPr>
          <w:color w:val="000000"/>
          <w:sz w:val="24"/>
          <w:szCs w:val="24"/>
        </w:rPr>
        <w:t>.</w:t>
      </w:r>
    </w:p>
    <w:p w:rsidR="00C5169B" w:rsidRDefault="00C5169B" w:rsidP="00C5169B">
      <w:pPr>
        <w:pStyle w:val="Cabealho"/>
        <w:tabs>
          <w:tab w:val="clear" w:pos="4419"/>
          <w:tab w:val="clear" w:pos="8838"/>
        </w:tabs>
        <w:rPr>
          <w:b/>
          <w:color w:val="000000"/>
        </w:rPr>
        <w:sectPr w:rsidR="00C5169B" w:rsidSect="0059409D">
          <w:headerReference w:type="default" r:id="rId10"/>
          <w:footerReference w:type="default" r:id="rId11"/>
          <w:type w:val="continuous"/>
          <w:pgSz w:w="11907" w:h="16840" w:code="9"/>
          <w:pgMar w:top="1390" w:right="708" w:bottom="709" w:left="1701" w:header="57" w:footer="0" w:gutter="0"/>
          <w:cols w:space="720"/>
          <w:docGrid w:linePitch="381"/>
        </w:sectPr>
      </w:pPr>
    </w:p>
    <w:p w:rsidR="00103388" w:rsidRDefault="00103388" w:rsidP="00C5169B">
      <w:pPr>
        <w:pStyle w:val="Cabealho"/>
        <w:tabs>
          <w:tab w:val="clear" w:pos="4419"/>
          <w:tab w:val="clear" w:pos="8838"/>
        </w:tabs>
        <w:jc w:val="center"/>
        <w:rPr>
          <w:b/>
          <w:color w:val="000000"/>
        </w:rPr>
      </w:pPr>
    </w:p>
    <w:p w:rsidR="005F45C6" w:rsidRDefault="005F45C6" w:rsidP="00C5169B">
      <w:pPr>
        <w:pStyle w:val="Cabealho"/>
        <w:tabs>
          <w:tab w:val="clear" w:pos="4419"/>
          <w:tab w:val="clear" w:pos="8838"/>
        </w:tabs>
        <w:jc w:val="center"/>
        <w:rPr>
          <w:b/>
          <w:color w:val="000000"/>
        </w:rPr>
      </w:pPr>
    </w:p>
    <w:p w:rsidR="005F45C6" w:rsidRDefault="005F45C6" w:rsidP="00C5169B">
      <w:pPr>
        <w:pStyle w:val="Cabealho"/>
        <w:tabs>
          <w:tab w:val="clear" w:pos="4419"/>
          <w:tab w:val="clear" w:pos="8838"/>
        </w:tabs>
        <w:jc w:val="center"/>
        <w:rPr>
          <w:b/>
          <w:color w:val="000000"/>
        </w:rPr>
      </w:pPr>
    </w:p>
    <w:p w:rsidR="005F45C6" w:rsidRDefault="005F45C6" w:rsidP="00C5169B">
      <w:pPr>
        <w:pStyle w:val="Cabealho"/>
        <w:tabs>
          <w:tab w:val="clear" w:pos="4419"/>
          <w:tab w:val="clear" w:pos="8838"/>
        </w:tabs>
        <w:jc w:val="center"/>
        <w:rPr>
          <w:b/>
          <w:color w:val="000000"/>
        </w:rPr>
        <w:sectPr w:rsidR="005F45C6" w:rsidSect="00C5169B">
          <w:type w:val="continuous"/>
          <w:pgSz w:w="11907" w:h="16840" w:code="9"/>
          <w:pgMar w:top="1390" w:right="708" w:bottom="709" w:left="1701" w:header="57" w:footer="0" w:gutter="0"/>
          <w:cols w:num="2" w:space="720"/>
          <w:docGrid w:linePitch="381"/>
        </w:sectPr>
      </w:pPr>
    </w:p>
    <w:p w:rsidR="00C5169B" w:rsidRPr="00451664" w:rsidRDefault="00C5169B" w:rsidP="00C5169B">
      <w:pPr>
        <w:pStyle w:val="Cabealho"/>
        <w:tabs>
          <w:tab w:val="clear" w:pos="4419"/>
          <w:tab w:val="clear" w:pos="8838"/>
        </w:tabs>
        <w:jc w:val="center"/>
        <w:rPr>
          <w:b/>
          <w:color w:val="000000"/>
        </w:rPr>
      </w:pPr>
      <w:r w:rsidRPr="00451664">
        <w:rPr>
          <w:b/>
          <w:color w:val="000000"/>
        </w:rPr>
        <w:lastRenderedPageBreak/>
        <w:t>______________________</w:t>
      </w:r>
    </w:p>
    <w:p w:rsidR="00C5169B" w:rsidRPr="00451664" w:rsidRDefault="00C5169B" w:rsidP="00C5169B">
      <w:pPr>
        <w:tabs>
          <w:tab w:val="left" w:pos="3180"/>
          <w:tab w:val="center" w:pos="4819"/>
        </w:tabs>
        <w:jc w:val="center"/>
        <w:rPr>
          <w:b/>
          <w:i/>
          <w:color w:val="000000"/>
          <w:sz w:val="22"/>
        </w:rPr>
      </w:pPr>
      <w:r w:rsidRPr="00451664">
        <w:rPr>
          <w:b/>
          <w:i/>
          <w:color w:val="000000"/>
          <w:sz w:val="22"/>
        </w:rPr>
        <w:t>Vicente de Paula Gonçalves Figueira</w:t>
      </w:r>
    </w:p>
    <w:p w:rsidR="00C5169B" w:rsidRPr="00451664" w:rsidRDefault="00C5169B" w:rsidP="00C5169B">
      <w:pPr>
        <w:jc w:val="center"/>
        <w:rPr>
          <w:b/>
          <w:color w:val="000000"/>
          <w:sz w:val="22"/>
        </w:rPr>
      </w:pPr>
      <w:r w:rsidRPr="00451664">
        <w:rPr>
          <w:b/>
          <w:color w:val="000000"/>
          <w:sz w:val="22"/>
        </w:rPr>
        <w:t>Secretário Municipal de Obras e Infraestrutura</w:t>
      </w:r>
    </w:p>
    <w:p w:rsidR="005F45C6" w:rsidRDefault="005F45C6" w:rsidP="00C5169B">
      <w:pPr>
        <w:widowControl w:val="0"/>
        <w:tabs>
          <w:tab w:val="left" w:pos="0"/>
        </w:tabs>
        <w:spacing w:line="276" w:lineRule="auto"/>
        <w:jc w:val="center"/>
        <w:rPr>
          <w:b/>
          <w:sz w:val="22"/>
        </w:rPr>
        <w:sectPr w:rsidR="005F45C6" w:rsidSect="005F45C6">
          <w:type w:val="continuous"/>
          <w:pgSz w:w="11907" w:h="16840" w:code="9"/>
          <w:pgMar w:top="1390" w:right="708" w:bottom="709" w:left="1701" w:header="57" w:footer="0" w:gutter="0"/>
          <w:cols w:space="720"/>
          <w:docGrid w:linePitch="381"/>
        </w:sectPr>
      </w:pPr>
    </w:p>
    <w:p w:rsidR="00103388" w:rsidRDefault="00103388" w:rsidP="00C5169B">
      <w:pPr>
        <w:widowControl w:val="0"/>
        <w:tabs>
          <w:tab w:val="left" w:pos="0"/>
        </w:tabs>
        <w:spacing w:line="276" w:lineRule="auto"/>
        <w:jc w:val="center"/>
        <w:rPr>
          <w:b/>
          <w:sz w:val="22"/>
        </w:rPr>
      </w:pPr>
    </w:p>
    <w:p w:rsidR="00C5169B" w:rsidRDefault="00C5169B" w:rsidP="00534D14">
      <w:pPr>
        <w:pStyle w:val="Cabealho"/>
        <w:tabs>
          <w:tab w:val="clear" w:pos="4419"/>
          <w:tab w:val="clear" w:pos="8838"/>
        </w:tabs>
        <w:jc w:val="center"/>
        <w:rPr>
          <w:b/>
          <w:color w:val="000000"/>
          <w:sz w:val="24"/>
          <w:szCs w:val="24"/>
        </w:rPr>
        <w:sectPr w:rsidR="00C5169B" w:rsidSect="00C5169B">
          <w:type w:val="continuous"/>
          <w:pgSz w:w="11907" w:h="16840" w:code="9"/>
          <w:pgMar w:top="1390" w:right="708" w:bottom="709" w:left="1701" w:header="57" w:footer="0" w:gutter="0"/>
          <w:cols w:num="2" w:space="720"/>
          <w:docGrid w:linePitch="381"/>
        </w:sectPr>
      </w:pPr>
    </w:p>
    <w:p w:rsidR="005F45C6" w:rsidRDefault="005F45C6" w:rsidP="00534D14">
      <w:pPr>
        <w:pStyle w:val="Cabealho"/>
        <w:tabs>
          <w:tab w:val="clear" w:pos="4419"/>
          <w:tab w:val="clear" w:pos="8838"/>
        </w:tabs>
        <w:jc w:val="center"/>
        <w:rPr>
          <w:b/>
          <w:color w:val="000000"/>
          <w:sz w:val="24"/>
          <w:szCs w:val="24"/>
        </w:rPr>
      </w:pPr>
    </w:p>
    <w:p w:rsidR="005F45C6" w:rsidRDefault="005F45C6" w:rsidP="00534D14">
      <w:pPr>
        <w:pStyle w:val="Cabealho"/>
        <w:tabs>
          <w:tab w:val="clear" w:pos="4419"/>
          <w:tab w:val="clear" w:pos="8838"/>
        </w:tabs>
        <w:jc w:val="center"/>
        <w:rPr>
          <w:b/>
          <w:color w:val="000000"/>
          <w:sz w:val="24"/>
          <w:szCs w:val="24"/>
        </w:rPr>
      </w:pPr>
    </w:p>
    <w:p w:rsidR="00AE7C34" w:rsidRDefault="00AE7C34" w:rsidP="00534D14">
      <w:pPr>
        <w:pStyle w:val="Cabealho"/>
        <w:tabs>
          <w:tab w:val="clear" w:pos="4419"/>
          <w:tab w:val="clear" w:pos="8838"/>
        </w:tabs>
        <w:jc w:val="center"/>
        <w:rPr>
          <w:b/>
          <w:color w:val="000000"/>
          <w:sz w:val="24"/>
          <w:szCs w:val="24"/>
        </w:rPr>
      </w:pPr>
    </w:p>
    <w:p w:rsidR="005F45C6" w:rsidRDefault="005F45C6" w:rsidP="00534D14">
      <w:pPr>
        <w:pStyle w:val="Cabealho"/>
        <w:tabs>
          <w:tab w:val="clear" w:pos="4419"/>
          <w:tab w:val="clear" w:pos="8838"/>
        </w:tabs>
        <w:jc w:val="center"/>
        <w:rPr>
          <w:b/>
          <w:color w:val="000000"/>
          <w:sz w:val="24"/>
          <w:szCs w:val="24"/>
        </w:rPr>
      </w:pPr>
    </w:p>
    <w:p w:rsidR="00AC5E8A" w:rsidRDefault="00AC5E8A" w:rsidP="00534D14">
      <w:pPr>
        <w:pStyle w:val="Cabealho"/>
        <w:tabs>
          <w:tab w:val="clear" w:pos="4419"/>
          <w:tab w:val="clear" w:pos="8838"/>
        </w:tabs>
        <w:jc w:val="center"/>
        <w:rPr>
          <w:b/>
          <w:color w:val="000000"/>
          <w:sz w:val="24"/>
          <w:szCs w:val="24"/>
        </w:rPr>
      </w:pPr>
    </w:p>
    <w:p w:rsidR="005F45C6" w:rsidRDefault="005F45C6" w:rsidP="00534D14">
      <w:pPr>
        <w:pStyle w:val="Cabealho"/>
        <w:tabs>
          <w:tab w:val="clear" w:pos="4419"/>
          <w:tab w:val="clear" w:pos="8838"/>
        </w:tabs>
        <w:jc w:val="center"/>
        <w:rPr>
          <w:b/>
          <w:color w:val="000000"/>
          <w:sz w:val="24"/>
          <w:szCs w:val="24"/>
        </w:rPr>
      </w:pPr>
    </w:p>
    <w:p w:rsidR="005F45C6" w:rsidRDefault="005F45C6" w:rsidP="00534D14">
      <w:pPr>
        <w:pStyle w:val="Cabealho"/>
        <w:tabs>
          <w:tab w:val="clear" w:pos="4419"/>
          <w:tab w:val="clear" w:pos="8838"/>
        </w:tabs>
        <w:jc w:val="center"/>
        <w:rPr>
          <w:b/>
          <w:color w:val="000000"/>
          <w:sz w:val="24"/>
          <w:szCs w:val="24"/>
        </w:rPr>
      </w:pPr>
    </w:p>
    <w:p w:rsidR="005F45C6" w:rsidRDefault="005F45C6" w:rsidP="00534D14">
      <w:pPr>
        <w:pStyle w:val="Cabealho"/>
        <w:tabs>
          <w:tab w:val="clear" w:pos="4419"/>
          <w:tab w:val="clear" w:pos="8838"/>
        </w:tabs>
        <w:jc w:val="center"/>
        <w:rPr>
          <w:b/>
          <w:color w:val="000000"/>
          <w:sz w:val="24"/>
          <w:szCs w:val="24"/>
        </w:rPr>
      </w:pPr>
    </w:p>
    <w:p w:rsidR="00116FF7" w:rsidRPr="00EB2F06" w:rsidRDefault="007A59D5" w:rsidP="00534D14">
      <w:pPr>
        <w:pStyle w:val="Cabealho"/>
        <w:tabs>
          <w:tab w:val="clear" w:pos="4419"/>
          <w:tab w:val="clear" w:pos="8838"/>
        </w:tabs>
        <w:jc w:val="center"/>
        <w:rPr>
          <w:b/>
          <w:color w:val="000000"/>
          <w:sz w:val="24"/>
          <w:szCs w:val="24"/>
        </w:rPr>
      </w:pPr>
      <w:r w:rsidRPr="00EB2F06">
        <w:rPr>
          <w:b/>
          <w:color w:val="000000"/>
          <w:sz w:val="24"/>
          <w:szCs w:val="24"/>
        </w:rPr>
        <w:lastRenderedPageBreak/>
        <w:t>EDITAL</w:t>
      </w:r>
    </w:p>
    <w:p w:rsidR="00043DF2" w:rsidRPr="00EB2F06" w:rsidRDefault="00043DF2" w:rsidP="00814A16">
      <w:pPr>
        <w:pStyle w:val="Cabealho"/>
        <w:tabs>
          <w:tab w:val="clear" w:pos="4419"/>
          <w:tab w:val="clear" w:pos="8838"/>
        </w:tabs>
        <w:ind w:left="708"/>
        <w:jc w:val="center"/>
        <w:rPr>
          <w:b/>
          <w:color w:val="000000"/>
          <w:sz w:val="24"/>
          <w:szCs w:val="24"/>
        </w:rPr>
      </w:pPr>
    </w:p>
    <w:p w:rsidR="00116FF7" w:rsidRPr="00EB2F06" w:rsidRDefault="00116FF7" w:rsidP="00814A16">
      <w:pPr>
        <w:pStyle w:val="Cabealho"/>
        <w:tabs>
          <w:tab w:val="clear" w:pos="4419"/>
          <w:tab w:val="clear" w:pos="8838"/>
        </w:tabs>
        <w:jc w:val="center"/>
        <w:rPr>
          <w:b/>
          <w:color w:val="000000"/>
          <w:sz w:val="24"/>
          <w:szCs w:val="24"/>
        </w:rPr>
      </w:pPr>
      <w:r w:rsidRPr="00EB2F06">
        <w:rPr>
          <w:b/>
          <w:color w:val="000000"/>
          <w:sz w:val="24"/>
          <w:szCs w:val="24"/>
        </w:rPr>
        <w:t xml:space="preserve">PREGÃO PRESENCIAL PARA REGISTRO DE PREÇOS </w:t>
      </w:r>
      <w:r w:rsidR="00DE41E8" w:rsidRPr="00EB2F06">
        <w:rPr>
          <w:b/>
          <w:color w:val="000000"/>
          <w:sz w:val="24"/>
          <w:szCs w:val="24"/>
        </w:rPr>
        <w:t xml:space="preserve">Nº </w:t>
      </w:r>
      <w:r w:rsidR="00F90D0F">
        <w:rPr>
          <w:b/>
          <w:color w:val="000000"/>
          <w:sz w:val="24"/>
          <w:szCs w:val="24"/>
        </w:rPr>
        <w:t>130</w:t>
      </w:r>
      <w:r w:rsidR="00DE41E8" w:rsidRPr="00EB2F06">
        <w:rPr>
          <w:b/>
          <w:color w:val="000000"/>
          <w:sz w:val="24"/>
          <w:szCs w:val="24"/>
        </w:rPr>
        <w:t>/201</w:t>
      </w:r>
      <w:r w:rsidR="00EB2F06" w:rsidRPr="00EB2F06">
        <w:rPr>
          <w:b/>
          <w:color w:val="000000"/>
          <w:sz w:val="24"/>
          <w:szCs w:val="24"/>
        </w:rPr>
        <w:t>9</w:t>
      </w:r>
    </w:p>
    <w:p w:rsidR="00877EE7" w:rsidRPr="00EB2F06" w:rsidRDefault="00877EE7" w:rsidP="00814A16">
      <w:pPr>
        <w:jc w:val="center"/>
        <w:rPr>
          <w:b/>
          <w:color w:val="000000"/>
          <w:spacing w:val="20"/>
          <w:sz w:val="24"/>
          <w:szCs w:val="24"/>
          <w:u w:val="single"/>
        </w:rPr>
      </w:pPr>
    </w:p>
    <w:p w:rsidR="001342C5" w:rsidRPr="00EB2F06" w:rsidRDefault="001342C5" w:rsidP="00F71431">
      <w:pPr>
        <w:pStyle w:val="Cabealho"/>
        <w:tabs>
          <w:tab w:val="clear" w:pos="4419"/>
          <w:tab w:val="clear" w:pos="8838"/>
        </w:tabs>
        <w:jc w:val="center"/>
        <w:rPr>
          <w:b/>
          <w:color w:val="000000"/>
          <w:sz w:val="24"/>
          <w:szCs w:val="24"/>
          <w:u w:val="single"/>
        </w:rPr>
      </w:pPr>
      <w:r w:rsidRPr="00EB2F06">
        <w:rPr>
          <w:b/>
          <w:color w:val="000000"/>
          <w:sz w:val="24"/>
          <w:szCs w:val="24"/>
          <w:u w:val="single"/>
        </w:rPr>
        <w:t>TERMO DE REFERÊNCIA</w:t>
      </w:r>
    </w:p>
    <w:p w:rsidR="005B17EF" w:rsidRPr="005B17EF" w:rsidRDefault="005B17EF" w:rsidP="00575118">
      <w:pPr>
        <w:pStyle w:val="TRTtulo"/>
        <w:numPr>
          <w:ilvl w:val="0"/>
          <w:numId w:val="24"/>
        </w:numPr>
        <w:spacing w:after="240" w:line="240" w:lineRule="auto"/>
        <w:rPr>
          <w:rFonts w:cs="Times New Roman"/>
          <w:szCs w:val="24"/>
        </w:rPr>
      </w:pPr>
      <w:r w:rsidRPr="005B17EF">
        <w:rPr>
          <w:rFonts w:cs="Times New Roman"/>
          <w:szCs w:val="24"/>
        </w:rPr>
        <w:t>JUSTIFICATIVA:</w:t>
      </w:r>
    </w:p>
    <w:p w:rsidR="005B17EF" w:rsidRPr="005B17EF" w:rsidRDefault="005B17EF" w:rsidP="005B17EF">
      <w:pPr>
        <w:pStyle w:val="PargrafoTR"/>
        <w:spacing w:after="240" w:line="240" w:lineRule="auto"/>
        <w:rPr>
          <w:rFonts w:ascii="Times New Roman" w:hAnsi="Times New Roman" w:cs="Times New Roman"/>
          <w:sz w:val="24"/>
          <w:szCs w:val="24"/>
        </w:rPr>
      </w:pPr>
      <w:r w:rsidRPr="005B17EF">
        <w:rPr>
          <w:rFonts w:ascii="Times New Roman" w:hAnsi="Times New Roman" w:cs="Times New Roman"/>
          <w:sz w:val="24"/>
          <w:szCs w:val="24"/>
        </w:rPr>
        <w:t>JUSTIFICAMOS a AQUISIÇÃO DE PEÇAS NOVAS E GENUÍNAS para os veículos oficiais, pertencentes à frota da Secretaria Municipal de Obras e Infraestrutura do tipo MAIOR DESCONTO – MODALIDADE REGISTRO DE PREÇO sob a tabela das Montadoras, pois a Secretaria de Obras vem aumentando seu quantitativo de veículos e, ainda, alguns dos veículos mais novos necessitam de equipamentos modernos que não estão disponíveis na oficina da Prefeitura Municipal.</w:t>
      </w:r>
    </w:p>
    <w:p w:rsidR="005B17EF" w:rsidRPr="005B17EF" w:rsidRDefault="005B17EF" w:rsidP="005B17EF">
      <w:pPr>
        <w:pStyle w:val="PargrafoTR"/>
        <w:spacing w:after="240" w:line="240" w:lineRule="auto"/>
        <w:rPr>
          <w:rFonts w:ascii="Times New Roman" w:hAnsi="Times New Roman" w:cs="Times New Roman"/>
          <w:sz w:val="24"/>
          <w:szCs w:val="24"/>
        </w:rPr>
      </w:pPr>
      <w:r w:rsidRPr="005B17EF">
        <w:rPr>
          <w:rFonts w:ascii="Times New Roman" w:hAnsi="Times New Roman" w:cs="Times New Roman"/>
          <w:sz w:val="24"/>
          <w:szCs w:val="24"/>
        </w:rPr>
        <w:t>A aquisição de todas as peças torna-se fundamental tendo em vista a necessidade de mobilização da administração pública a fim de diminuir os impactos causados nos equipamentos SMOI e manter a conservação dos mesmos.</w:t>
      </w:r>
    </w:p>
    <w:p w:rsidR="005B17EF" w:rsidRPr="005B17EF" w:rsidRDefault="005B17EF" w:rsidP="005B17EF">
      <w:pPr>
        <w:pStyle w:val="PargrafoTR"/>
        <w:spacing w:after="240" w:line="240" w:lineRule="auto"/>
        <w:rPr>
          <w:rFonts w:ascii="Times New Roman" w:hAnsi="Times New Roman" w:cs="Times New Roman"/>
          <w:sz w:val="24"/>
          <w:szCs w:val="24"/>
        </w:rPr>
      </w:pPr>
      <w:r w:rsidRPr="005B17EF">
        <w:rPr>
          <w:rFonts w:ascii="Times New Roman" w:hAnsi="Times New Roman" w:cs="Times New Roman"/>
          <w:sz w:val="24"/>
          <w:szCs w:val="24"/>
        </w:rPr>
        <w:t>Considerando ainda o grande desgaste que ocorre com toda frota SMOI de carros baixos, pesados e máquinas na confecção de estradas, transporte de materiais e rondas para verificação dos trabalhos e visando o bem estar social da população bom-jardinense e a necessidade de continuidade da prestação de serviços básicos.</w:t>
      </w:r>
    </w:p>
    <w:p w:rsidR="005B17EF" w:rsidRPr="005B17EF" w:rsidRDefault="005B17EF" w:rsidP="00575118">
      <w:pPr>
        <w:pStyle w:val="TRTtulo"/>
        <w:numPr>
          <w:ilvl w:val="0"/>
          <w:numId w:val="3"/>
        </w:numPr>
        <w:spacing w:after="240" w:line="240" w:lineRule="auto"/>
        <w:rPr>
          <w:rFonts w:cs="Times New Roman"/>
          <w:szCs w:val="24"/>
        </w:rPr>
      </w:pPr>
      <w:r w:rsidRPr="005B17EF">
        <w:rPr>
          <w:rFonts w:cs="Times New Roman"/>
          <w:szCs w:val="24"/>
        </w:rPr>
        <w:t>OBJETO:</w:t>
      </w:r>
    </w:p>
    <w:p w:rsidR="005B17EF" w:rsidRPr="005B17EF" w:rsidRDefault="005B17EF" w:rsidP="005B17EF">
      <w:pPr>
        <w:pStyle w:val="PargrafoTR"/>
        <w:spacing w:after="240" w:line="240" w:lineRule="auto"/>
        <w:rPr>
          <w:rFonts w:ascii="Times New Roman" w:hAnsi="Times New Roman" w:cs="Times New Roman"/>
          <w:sz w:val="24"/>
          <w:szCs w:val="24"/>
        </w:rPr>
      </w:pPr>
      <w:r w:rsidRPr="005B17EF">
        <w:rPr>
          <w:rFonts w:ascii="Times New Roman" w:hAnsi="Times New Roman" w:cs="Times New Roman"/>
          <w:sz w:val="24"/>
          <w:szCs w:val="24"/>
        </w:rPr>
        <w:t>Constitui o objeto do presente Termo de Referência a eventual e futura aquisição de peças novas e genuínas com maior desconto sob a tabela de cada montadora, através do sistema de registro de preço, correspondentes à relação de veículos apresentados na relação de LOTES neste TERMO DE REFERÊNCIA, pertencentes à Secretaria Municipal de Obras e Infraestrutura – SMOI, para o melhor funcionamento de sua frota.</w:t>
      </w:r>
    </w:p>
    <w:p w:rsidR="005B17EF" w:rsidRPr="005B17EF" w:rsidRDefault="005B17EF" w:rsidP="00575118">
      <w:pPr>
        <w:pStyle w:val="TRSubtpico"/>
        <w:numPr>
          <w:ilvl w:val="1"/>
          <w:numId w:val="3"/>
        </w:numPr>
        <w:tabs>
          <w:tab w:val="clear" w:pos="1986"/>
          <w:tab w:val="left" w:pos="426"/>
        </w:tabs>
        <w:spacing w:after="240" w:line="240" w:lineRule="auto"/>
        <w:ind w:left="0" w:firstLine="0"/>
        <w:rPr>
          <w:rFonts w:cs="Times New Roman"/>
          <w:sz w:val="24"/>
          <w:szCs w:val="24"/>
          <w:lang w:eastAsia="pt-BR"/>
        </w:rPr>
      </w:pPr>
      <w:r w:rsidRPr="005B17EF">
        <w:rPr>
          <w:rFonts w:cs="Times New Roman"/>
          <w:sz w:val="24"/>
          <w:szCs w:val="24"/>
          <w:lang w:eastAsia="pt-BR"/>
        </w:rPr>
        <w:t>DETALHAMENTO DOS LOTES:</w:t>
      </w:r>
    </w:p>
    <w:tbl>
      <w:tblPr>
        <w:tblW w:w="8515" w:type="dxa"/>
        <w:jc w:val="center"/>
        <w:tblLayout w:type="fixed"/>
        <w:tblCellMar>
          <w:left w:w="10" w:type="dxa"/>
          <w:right w:w="10" w:type="dxa"/>
        </w:tblCellMar>
        <w:tblLook w:val="0000" w:firstRow="0" w:lastRow="0" w:firstColumn="0" w:lastColumn="0" w:noHBand="0" w:noVBand="0"/>
      </w:tblPr>
      <w:tblGrid>
        <w:gridCol w:w="8515"/>
      </w:tblGrid>
      <w:tr w:rsidR="005B17EF" w:rsidRPr="005B17EF" w:rsidTr="005B17EF">
        <w:trPr>
          <w:trHeight w:val="594"/>
          <w:jc w:val="center"/>
        </w:trPr>
        <w:tc>
          <w:tcPr>
            <w:tcW w:w="8515"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rsidR="005B17EF" w:rsidRPr="005B17EF" w:rsidRDefault="005B17EF" w:rsidP="005B17EF">
            <w:pPr>
              <w:pStyle w:val="Standard"/>
              <w:jc w:val="center"/>
              <w:rPr>
                <w:rFonts w:cs="Times New Roman"/>
                <w:b/>
              </w:rPr>
            </w:pPr>
            <w:r w:rsidRPr="005B17EF">
              <w:rPr>
                <w:rFonts w:cs="Times New Roman"/>
                <w:b/>
              </w:rPr>
              <w:t>LOTE1</w:t>
            </w:r>
          </w:p>
        </w:tc>
      </w:tr>
      <w:tr w:rsidR="005B17EF" w:rsidRPr="005B17EF" w:rsidTr="005B17EF">
        <w:trPr>
          <w:trHeight w:val="785"/>
          <w:jc w:val="center"/>
        </w:trPr>
        <w:tc>
          <w:tcPr>
            <w:tcW w:w="8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17EF" w:rsidRPr="005B17EF" w:rsidRDefault="005B17EF" w:rsidP="005B17EF">
            <w:pPr>
              <w:pStyle w:val="Standard"/>
              <w:snapToGrid w:val="0"/>
              <w:jc w:val="both"/>
              <w:rPr>
                <w:rFonts w:cs="Times New Roman"/>
                <w:b/>
                <w:lang w:eastAsia="pt-BR"/>
              </w:rPr>
            </w:pPr>
          </w:p>
          <w:p w:rsidR="005B17EF" w:rsidRPr="005B17EF" w:rsidRDefault="005B17EF" w:rsidP="005B17EF">
            <w:pPr>
              <w:pStyle w:val="Standard"/>
              <w:jc w:val="both"/>
              <w:rPr>
                <w:rFonts w:cs="Times New Roman"/>
              </w:rPr>
            </w:pPr>
            <w:r w:rsidRPr="005B17EF">
              <w:rPr>
                <w:rFonts w:cs="Times New Roman"/>
              </w:rPr>
              <w:t xml:space="preserve">Aquisição de peças NOVAS E GENUÍNAS para manutenção geral preventiva e corretiva da frota da Secretaria Municipal de Obras e Infraestrutura do Município de Bom Jardim, de veículo de </w:t>
            </w:r>
            <w:r w:rsidRPr="005B17EF">
              <w:rPr>
                <w:rFonts w:cs="Times New Roman"/>
                <w:b/>
              </w:rPr>
              <w:t>PASSAGEIRO</w:t>
            </w:r>
            <w:r w:rsidRPr="005B17EF">
              <w:rPr>
                <w:rFonts w:cs="Times New Roman"/>
              </w:rPr>
              <w:t xml:space="preserve">, do tipo </w:t>
            </w:r>
            <w:r w:rsidRPr="005B17EF">
              <w:rPr>
                <w:rFonts w:cs="Times New Roman"/>
                <w:b/>
              </w:rPr>
              <w:t xml:space="preserve">MAIOR DESCONTO </w:t>
            </w:r>
            <w:r w:rsidRPr="005B17EF">
              <w:rPr>
                <w:rFonts w:cs="Times New Roman"/>
              </w:rPr>
              <w:t>sob a tabela de cada montadora, de acordo com a descrição dos veículos.</w:t>
            </w:r>
          </w:p>
        </w:tc>
      </w:tr>
      <w:tr w:rsidR="005B17EF" w:rsidRPr="005B17EF" w:rsidTr="005B17EF">
        <w:trPr>
          <w:trHeight w:val="594"/>
          <w:jc w:val="center"/>
        </w:trPr>
        <w:tc>
          <w:tcPr>
            <w:tcW w:w="8515"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rsidR="005B17EF" w:rsidRPr="005B17EF" w:rsidRDefault="005B17EF" w:rsidP="005B17EF">
            <w:pPr>
              <w:pStyle w:val="Standard"/>
              <w:jc w:val="center"/>
              <w:rPr>
                <w:rFonts w:cs="Times New Roman"/>
                <w:b/>
              </w:rPr>
            </w:pPr>
            <w:r w:rsidRPr="005B17EF">
              <w:rPr>
                <w:rFonts w:cs="Times New Roman"/>
                <w:b/>
              </w:rPr>
              <w:t>LOTE2</w:t>
            </w:r>
          </w:p>
        </w:tc>
      </w:tr>
      <w:tr w:rsidR="005B17EF" w:rsidRPr="005B17EF" w:rsidTr="005B17EF">
        <w:trPr>
          <w:trHeight w:val="785"/>
          <w:jc w:val="center"/>
        </w:trPr>
        <w:tc>
          <w:tcPr>
            <w:tcW w:w="8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17EF" w:rsidRPr="005B17EF" w:rsidRDefault="005B17EF" w:rsidP="005B17EF">
            <w:pPr>
              <w:pStyle w:val="Standard"/>
              <w:snapToGrid w:val="0"/>
              <w:jc w:val="both"/>
              <w:rPr>
                <w:rFonts w:cs="Times New Roman"/>
                <w:b/>
                <w:lang w:eastAsia="pt-BR"/>
              </w:rPr>
            </w:pPr>
          </w:p>
          <w:p w:rsidR="005B17EF" w:rsidRPr="005B17EF" w:rsidRDefault="005B17EF" w:rsidP="005B17EF">
            <w:pPr>
              <w:pStyle w:val="Standard"/>
              <w:jc w:val="both"/>
              <w:rPr>
                <w:rFonts w:cs="Times New Roman"/>
              </w:rPr>
            </w:pPr>
            <w:r w:rsidRPr="005B17EF">
              <w:rPr>
                <w:rFonts w:cs="Times New Roman"/>
              </w:rPr>
              <w:t xml:space="preserve">Aquisição de peças NOVAS E GENUÍNAS para manutenção geral preventiva e corretiva da frota da Secretaria Municipal de Obras e Infraestrutura do Município de Bom Jardim, de veículo </w:t>
            </w:r>
            <w:r w:rsidRPr="005B17EF">
              <w:rPr>
                <w:rFonts w:cs="Times New Roman"/>
                <w:b/>
              </w:rPr>
              <w:t>PESADOS</w:t>
            </w:r>
            <w:r w:rsidRPr="005B17EF">
              <w:rPr>
                <w:rFonts w:cs="Times New Roman"/>
              </w:rPr>
              <w:t xml:space="preserve">, do tipo </w:t>
            </w:r>
            <w:r w:rsidRPr="005B17EF">
              <w:rPr>
                <w:rFonts w:cs="Times New Roman"/>
                <w:b/>
              </w:rPr>
              <w:t xml:space="preserve">MAIOR DESCONTO </w:t>
            </w:r>
            <w:r w:rsidRPr="005B17EF">
              <w:rPr>
                <w:rFonts w:cs="Times New Roman"/>
              </w:rPr>
              <w:t>sob a tabela de cada montadora, de acordo com a descrição dos veículos pesados.</w:t>
            </w:r>
          </w:p>
        </w:tc>
      </w:tr>
      <w:tr w:rsidR="005B17EF" w:rsidRPr="005B17EF" w:rsidTr="005B17EF">
        <w:trPr>
          <w:trHeight w:val="621"/>
          <w:jc w:val="center"/>
        </w:trPr>
        <w:tc>
          <w:tcPr>
            <w:tcW w:w="8515"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rsidR="005B17EF" w:rsidRPr="005B17EF" w:rsidRDefault="005B17EF" w:rsidP="005B17EF">
            <w:pPr>
              <w:pStyle w:val="Standard"/>
              <w:jc w:val="center"/>
              <w:rPr>
                <w:rFonts w:cs="Times New Roman"/>
                <w:b/>
              </w:rPr>
            </w:pPr>
            <w:r w:rsidRPr="005B17EF">
              <w:rPr>
                <w:rFonts w:cs="Times New Roman"/>
                <w:b/>
              </w:rPr>
              <w:t>LOTE3</w:t>
            </w:r>
          </w:p>
        </w:tc>
      </w:tr>
      <w:tr w:rsidR="005B17EF" w:rsidRPr="005B17EF" w:rsidTr="005B17EF">
        <w:trPr>
          <w:trHeight w:val="416"/>
          <w:jc w:val="center"/>
        </w:trPr>
        <w:tc>
          <w:tcPr>
            <w:tcW w:w="8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7EF" w:rsidRPr="005B17EF" w:rsidRDefault="005B17EF" w:rsidP="005B17EF">
            <w:pPr>
              <w:pStyle w:val="Standard"/>
              <w:snapToGrid w:val="0"/>
              <w:jc w:val="both"/>
              <w:rPr>
                <w:rFonts w:cs="Times New Roman"/>
                <w:b/>
                <w:lang w:eastAsia="pt-BR"/>
              </w:rPr>
            </w:pPr>
          </w:p>
          <w:p w:rsidR="005B17EF" w:rsidRPr="005B17EF" w:rsidRDefault="005B17EF" w:rsidP="005B17EF">
            <w:pPr>
              <w:pStyle w:val="Standard"/>
              <w:jc w:val="both"/>
              <w:rPr>
                <w:rFonts w:cs="Times New Roman"/>
              </w:rPr>
            </w:pPr>
            <w:r w:rsidRPr="005B17EF">
              <w:rPr>
                <w:rFonts w:cs="Times New Roman"/>
              </w:rPr>
              <w:t xml:space="preserve">Aquisição de peças NOVAS E GENUÍNAS para manutenção geral preventiva e corretiva da frota da Secretaria Municipal de Obras e Infraestrutura do Município de </w:t>
            </w:r>
            <w:r w:rsidRPr="005B17EF">
              <w:rPr>
                <w:rFonts w:cs="Times New Roman"/>
              </w:rPr>
              <w:lastRenderedPageBreak/>
              <w:t xml:space="preserve">Bom Jardim, de veículos tipo </w:t>
            </w:r>
            <w:r w:rsidRPr="005B17EF">
              <w:rPr>
                <w:rFonts w:cs="Times New Roman"/>
                <w:b/>
              </w:rPr>
              <w:t>EQUIPAMENTOS</w:t>
            </w:r>
            <w:r w:rsidRPr="005B17EF">
              <w:rPr>
                <w:rFonts w:cs="Times New Roman"/>
              </w:rPr>
              <w:t xml:space="preserve">, do tipo </w:t>
            </w:r>
            <w:r w:rsidRPr="005B17EF">
              <w:rPr>
                <w:rFonts w:cs="Times New Roman"/>
                <w:b/>
              </w:rPr>
              <w:t xml:space="preserve">MAIOR DESCONTO </w:t>
            </w:r>
            <w:r w:rsidRPr="005B17EF">
              <w:rPr>
                <w:rFonts w:cs="Times New Roman"/>
              </w:rPr>
              <w:t>sob a tabela de cada montadora, de acordo com a descrição dos equipamentos.</w:t>
            </w:r>
          </w:p>
        </w:tc>
      </w:tr>
    </w:tbl>
    <w:p w:rsidR="005B17EF" w:rsidRPr="005B17EF" w:rsidRDefault="005B17EF" w:rsidP="00575118">
      <w:pPr>
        <w:pStyle w:val="TRSegundoSubtpico"/>
        <w:numPr>
          <w:ilvl w:val="2"/>
          <w:numId w:val="3"/>
        </w:numPr>
        <w:tabs>
          <w:tab w:val="clear" w:pos="10920"/>
          <w:tab w:val="left" w:pos="709"/>
          <w:tab w:val="left" w:pos="3120"/>
        </w:tabs>
        <w:spacing w:after="240"/>
        <w:ind w:left="0" w:firstLine="0"/>
        <w:rPr>
          <w:rFonts w:ascii="Times New Roman" w:hAnsi="Times New Roman" w:cs="Times New Roman"/>
        </w:rPr>
      </w:pPr>
      <w:r w:rsidRPr="005B17EF">
        <w:rPr>
          <w:rFonts w:ascii="Times New Roman" w:hAnsi="Times New Roman" w:cs="Times New Roman"/>
        </w:rPr>
        <w:lastRenderedPageBreak/>
        <w:t>DETALHAMENTO DOS VEÍCULOS</w:t>
      </w:r>
    </w:p>
    <w:tbl>
      <w:tblPr>
        <w:tblW w:w="6835" w:type="dxa"/>
        <w:jc w:val="center"/>
        <w:tblLayout w:type="fixed"/>
        <w:tblCellMar>
          <w:left w:w="10" w:type="dxa"/>
          <w:right w:w="10" w:type="dxa"/>
        </w:tblCellMar>
        <w:tblLook w:val="0000" w:firstRow="0" w:lastRow="0" w:firstColumn="0" w:lastColumn="0" w:noHBand="0" w:noVBand="0"/>
      </w:tblPr>
      <w:tblGrid>
        <w:gridCol w:w="1118"/>
        <w:gridCol w:w="5717"/>
      </w:tblGrid>
      <w:tr w:rsidR="005B17EF" w:rsidRPr="005B17EF" w:rsidTr="005B17EF">
        <w:trPr>
          <w:cantSplit/>
          <w:trHeight w:val="255"/>
          <w:jc w:val="center"/>
        </w:trPr>
        <w:tc>
          <w:tcPr>
            <w:tcW w:w="1118" w:type="dxa"/>
            <w:shd w:val="clear" w:color="auto" w:fill="FFFFFF"/>
            <w:tcMar>
              <w:top w:w="0" w:type="dxa"/>
              <w:left w:w="70" w:type="dxa"/>
              <w:bottom w:w="0" w:type="dxa"/>
              <w:right w:w="70" w:type="dxa"/>
            </w:tcMar>
            <w:vAlign w:val="bottom"/>
          </w:tcPr>
          <w:p w:rsidR="005B17EF" w:rsidRPr="005B17EF" w:rsidRDefault="005B17EF" w:rsidP="005B17EF">
            <w:pPr>
              <w:pStyle w:val="Standard"/>
              <w:suppressAutoHyphens w:val="0"/>
              <w:jc w:val="center"/>
              <w:rPr>
                <w:rFonts w:cs="Times New Roman"/>
              </w:rPr>
            </w:pPr>
          </w:p>
        </w:tc>
        <w:tc>
          <w:tcPr>
            <w:tcW w:w="5717" w:type="dxa"/>
            <w:tcBorders>
              <w:top w:val="single" w:sz="4" w:space="0" w:color="000001"/>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5B17EF" w:rsidRPr="005B17EF" w:rsidRDefault="005B17EF" w:rsidP="005B17EF">
            <w:pPr>
              <w:pStyle w:val="Standard"/>
              <w:suppressAutoHyphens w:val="0"/>
              <w:rPr>
                <w:rFonts w:cs="Times New Roman"/>
                <w:b/>
                <w:bCs/>
              </w:rPr>
            </w:pPr>
            <w:r w:rsidRPr="005B17EF">
              <w:rPr>
                <w:rFonts w:cs="Times New Roman"/>
                <w:b/>
                <w:bCs/>
              </w:rPr>
              <w:t>LOTE 1 - VEÍCULOS TIPO PASSAGEIRO</w:t>
            </w:r>
          </w:p>
        </w:tc>
      </w:tr>
      <w:tr w:rsidR="005B17EF" w:rsidRPr="005B17EF" w:rsidTr="005B17EF">
        <w:trPr>
          <w:cantSplit/>
          <w:trHeight w:val="255"/>
          <w:jc w:val="center"/>
        </w:trPr>
        <w:tc>
          <w:tcPr>
            <w:tcW w:w="1118" w:type="dxa"/>
            <w:tcBorders>
              <w:top w:val="single" w:sz="4" w:space="0" w:color="000001"/>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5B17EF" w:rsidRPr="005B17EF" w:rsidRDefault="005B17EF" w:rsidP="005B17EF">
            <w:pPr>
              <w:pStyle w:val="Standard"/>
              <w:suppressAutoHyphens w:val="0"/>
              <w:jc w:val="center"/>
              <w:rPr>
                <w:rFonts w:cs="Times New Roman"/>
                <w:b/>
                <w:bCs/>
              </w:rPr>
            </w:pPr>
            <w:r w:rsidRPr="005B17EF">
              <w:rPr>
                <w:rFonts w:cs="Times New Roman"/>
                <w:b/>
                <w:bCs/>
              </w:rPr>
              <w:t>ITEM</w:t>
            </w:r>
          </w:p>
        </w:tc>
        <w:tc>
          <w:tcPr>
            <w:tcW w:w="571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5B17EF" w:rsidRPr="005B17EF" w:rsidRDefault="005B17EF" w:rsidP="005B17EF">
            <w:pPr>
              <w:pStyle w:val="Standard"/>
              <w:suppressAutoHyphens w:val="0"/>
              <w:jc w:val="center"/>
              <w:rPr>
                <w:rFonts w:cs="Times New Roman"/>
                <w:b/>
                <w:bCs/>
              </w:rPr>
            </w:pPr>
            <w:r w:rsidRPr="005B17EF">
              <w:rPr>
                <w:rFonts w:cs="Times New Roman"/>
                <w:b/>
                <w:bCs/>
              </w:rPr>
              <w:t>VEÍCULO</w:t>
            </w:r>
          </w:p>
        </w:tc>
      </w:tr>
      <w:tr w:rsidR="005B17EF" w:rsidRPr="005B17EF" w:rsidTr="005B17EF">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5B17EF" w:rsidRPr="005B17EF" w:rsidRDefault="005B17EF" w:rsidP="005B17EF">
            <w:pPr>
              <w:pStyle w:val="Standard"/>
              <w:suppressAutoHyphens w:val="0"/>
              <w:jc w:val="center"/>
              <w:rPr>
                <w:rFonts w:cs="Times New Roman"/>
              </w:rPr>
            </w:pPr>
            <w:r w:rsidRPr="005B17EF">
              <w:rPr>
                <w:rFonts w:cs="Times New Roman"/>
              </w:rPr>
              <w:t>1</w:t>
            </w:r>
          </w:p>
        </w:tc>
        <w:tc>
          <w:tcPr>
            <w:tcW w:w="571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5B17EF" w:rsidRPr="005B17EF" w:rsidRDefault="005B17EF" w:rsidP="005B17EF">
            <w:pPr>
              <w:pStyle w:val="Standard"/>
              <w:suppressAutoHyphens w:val="0"/>
              <w:rPr>
                <w:rFonts w:cs="Times New Roman"/>
              </w:rPr>
            </w:pPr>
            <w:r w:rsidRPr="005B17EF">
              <w:rPr>
                <w:rFonts w:cs="Times New Roman"/>
              </w:rPr>
              <w:t>VW GOL 1.6 KNO-5350 – Ano 2008</w:t>
            </w:r>
          </w:p>
        </w:tc>
      </w:tr>
      <w:tr w:rsidR="005B17EF" w:rsidRPr="005B17EF" w:rsidTr="005B17EF">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5B17EF" w:rsidRPr="005B17EF" w:rsidRDefault="005B17EF" w:rsidP="005B17EF">
            <w:pPr>
              <w:pStyle w:val="Standard"/>
              <w:suppressAutoHyphens w:val="0"/>
              <w:jc w:val="center"/>
              <w:rPr>
                <w:rFonts w:cs="Times New Roman"/>
              </w:rPr>
            </w:pPr>
            <w:r w:rsidRPr="005B17EF">
              <w:rPr>
                <w:rFonts w:cs="Times New Roman"/>
              </w:rPr>
              <w:t>2</w:t>
            </w:r>
          </w:p>
        </w:tc>
        <w:tc>
          <w:tcPr>
            <w:tcW w:w="571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5B17EF" w:rsidRPr="005B17EF" w:rsidRDefault="005B17EF" w:rsidP="005B17EF">
            <w:pPr>
              <w:pStyle w:val="Standard"/>
              <w:suppressAutoHyphens w:val="0"/>
              <w:rPr>
                <w:rFonts w:cs="Times New Roman"/>
              </w:rPr>
            </w:pPr>
            <w:r w:rsidRPr="005B17EF">
              <w:rPr>
                <w:rFonts w:cs="Times New Roman"/>
              </w:rPr>
              <w:t>VW GOL 1.6 KMW-8743 – Ano 2008</w:t>
            </w:r>
          </w:p>
        </w:tc>
      </w:tr>
      <w:tr w:rsidR="005B17EF" w:rsidRPr="005B17EF" w:rsidTr="005B17EF">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5B17EF" w:rsidRPr="005B17EF" w:rsidRDefault="005B17EF" w:rsidP="005B17EF">
            <w:pPr>
              <w:pStyle w:val="Standard"/>
              <w:suppressAutoHyphens w:val="0"/>
              <w:jc w:val="center"/>
              <w:rPr>
                <w:rFonts w:cs="Times New Roman"/>
              </w:rPr>
            </w:pPr>
            <w:r w:rsidRPr="005B17EF">
              <w:rPr>
                <w:rFonts w:cs="Times New Roman"/>
              </w:rPr>
              <w:t>3</w:t>
            </w:r>
          </w:p>
        </w:tc>
        <w:tc>
          <w:tcPr>
            <w:tcW w:w="571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5B17EF" w:rsidRPr="005B17EF" w:rsidRDefault="005B17EF" w:rsidP="005B17EF">
            <w:pPr>
              <w:pStyle w:val="Standard"/>
              <w:suppressAutoHyphens w:val="0"/>
              <w:rPr>
                <w:rFonts w:cs="Times New Roman"/>
              </w:rPr>
            </w:pPr>
            <w:r w:rsidRPr="005B17EF">
              <w:rPr>
                <w:rFonts w:cs="Times New Roman"/>
              </w:rPr>
              <w:t>VW Saveiro 1.6CS LPW-2175 – Ano 2011/2011</w:t>
            </w:r>
          </w:p>
        </w:tc>
      </w:tr>
      <w:tr w:rsidR="005B17EF" w:rsidRPr="005B17EF" w:rsidTr="005B17EF">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5B17EF" w:rsidRPr="005B17EF" w:rsidRDefault="005B17EF" w:rsidP="005B17EF">
            <w:pPr>
              <w:pStyle w:val="Standard"/>
              <w:suppressAutoHyphens w:val="0"/>
              <w:jc w:val="center"/>
              <w:rPr>
                <w:rFonts w:cs="Times New Roman"/>
              </w:rPr>
            </w:pPr>
            <w:r w:rsidRPr="005B17EF">
              <w:rPr>
                <w:rFonts w:cs="Times New Roman"/>
              </w:rPr>
              <w:t>4</w:t>
            </w:r>
          </w:p>
        </w:tc>
        <w:tc>
          <w:tcPr>
            <w:tcW w:w="571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5B17EF" w:rsidRPr="005B17EF" w:rsidRDefault="005B17EF" w:rsidP="005B17EF">
            <w:pPr>
              <w:pStyle w:val="Standard"/>
              <w:suppressAutoHyphens w:val="0"/>
              <w:rPr>
                <w:rFonts w:cs="Times New Roman"/>
              </w:rPr>
            </w:pPr>
            <w:r w:rsidRPr="005B17EF">
              <w:rPr>
                <w:rFonts w:cs="Times New Roman"/>
              </w:rPr>
              <w:t>VW Saveiro 1.6CS KVI-6242 – Ano 2010/2011</w:t>
            </w:r>
          </w:p>
        </w:tc>
      </w:tr>
      <w:tr w:rsidR="005B17EF" w:rsidRPr="005B17EF" w:rsidTr="005B17EF">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5B17EF" w:rsidRPr="005B17EF" w:rsidRDefault="005B17EF" w:rsidP="005B17EF">
            <w:pPr>
              <w:pStyle w:val="Standard"/>
              <w:suppressAutoHyphens w:val="0"/>
              <w:jc w:val="center"/>
              <w:rPr>
                <w:rFonts w:cs="Times New Roman"/>
              </w:rPr>
            </w:pPr>
            <w:r w:rsidRPr="005B17EF">
              <w:rPr>
                <w:rFonts w:cs="Times New Roman"/>
              </w:rPr>
              <w:t>5</w:t>
            </w:r>
          </w:p>
        </w:tc>
        <w:tc>
          <w:tcPr>
            <w:tcW w:w="571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5B17EF" w:rsidRPr="005B17EF" w:rsidRDefault="005B17EF" w:rsidP="005B17EF">
            <w:pPr>
              <w:pStyle w:val="Standard"/>
              <w:suppressAutoHyphens w:val="0"/>
              <w:rPr>
                <w:rFonts w:cs="Times New Roman"/>
              </w:rPr>
            </w:pPr>
            <w:r w:rsidRPr="005B17EF">
              <w:rPr>
                <w:rFonts w:cs="Times New Roman"/>
              </w:rPr>
              <w:t>VW SAVEIRO 1.6 KPZ-6243 – Ano 2014</w:t>
            </w:r>
          </w:p>
        </w:tc>
      </w:tr>
      <w:tr w:rsidR="005B17EF" w:rsidRPr="005B17EF" w:rsidTr="005B17EF">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5B17EF" w:rsidRPr="005B17EF" w:rsidRDefault="005B17EF" w:rsidP="005B17EF">
            <w:pPr>
              <w:pStyle w:val="Standard"/>
              <w:suppressAutoHyphens w:val="0"/>
              <w:jc w:val="center"/>
              <w:rPr>
                <w:rFonts w:cs="Times New Roman"/>
              </w:rPr>
            </w:pPr>
            <w:r w:rsidRPr="005B17EF">
              <w:rPr>
                <w:rFonts w:cs="Times New Roman"/>
              </w:rPr>
              <w:t>6</w:t>
            </w:r>
          </w:p>
        </w:tc>
        <w:tc>
          <w:tcPr>
            <w:tcW w:w="571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5B17EF" w:rsidRPr="005B17EF" w:rsidRDefault="005B17EF" w:rsidP="005B17EF">
            <w:pPr>
              <w:pStyle w:val="Standard"/>
              <w:suppressAutoHyphens w:val="0"/>
              <w:rPr>
                <w:rFonts w:cs="Times New Roman"/>
              </w:rPr>
            </w:pPr>
            <w:r w:rsidRPr="005B17EF">
              <w:rPr>
                <w:rFonts w:cs="Times New Roman"/>
              </w:rPr>
              <w:t>VW SAVEIRO 1.6 KVG 5786 – Ano 2009</w:t>
            </w:r>
          </w:p>
        </w:tc>
      </w:tr>
      <w:tr w:rsidR="005B17EF" w:rsidRPr="005B17EF" w:rsidTr="005B17EF">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5B17EF" w:rsidRPr="005B17EF" w:rsidRDefault="005B17EF" w:rsidP="005B17EF">
            <w:pPr>
              <w:pStyle w:val="Standard"/>
              <w:suppressAutoHyphens w:val="0"/>
              <w:jc w:val="center"/>
              <w:rPr>
                <w:rFonts w:cs="Times New Roman"/>
              </w:rPr>
            </w:pPr>
            <w:r w:rsidRPr="005B17EF">
              <w:rPr>
                <w:rFonts w:cs="Times New Roman"/>
              </w:rPr>
              <w:t>7</w:t>
            </w:r>
          </w:p>
        </w:tc>
        <w:tc>
          <w:tcPr>
            <w:tcW w:w="571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5B17EF" w:rsidRPr="005B17EF" w:rsidRDefault="005B17EF" w:rsidP="005B17EF">
            <w:pPr>
              <w:pStyle w:val="Standard"/>
              <w:suppressAutoHyphens w:val="0"/>
              <w:rPr>
                <w:rFonts w:cs="Times New Roman"/>
              </w:rPr>
            </w:pPr>
            <w:r w:rsidRPr="005B17EF">
              <w:rPr>
                <w:rFonts w:cs="Times New Roman"/>
              </w:rPr>
              <w:t>VW GOL 1.6 KNJ-7941 – Ano 2007</w:t>
            </w:r>
          </w:p>
        </w:tc>
      </w:tr>
    </w:tbl>
    <w:p w:rsidR="005B17EF" w:rsidRPr="005B17EF" w:rsidRDefault="005B17EF" w:rsidP="005B17EF">
      <w:pPr>
        <w:pStyle w:val="Standard"/>
        <w:spacing w:line="276" w:lineRule="auto"/>
        <w:ind w:firstLine="357"/>
        <w:jc w:val="both"/>
        <w:rPr>
          <w:rFonts w:cs="Times New Roman"/>
          <w:sz w:val="22"/>
          <w:szCs w:val="22"/>
        </w:rPr>
      </w:pPr>
    </w:p>
    <w:tbl>
      <w:tblPr>
        <w:tblW w:w="6855" w:type="dxa"/>
        <w:jc w:val="center"/>
        <w:tblLayout w:type="fixed"/>
        <w:tblCellMar>
          <w:left w:w="10" w:type="dxa"/>
          <w:right w:w="10" w:type="dxa"/>
        </w:tblCellMar>
        <w:tblLook w:val="0000" w:firstRow="0" w:lastRow="0" w:firstColumn="0" w:lastColumn="0" w:noHBand="0" w:noVBand="0"/>
      </w:tblPr>
      <w:tblGrid>
        <w:gridCol w:w="1118"/>
        <w:gridCol w:w="5737"/>
      </w:tblGrid>
      <w:tr w:rsidR="005B17EF" w:rsidRPr="005B17EF" w:rsidTr="005B17EF">
        <w:trPr>
          <w:cantSplit/>
          <w:trHeight w:val="255"/>
          <w:jc w:val="center"/>
        </w:trPr>
        <w:tc>
          <w:tcPr>
            <w:tcW w:w="1118" w:type="dxa"/>
            <w:shd w:val="clear" w:color="auto" w:fill="FFFFFF"/>
            <w:tcMar>
              <w:top w:w="0" w:type="dxa"/>
              <w:left w:w="70" w:type="dxa"/>
              <w:bottom w:w="0" w:type="dxa"/>
              <w:right w:w="70" w:type="dxa"/>
            </w:tcMar>
            <w:vAlign w:val="bottom"/>
          </w:tcPr>
          <w:p w:rsidR="005B17EF" w:rsidRPr="005B17EF" w:rsidRDefault="005B17EF" w:rsidP="005B17EF">
            <w:pPr>
              <w:pStyle w:val="Standard"/>
              <w:suppressAutoHyphens w:val="0"/>
              <w:jc w:val="center"/>
              <w:rPr>
                <w:rFonts w:cs="Times New Roman"/>
              </w:rPr>
            </w:pPr>
          </w:p>
        </w:tc>
        <w:tc>
          <w:tcPr>
            <w:tcW w:w="5737" w:type="dxa"/>
            <w:tcBorders>
              <w:top w:val="single" w:sz="4" w:space="0" w:color="000001"/>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5B17EF" w:rsidRPr="005B17EF" w:rsidRDefault="005B17EF" w:rsidP="005B17EF">
            <w:pPr>
              <w:pStyle w:val="Standard"/>
              <w:suppressAutoHyphens w:val="0"/>
              <w:rPr>
                <w:rFonts w:cs="Times New Roman"/>
                <w:b/>
                <w:bCs/>
              </w:rPr>
            </w:pPr>
            <w:r w:rsidRPr="005B17EF">
              <w:rPr>
                <w:rFonts w:cs="Times New Roman"/>
                <w:b/>
                <w:bCs/>
              </w:rPr>
              <w:t>LOTE 2 - VEÍCULOS TIPO PESADOS</w:t>
            </w:r>
          </w:p>
        </w:tc>
      </w:tr>
      <w:tr w:rsidR="005B17EF" w:rsidRPr="005B17EF" w:rsidTr="005B17EF">
        <w:trPr>
          <w:cantSplit/>
          <w:trHeight w:val="255"/>
          <w:jc w:val="center"/>
        </w:trPr>
        <w:tc>
          <w:tcPr>
            <w:tcW w:w="1118" w:type="dxa"/>
            <w:tcBorders>
              <w:top w:val="single" w:sz="4" w:space="0" w:color="000001"/>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5B17EF" w:rsidRPr="005B17EF" w:rsidRDefault="005B17EF" w:rsidP="005B17EF">
            <w:pPr>
              <w:pStyle w:val="Standard"/>
              <w:suppressAutoHyphens w:val="0"/>
              <w:jc w:val="center"/>
              <w:rPr>
                <w:rFonts w:cs="Times New Roman"/>
                <w:b/>
                <w:bCs/>
              </w:rPr>
            </w:pPr>
            <w:r w:rsidRPr="005B17EF">
              <w:rPr>
                <w:rFonts w:cs="Times New Roman"/>
                <w:b/>
                <w:bCs/>
              </w:rPr>
              <w:t>ITEM</w:t>
            </w:r>
          </w:p>
        </w:tc>
        <w:tc>
          <w:tcPr>
            <w:tcW w:w="5737" w:type="dxa"/>
            <w:tcBorders>
              <w:top w:val="single" w:sz="4" w:space="0" w:color="000001"/>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5B17EF" w:rsidRPr="005B17EF" w:rsidRDefault="005B17EF" w:rsidP="005B17EF">
            <w:pPr>
              <w:pStyle w:val="Standard"/>
              <w:suppressAutoHyphens w:val="0"/>
              <w:jc w:val="center"/>
              <w:rPr>
                <w:rFonts w:cs="Times New Roman"/>
                <w:b/>
                <w:bCs/>
              </w:rPr>
            </w:pPr>
            <w:r w:rsidRPr="005B17EF">
              <w:rPr>
                <w:rFonts w:cs="Times New Roman"/>
                <w:b/>
                <w:bCs/>
              </w:rPr>
              <w:t>VEÍCULO</w:t>
            </w:r>
          </w:p>
        </w:tc>
      </w:tr>
      <w:tr w:rsidR="005B17EF" w:rsidRPr="005B17EF" w:rsidTr="005B17EF">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5B17EF" w:rsidRPr="005B17EF" w:rsidRDefault="005B17EF" w:rsidP="005B17EF">
            <w:pPr>
              <w:pStyle w:val="Standard"/>
              <w:suppressAutoHyphens w:val="0"/>
              <w:jc w:val="center"/>
              <w:rPr>
                <w:rFonts w:cs="Times New Roman"/>
              </w:rPr>
            </w:pPr>
            <w:r w:rsidRPr="005B17EF">
              <w:rPr>
                <w:rFonts w:cs="Times New Roman"/>
              </w:rPr>
              <w:t>1</w:t>
            </w:r>
          </w:p>
        </w:tc>
        <w:tc>
          <w:tcPr>
            <w:tcW w:w="5737" w:type="dxa"/>
            <w:tcBorders>
              <w:top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bottom"/>
          </w:tcPr>
          <w:p w:rsidR="005B17EF" w:rsidRPr="005B17EF" w:rsidRDefault="005B17EF" w:rsidP="005B17EF">
            <w:pPr>
              <w:pStyle w:val="Standard"/>
              <w:suppressAutoHyphens w:val="0"/>
              <w:rPr>
                <w:rFonts w:cs="Times New Roman"/>
              </w:rPr>
            </w:pPr>
            <w:r w:rsidRPr="005B17EF">
              <w:rPr>
                <w:rFonts w:cs="Times New Roman"/>
              </w:rPr>
              <w:t xml:space="preserve">Caminhão MB </w:t>
            </w:r>
            <w:proofErr w:type="spellStart"/>
            <w:r w:rsidRPr="005B17EF">
              <w:rPr>
                <w:rFonts w:cs="Times New Roman"/>
              </w:rPr>
              <w:t>Atron</w:t>
            </w:r>
            <w:proofErr w:type="spellEnd"/>
            <w:r w:rsidRPr="005B17EF">
              <w:rPr>
                <w:rFonts w:cs="Times New Roman"/>
              </w:rPr>
              <w:t xml:space="preserve"> 2729 LSP-6182 – Ano 2014</w:t>
            </w:r>
          </w:p>
        </w:tc>
      </w:tr>
      <w:tr w:rsidR="005B17EF" w:rsidRPr="005B17EF" w:rsidTr="005B17EF">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5B17EF" w:rsidRPr="005B17EF" w:rsidRDefault="005B17EF" w:rsidP="005B17EF">
            <w:pPr>
              <w:pStyle w:val="Standard"/>
              <w:suppressAutoHyphens w:val="0"/>
              <w:jc w:val="center"/>
              <w:rPr>
                <w:rFonts w:cs="Times New Roman"/>
              </w:rPr>
            </w:pPr>
            <w:r w:rsidRPr="005B17EF">
              <w:rPr>
                <w:rFonts w:cs="Times New Roman"/>
              </w:rPr>
              <w:t>2</w:t>
            </w:r>
          </w:p>
        </w:tc>
        <w:tc>
          <w:tcPr>
            <w:tcW w:w="573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5B17EF" w:rsidRPr="005B17EF" w:rsidRDefault="005B17EF" w:rsidP="005B17EF">
            <w:pPr>
              <w:pStyle w:val="Standard"/>
              <w:suppressAutoHyphens w:val="0"/>
              <w:rPr>
                <w:rFonts w:cs="Times New Roman"/>
              </w:rPr>
            </w:pPr>
            <w:r w:rsidRPr="005B17EF">
              <w:rPr>
                <w:rFonts w:cs="Times New Roman"/>
              </w:rPr>
              <w:t>Caminhão VW 24-280 KWB-6392 – Ano 2012/2013</w:t>
            </w:r>
          </w:p>
        </w:tc>
      </w:tr>
      <w:tr w:rsidR="005B17EF" w:rsidRPr="005B17EF" w:rsidTr="005B17EF">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5B17EF" w:rsidRPr="005B17EF" w:rsidRDefault="005B17EF" w:rsidP="005B17EF">
            <w:pPr>
              <w:pStyle w:val="Standard"/>
              <w:suppressAutoHyphens w:val="0"/>
              <w:jc w:val="center"/>
              <w:rPr>
                <w:rFonts w:cs="Times New Roman"/>
              </w:rPr>
            </w:pPr>
            <w:r w:rsidRPr="005B17EF">
              <w:rPr>
                <w:rFonts w:cs="Times New Roman"/>
              </w:rPr>
              <w:t>3</w:t>
            </w:r>
          </w:p>
        </w:tc>
        <w:tc>
          <w:tcPr>
            <w:tcW w:w="573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5B17EF" w:rsidRPr="005B17EF" w:rsidRDefault="005B17EF" w:rsidP="005B17EF">
            <w:pPr>
              <w:pStyle w:val="Standard"/>
              <w:suppressAutoHyphens w:val="0"/>
              <w:rPr>
                <w:rFonts w:cs="Times New Roman"/>
              </w:rPr>
            </w:pPr>
            <w:r w:rsidRPr="005B17EF">
              <w:rPr>
                <w:rFonts w:cs="Times New Roman"/>
              </w:rPr>
              <w:t>Caminhão VW 24-220 LLE-7884 – Ano 2010/2010</w:t>
            </w:r>
          </w:p>
        </w:tc>
      </w:tr>
      <w:tr w:rsidR="005B17EF" w:rsidRPr="005B17EF" w:rsidTr="005B17EF">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5B17EF" w:rsidRPr="005B17EF" w:rsidRDefault="005B17EF" w:rsidP="005B17EF">
            <w:pPr>
              <w:pStyle w:val="Standard"/>
              <w:suppressAutoHyphens w:val="0"/>
              <w:jc w:val="center"/>
              <w:rPr>
                <w:rFonts w:cs="Times New Roman"/>
              </w:rPr>
            </w:pPr>
            <w:r w:rsidRPr="005B17EF">
              <w:rPr>
                <w:rFonts w:cs="Times New Roman"/>
              </w:rPr>
              <w:t>4</w:t>
            </w:r>
          </w:p>
        </w:tc>
        <w:tc>
          <w:tcPr>
            <w:tcW w:w="573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5B17EF" w:rsidRPr="005B17EF" w:rsidRDefault="005B17EF" w:rsidP="005B17EF">
            <w:pPr>
              <w:pStyle w:val="Standard"/>
              <w:suppressAutoHyphens w:val="0"/>
              <w:rPr>
                <w:rFonts w:cs="Times New Roman"/>
              </w:rPr>
            </w:pPr>
            <w:r w:rsidRPr="005B17EF">
              <w:rPr>
                <w:rFonts w:cs="Times New Roman"/>
              </w:rPr>
              <w:t>Caminhão VW 24-220 LSP-2998 – Ano 2009/2009</w:t>
            </w:r>
          </w:p>
        </w:tc>
      </w:tr>
      <w:tr w:rsidR="005B17EF" w:rsidRPr="005B17EF" w:rsidTr="005B17EF">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5B17EF" w:rsidRPr="005B17EF" w:rsidRDefault="005B17EF" w:rsidP="005B17EF">
            <w:pPr>
              <w:pStyle w:val="Standard"/>
              <w:suppressAutoHyphens w:val="0"/>
              <w:jc w:val="center"/>
              <w:rPr>
                <w:rFonts w:cs="Times New Roman"/>
              </w:rPr>
            </w:pPr>
            <w:r w:rsidRPr="005B17EF">
              <w:rPr>
                <w:rFonts w:cs="Times New Roman"/>
              </w:rPr>
              <w:t>5</w:t>
            </w:r>
          </w:p>
        </w:tc>
        <w:tc>
          <w:tcPr>
            <w:tcW w:w="573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5B17EF" w:rsidRPr="005B17EF" w:rsidRDefault="005B17EF" w:rsidP="005B17EF">
            <w:pPr>
              <w:pStyle w:val="Standard"/>
              <w:suppressAutoHyphens w:val="0"/>
              <w:rPr>
                <w:rFonts w:cs="Times New Roman"/>
              </w:rPr>
            </w:pPr>
            <w:r w:rsidRPr="005B17EF">
              <w:rPr>
                <w:rFonts w:cs="Times New Roman"/>
              </w:rPr>
              <w:t>Caminhão VW 13-180 KNV-6499 – Ano 2009/2010</w:t>
            </w:r>
          </w:p>
        </w:tc>
      </w:tr>
      <w:tr w:rsidR="005B17EF" w:rsidRPr="005B17EF" w:rsidTr="005B17EF">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5B17EF" w:rsidRPr="005B17EF" w:rsidRDefault="005B17EF" w:rsidP="005B17EF">
            <w:pPr>
              <w:pStyle w:val="Standard"/>
              <w:suppressAutoHyphens w:val="0"/>
              <w:jc w:val="center"/>
              <w:rPr>
                <w:rFonts w:cs="Times New Roman"/>
              </w:rPr>
            </w:pPr>
            <w:r w:rsidRPr="005B17EF">
              <w:rPr>
                <w:rFonts w:cs="Times New Roman"/>
              </w:rPr>
              <w:t>6</w:t>
            </w:r>
          </w:p>
        </w:tc>
        <w:tc>
          <w:tcPr>
            <w:tcW w:w="573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5B17EF" w:rsidRPr="005B17EF" w:rsidRDefault="005B17EF" w:rsidP="005B17EF">
            <w:pPr>
              <w:pStyle w:val="Standard"/>
              <w:suppressAutoHyphens w:val="0"/>
              <w:rPr>
                <w:rFonts w:cs="Times New Roman"/>
              </w:rPr>
            </w:pPr>
            <w:r w:rsidRPr="005B17EF">
              <w:rPr>
                <w:rFonts w:cs="Times New Roman"/>
              </w:rPr>
              <w:t>Caminhão VW 13-180 KVO-3274 – Ano 2009/2010</w:t>
            </w:r>
          </w:p>
        </w:tc>
      </w:tr>
      <w:tr w:rsidR="005B17EF" w:rsidRPr="005B17EF" w:rsidTr="005B17EF">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5B17EF" w:rsidRPr="005B17EF" w:rsidRDefault="005B17EF" w:rsidP="005B17EF">
            <w:pPr>
              <w:pStyle w:val="Standard"/>
              <w:suppressAutoHyphens w:val="0"/>
              <w:jc w:val="center"/>
              <w:rPr>
                <w:rFonts w:cs="Times New Roman"/>
              </w:rPr>
            </w:pPr>
            <w:r w:rsidRPr="005B17EF">
              <w:rPr>
                <w:rFonts w:cs="Times New Roman"/>
              </w:rPr>
              <w:t>7</w:t>
            </w:r>
          </w:p>
        </w:tc>
        <w:tc>
          <w:tcPr>
            <w:tcW w:w="573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5B17EF" w:rsidRPr="005B17EF" w:rsidRDefault="005B17EF" w:rsidP="005B17EF">
            <w:pPr>
              <w:pStyle w:val="Standard"/>
              <w:suppressAutoHyphens w:val="0"/>
              <w:rPr>
                <w:rFonts w:cs="Times New Roman"/>
              </w:rPr>
            </w:pPr>
            <w:r w:rsidRPr="005B17EF">
              <w:rPr>
                <w:rFonts w:cs="Times New Roman"/>
              </w:rPr>
              <w:t>Caminhão VW  11-130 Prancha KTA-4308 – Ano 1984</w:t>
            </w:r>
          </w:p>
        </w:tc>
      </w:tr>
      <w:tr w:rsidR="005B17EF" w:rsidRPr="005B17EF" w:rsidTr="005B17EF">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5B17EF" w:rsidRPr="005B17EF" w:rsidRDefault="005B17EF" w:rsidP="005B17EF">
            <w:pPr>
              <w:pStyle w:val="Standard"/>
              <w:suppressAutoHyphens w:val="0"/>
              <w:jc w:val="center"/>
              <w:rPr>
                <w:rFonts w:cs="Times New Roman"/>
              </w:rPr>
            </w:pPr>
            <w:r w:rsidRPr="005B17EF">
              <w:rPr>
                <w:rFonts w:cs="Times New Roman"/>
              </w:rPr>
              <w:t>8</w:t>
            </w:r>
          </w:p>
        </w:tc>
        <w:tc>
          <w:tcPr>
            <w:tcW w:w="573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5B17EF" w:rsidRPr="005B17EF" w:rsidRDefault="005B17EF" w:rsidP="005B17EF">
            <w:pPr>
              <w:pStyle w:val="Standard"/>
              <w:suppressAutoHyphens w:val="0"/>
              <w:rPr>
                <w:rFonts w:cs="Times New Roman"/>
              </w:rPr>
            </w:pPr>
            <w:r w:rsidRPr="005B17EF">
              <w:rPr>
                <w:rFonts w:cs="Times New Roman"/>
              </w:rPr>
              <w:t>Caminhão VW Delivery 5-140 LPQ-2268 – Ano 2010/2010</w:t>
            </w:r>
          </w:p>
        </w:tc>
      </w:tr>
      <w:tr w:rsidR="005B17EF" w:rsidRPr="005B17EF" w:rsidTr="005B17EF">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5B17EF" w:rsidRPr="005B17EF" w:rsidRDefault="005B17EF" w:rsidP="005B17EF">
            <w:pPr>
              <w:pStyle w:val="Standard"/>
              <w:suppressAutoHyphens w:val="0"/>
              <w:jc w:val="center"/>
              <w:rPr>
                <w:rFonts w:cs="Times New Roman"/>
              </w:rPr>
            </w:pPr>
            <w:r w:rsidRPr="005B17EF">
              <w:rPr>
                <w:rFonts w:cs="Times New Roman"/>
              </w:rPr>
              <w:t>9</w:t>
            </w:r>
          </w:p>
        </w:tc>
        <w:tc>
          <w:tcPr>
            <w:tcW w:w="573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5B17EF" w:rsidRPr="005B17EF" w:rsidRDefault="005B17EF" w:rsidP="005B17EF">
            <w:pPr>
              <w:pStyle w:val="Standard"/>
              <w:suppressAutoHyphens w:val="0"/>
              <w:rPr>
                <w:rFonts w:cs="Times New Roman"/>
              </w:rPr>
            </w:pPr>
            <w:r w:rsidRPr="005B17EF">
              <w:rPr>
                <w:rFonts w:cs="Times New Roman"/>
              </w:rPr>
              <w:t>Caminhão MB 1114 Melosa KTD-4304 - Ano 1991</w:t>
            </w:r>
          </w:p>
        </w:tc>
      </w:tr>
      <w:tr w:rsidR="005B17EF" w:rsidRPr="005B17EF" w:rsidTr="005B17EF">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5B17EF" w:rsidRPr="005B17EF" w:rsidRDefault="005B17EF" w:rsidP="005B17EF">
            <w:pPr>
              <w:pStyle w:val="Standard"/>
              <w:suppressAutoHyphens w:val="0"/>
              <w:jc w:val="center"/>
              <w:rPr>
                <w:rFonts w:cs="Times New Roman"/>
              </w:rPr>
            </w:pPr>
            <w:r w:rsidRPr="005B17EF">
              <w:rPr>
                <w:rFonts w:cs="Times New Roman"/>
              </w:rPr>
              <w:t>10</w:t>
            </w:r>
          </w:p>
        </w:tc>
        <w:tc>
          <w:tcPr>
            <w:tcW w:w="573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5B17EF" w:rsidRPr="005B17EF" w:rsidRDefault="005B17EF" w:rsidP="005B17EF">
            <w:pPr>
              <w:pStyle w:val="Standard"/>
              <w:suppressAutoHyphens w:val="0"/>
              <w:rPr>
                <w:rFonts w:cs="Times New Roman"/>
              </w:rPr>
            </w:pPr>
            <w:r w:rsidRPr="005B17EF">
              <w:rPr>
                <w:rFonts w:cs="Times New Roman"/>
              </w:rPr>
              <w:t>Toyota Bandeirante KTG-4315 – Ano 1990</w:t>
            </w:r>
          </w:p>
        </w:tc>
      </w:tr>
    </w:tbl>
    <w:p w:rsidR="005B17EF" w:rsidRPr="005B17EF" w:rsidRDefault="005B17EF" w:rsidP="005B17EF">
      <w:pPr>
        <w:pStyle w:val="Standard"/>
        <w:spacing w:line="276" w:lineRule="auto"/>
        <w:ind w:firstLine="357"/>
        <w:jc w:val="both"/>
        <w:rPr>
          <w:rFonts w:cs="Times New Roman"/>
          <w:sz w:val="22"/>
          <w:szCs w:val="22"/>
        </w:rPr>
      </w:pPr>
    </w:p>
    <w:tbl>
      <w:tblPr>
        <w:tblW w:w="6875" w:type="dxa"/>
        <w:jc w:val="center"/>
        <w:tblLayout w:type="fixed"/>
        <w:tblCellMar>
          <w:left w:w="10" w:type="dxa"/>
          <w:right w:w="10" w:type="dxa"/>
        </w:tblCellMar>
        <w:tblLook w:val="0000" w:firstRow="0" w:lastRow="0" w:firstColumn="0" w:lastColumn="0" w:noHBand="0" w:noVBand="0"/>
      </w:tblPr>
      <w:tblGrid>
        <w:gridCol w:w="1117"/>
        <w:gridCol w:w="5758"/>
      </w:tblGrid>
      <w:tr w:rsidR="005B17EF" w:rsidRPr="005B17EF" w:rsidTr="005B17EF">
        <w:trPr>
          <w:cantSplit/>
          <w:trHeight w:val="255"/>
          <w:jc w:val="center"/>
        </w:trPr>
        <w:tc>
          <w:tcPr>
            <w:tcW w:w="1117" w:type="dxa"/>
            <w:shd w:val="clear" w:color="auto" w:fill="FFFFFF"/>
            <w:tcMar>
              <w:top w:w="0" w:type="dxa"/>
              <w:left w:w="70" w:type="dxa"/>
              <w:bottom w:w="0" w:type="dxa"/>
              <w:right w:w="70" w:type="dxa"/>
            </w:tcMar>
            <w:vAlign w:val="bottom"/>
          </w:tcPr>
          <w:p w:rsidR="005B17EF" w:rsidRPr="005B17EF" w:rsidRDefault="005B17EF" w:rsidP="005B17EF">
            <w:pPr>
              <w:pStyle w:val="Standard"/>
              <w:suppressAutoHyphens w:val="0"/>
              <w:jc w:val="center"/>
              <w:rPr>
                <w:rFonts w:cs="Times New Roman"/>
              </w:rPr>
            </w:pPr>
          </w:p>
        </w:tc>
        <w:tc>
          <w:tcPr>
            <w:tcW w:w="5758" w:type="dxa"/>
            <w:tcBorders>
              <w:top w:val="single" w:sz="4" w:space="0" w:color="000001"/>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5B17EF" w:rsidRPr="005B17EF" w:rsidRDefault="005B17EF" w:rsidP="005B17EF">
            <w:pPr>
              <w:pStyle w:val="Standard"/>
              <w:suppressAutoHyphens w:val="0"/>
              <w:rPr>
                <w:rFonts w:cs="Times New Roman"/>
                <w:b/>
                <w:bCs/>
              </w:rPr>
            </w:pPr>
            <w:r w:rsidRPr="005B17EF">
              <w:rPr>
                <w:rFonts w:cs="Times New Roman"/>
                <w:b/>
                <w:bCs/>
              </w:rPr>
              <w:t>LOTE 3 - VEÍCULOS TIPO EQUIPAMENTOS</w:t>
            </w:r>
          </w:p>
        </w:tc>
      </w:tr>
      <w:tr w:rsidR="005B17EF" w:rsidRPr="005B17EF" w:rsidTr="005B17EF">
        <w:trPr>
          <w:cantSplit/>
          <w:trHeight w:val="255"/>
          <w:jc w:val="center"/>
        </w:trPr>
        <w:tc>
          <w:tcPr>
            <w:tcW w:w="1117" w:type="dxa"/>
            <w:tcBorders>
              <w:top w:val="single" w:sz="4" w:space="0" w:color="000001"/>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5B17EF" w:rsidRPr="005B17EF" w:rsidRDefault="005B17EF" w:rsidP="005B17EF">
            <w:pPr>
              <w:pStyle w:val="Standard"/>
              <w:suppressAutoHyphens w:val="0"/>
              <w:jc w:val="center"/>
              <w:rPr>
                <w:rFonts w:cs="Times New Roman"/>
                <w:b/>
                <w:bCs/>
              </w:rPr>
            </w:pPr>
            <w:r w:rsidRPr="005B17EF">
              <w:rPr>
                <w:rFonts w:cs="Times New Roman"/>
                <w:b/>
                <w:bCs/>
              </w:rPr>
              <w:t>ITEM</w:t>
            </w:r>
          </w:p>
        </w:tc>
        <w:tc>
          <w:tcPr>
            <w:tcW w:w="5758" w:type="dxa"/>
            <w:tcBorders>
              <w:top w:val="single" w:sz="4" w:space="0" w:color="000001"/>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5B17EF" w:rsidRPr="005B17EF" w:rsidRDefault="005B17EF" w:rsidP="005B17EF">
            <w:pPr>
              <w:pStyle w:val="Standard"/>
              <w:suppressAutoHyphens w:val="0"/>
              <w:jc w:val="center"/>
              <w:rPr>
                <w:rFonts w:cs="Times New Roman"/>
                <w:b/>
                <w:bCs/>
              </w:rPr>
            </w:pPr>
            <w:r w:rsidRPr="005B17EF">
              <w:rPr>
                <w:rFonts w:cs="Times New Roman"/>
                <w:b/>
                <w:bCs/>
              </w:rPr>
              <w:t>VEÍCULO</w:t>
            </w:r>
          </w:p>
        </w:tc>
      </w:tr>
      <w:tr w:rsidR="005B17EF" w:rsidRPr="005B17EF" w:rsidTr="005B17EF">
        <w:trPr>
          <w:cantSplit/>
          <w:trHeight w:val="255"/>
          <w:jc w:val="center"/>
        </w:trPr>
        <w:tc>
          <w:tcPr>
            <w:tcW w:w="1117"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5B17EF" w:rsidRPr="005B17EF" w:rsidRDefault="005B17EF" w:rsidP="005B17EF">
            <w:pPr>
              <w:pStyle w:val="Standard"/>
              <w:suppressAutoHyphens w:val="0"/>
              <w:jc w:val="center"/>
              <w:rPr>
                <w:rFonts w:cs="Times New Roman"/>
              </w:rPr>
            </w:pPr>
            <w:r w:rsidRPr="005B17EF">
              <w:rPr>
                <w:rFonts w:cs="Times New Roman"/>
              </w:rPr>
              <w:t>1</w:t>
            </w:r>
          </w:p>
        </w:tc>
        <w:tc>
          <w:tcPr>
            <w:tcW w:w="5758" w:type="dxa"/>
            <w:tcBorders>
              <w:top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bottom"/>
          </w:tcPr>
          <w:p w:rsidR="005B17EF" w:rsidRPr="005B17EF" w:rsidRDefault="005B17EF" w:rsidP="005B17EF">
            <w:pPr>
              <w:pStyle w:val="Standard"/>
              <w:suppressAutoHyphens w:val="0"/>
              <w:rPr>
                <w:rFonts w:cs="Times New Roman"/>
              </w:rPr>
            </w:pPr>
            <w:r w:rsidRPr="005B17EF">
              <w:rPr>
                <w:rFonts w:cs="Times New Roman"/>
              </w:rPr>
              <w:t>Rolo Compactador Liu Gong – Ano 2010</w:t>
            </w:r>
          </w:p>
        </w:tc>
      </w:tr>
      <w:tr w:rsidR="005B17EF" w:rsidRPr="005B17EF" w:rsidTr="005B17EF">
        <w:trPr>
          <w:cantSplit/>
          <w:trHeight w:val="255"/>
          <w:jc w:val="center"/>
        </w:trPr>
        <w:tc>
          <w:tcPr>
            <w:tcW w:w="1117"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5B17EF" w:rsidRPr="005B17EF" w:rsidRDefault="005B17EF" w:rsidP="005B17EF">
            <w:pPr>
              <w:pStyle w:val="Standard"/>
              <w:suppressAutoHyphens w:val="0"/>
              <w:jc w:val="center"/>
              <w:rPr>
                <w:rFonts w:cs="Times New Roman"/>
              </w:rPr>
            </w:pPr>
            <w:r w:rsidRPr="005B17EF">
              <w:rPr>
                <w:rFonts w:cs="Times New Roman"/>
              </w:rPr>
              <w:t>2</w:t>
            </w:r>
          </w:p>
        </w:tc>
        <w:tc>
          <w:tcPr>
            <w:tcW w:w="5758"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5B17EF" w:rsidRPr="005B17EF" w:rsidRDefault="005B17EF" w:rsidP="005B17EF">
            <w:pPr>
              <w:pStyle w:val="Standard"/>
              <w:suppressAutoHyphens w:val="0"/>
              <w:rPr>
                <w:rFonts w:cs="Times New Roman"/>
              </w:rPr>
            </w:pPr>
            <w:proofErr w:type="spellStart"/>
            <w:r w:rsidRPr="005B17EF">
              <w:rPr>
                <w:rFonts w:cs="Times New Roman"/>
              </w:rPr>
              <w:t>Motoniveladora</w:t>
            </w:r>
            <w:proofErr w:type="spellEnd"/>
            <w:r w:rsidRPr="005B17EF">
              <w:rPr>
                <w:rFonts w:cs="Times New Roman"/>
              </w:rPr>
              <w:t xml:space="preserve"> Caterpillar – Ano 2014</w:t>
            </w:r>
          </w:p>
        </w:tc>
      </w:tr>
      <w:tr w:rsidR="005B17EF" w:rsidRPr="005B17EF" w:rsidTr="005B17EF">
        <w:trPr>
          <w:cantSplit/>
          <w:trHeight w:val="255"/>
          <w:jc w:val="center"/>
        </w:trPr>
        <w:tc>
          <w:tcPr>
            <w:tcW w:w="1117"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5B17EF" w:rsidRPr="005B17EF" w:rsidRDefault="005B17EF" w:rsidP="005B17EF">
            <w:pPr>
              <w:pStyle w:val="Standard"/>
              <w:suppressAutoHyphens w:val="0"/>
              <w:jc w:val="center"/>
              <w:rPr>
                <w:rFonts w:cs="Times New Roman"/>
              </w:rPr>
            </w:pPr>
            <w:r w:rsidRPr="005B17EF">
              <w:rPr>
                <w:rFonts w:cs="Times New Roman"/>
              </w:rPr>
              <w:t>3</w:t>
            </w:r>
          </w:p>
        </w:tc>
        <w:tc>
          <w:tcPr>
            <w:tcW w:w="5758"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5B17EF" w:rsidRPr="005B17EF" w:rsidRDefault="005B17EF" w:rsidP="005B17EF">
            <w:pPr>
              <w:pStyle w:val="Standard"/>
              <w:suppressAutoHyphens w:val="0"/>
              <w:rPr>
                <w:rFonts w:cs="Times New Roman"/>
              </w:rPr>
            </w:pPr>
            <w:proofErr w:type="spellStart"/>
            <w:r w:rsidRPr="005B17EF">
              <w:rPr>
                <w:rFonts w:cs="Times New Roman"/>
              </w:rPr>
              <w:t>Motoniveladora</w:t>
            </w:r>
            <w:proofErr w:type="spellEnd"/>
            <w:r w:rsidRPr="005B17EF">
              <w:rPr>
                <w:rFonts w:cs="Times New Roman"/>
              </w:rPr>
              <w:t xml:space="preserve"> New </w:t>
            </w:r>
            <w:proofErr w:type="spellStart"/>
            <w:r w:rsidRPr="005B17EF">
              <w:rPr>
                <w:rFonts w:cs="Times New Roman"/>
              </w:rPr>
              <w:t>Holland</w:t>
            </w:r>
            <w:proofErr w:type="spellEnd"/>
            <w:r w:rsidRPr="005B17EF">
              <w:rPr>
                <w:rFonts w:cs="Times New Roman"/>
              </w:rPr>
              <w:t xml:space="preserve"> RG 140B – Ano 2010/2010</w:t>
            </w:r>
          </w:p>
        </w:tc>
      </w:tr>
      <w:tr w:rsidR="005B17EF" w:rsidRPr="005B17EF" w:rsidTr="005B17EF">
        <w:trPr>
          <w:cantSplit/>
          <w:trHeight w:val="255"/>
          <w:jc w:val="center"/>
        </w:trPr>
        <w:tc>
          <w:tcPr>
            <w:tcW w:w="1117"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5B17EF" w:rsidRPr="005B17EF" w:rsidRDefault="005B17EF" w:rsidP="005B17EF">
            <w:pPr>
              <w:pStyle w:val="Standard"/>
              <w:suppressAutoHyphens w:val="0"/>
              <w:jc w:val="center"/>
              <w:rPr>
                <w:rFonts w:cs="Times New Roman"/>
              </w:rPr>
            </w:pPr>
            <w:r w:rsidRPr="005B17EF">
              <w:rPr>
                <w:rFonts w:cs="Times New Roman"/>
              </w:rPr>
              <w:t>4</w:t>
            </w:r>
          </w:p>
        </w:tc>
        <w:tc>
          <w:tcPr>
            <w:tcW w:w="5758"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5B17EF" w:rsidRPr="005B17EF" w:rsidRDefault="005B17EF" w:rsidP="005B17EF">
            <w:pPr>
              <w:pStyle w:val="Standard"/>
              <w:suppressAutoHyphens w:val="0"/>
              <w:rPr>
                <w:rFonts w:cs="Times New Roman"/>
              </w:rPr>
            </w:pPr>
            <w:proofErr w:type="spellStart"/>
            <w:r w:rsidRPr="005B17EF">
              <w:rPr>
                <w:rFonts w:cs="Times New Roman"/>
              </w:rPr>
              <w:t>Motoniveladora</w:t>
            </w:r>
            <w:proofErr w:type="spellEnd"/>
            <w:r w:rsidRPr="005B17EF">
              <w:rPr>
                <w:rFonts w:cs="Times New Roman"/>
              </w:rPr>
              <w:t xml:space="preserve"> Huber </w:t>
            </w:r>
            <w:proofErr w:type="spellStart"/>
            <w:r w:rsidRPr="005B17EF">
              <w:rPr>
                <w:rFonts w:cs="Times New Roman"/>
              </w:rPr>
              <w:t>Warco</w:t>
            </w:r>
            <w:proofErr w:type="spellEnd"/>
            <w:r w:rsidRPr="005B17EF">
              <w:rPr>
                <w:rFonts w:cs="Times New Roman"/>
              </w:rPr>
              <w:t xml:space="preserve"> 140 – Ano 1985</w:t>
            </w:r>
          </w:p>
        </w:tc>
      </w:tr>
      <w:tr w:rsidR="005B17EF" w:rsidRPr="005B17EF" w:rsidTr="005B17EF">
        <w:trPr>
          <w:cantSplit/>
          <w:trHeight w:val="255"/>
          <w:jc w:val="center"/>
        </w:trPr>
        <w:tc>
          <w:tcPr>
            <w:tcW w:w="1117"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5B17EF" w:rsidRPr="005B17EF" w:rsidRDefault="005B17EF" w:rsidP="005B17EF">
            <w:pPr>
              <w:pStyle w:val="Standard"/>
              <w:suppressAutoHyphens w:val="0"/>
              <w:jc w:val="center"/>
              <w:rPr>
                <w:rFonts w:cs="Times New Roman"/>
              </w:rPr>
            </w:pPr>
            <w:r w:rsidRPr="005B17EF">
              <w:rPr>
                <w:rFonts w:cs="Times New Roman"/>
              </w:rPr>
              <w:t>5</w:t>
            </w:r>
          </w:p>
        </w:tc>
        <w:tc>
          <w:tcPr>
            <w:tcW w:w="5758"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5B17EF" w:rsidRPr="005B17EF" w:rsidRDefault="005B17EF" w:rsidP="005B17EF">
            <w:pPr>
              <w:pStyle w:val="Standard"/>
              <w:suppressAutoHyphens w:val="0"/>
              <w:rPr>
                <w:rFonts w:cs="Times New Roman"/>
              </w:rPr>
            </w:pPr>
            <w:r w:rsidRPr="005B17EF">
              <w:rPr>
                <w:rFonts w:cs="Times New Roman"/>
              </w:rPr>
              <w:t xml:space="preserve">Pá Carregadeira </w:t>
            </w:r>
            <w:proofErr w:type="spellStart"/>
            <w:r w:rsidRPr="005B17EF">
              <w:rPr>
                <w:rFonts w:cs="Times New Roman"/>
              </w:rPr>
              <w:t>Yto</w:t>
            </w:r>
            <w:proofErr w:type="spellEnd"/>
            <w:r w:rsidRPr="005B17EF">
              <w:rPr>
                <w:rFonts w:cs="Times New Roman"/>
              </w:rPr>
              <w:t xml:space="preserve"> ZL30F – Ano 2011</w:t>
            </w:r>
          </w:p>
        </w:tc>
      </w:tr>
      <w:tr w:rsidR="005B17EF" w:rsidRPr="005B17EF" w:rsidTr="005B17EF">
        <w:trPr>
          <w:cantSplit/>
          <w:trHeight w:val="255"/>
          <w:jc w:val="center"/>
        </w:trPr>
        <w:tc>
          <w:tcPr>
            <w:tcW w:w="1117"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5B17EF" w:rsidRPr="005B17EF" w:rsidRDefault="005B17EF" w:rsidP="005B17EF">
            <w:pPr>
              <w:pStyle w:val="Standard"/>
              <w:suppressAutoHyphens w:val="0"/>
              <w:jc w:val="center"/>
              <w:rPr>
                <w:rFonts w:cs="Times New Roman"/>
              </w:rPr>
            </w:pPr>
            <w:r w:rsidRPr="005B17EF">
              <w:rPr>
                <w:rFonts w:cs="Times New Roman"/>
              </w:rPr>
              <w:t>6</w:t>
            </w:r>
          </w:p>
        </w:tc>
        <w:tc>
          <w:tcPr>
            <w:tcW w:w="5758"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5B17EF" w:rsidRPr="005B17EF" w:rsidRDefault="005B17EF" w:rsidP="005B17EF">
            <w:pPr>
              <w:pStyle w:val="Standard"/>
              <w:suppressAutoHyphens w:val="0"/>
              <w:rPr>
                <w:rFonts w:cs="Times New Roman"/>
              </w:rPr>
            </w:pPr>
            <w:r w:rsidRPr="005B17EF">
              <w:rPr>
                <w:rFonts w:cs="Times New Roman"/>
              </w:rPr>
              <w:t xml:space="preserve">Pá Carregadeira New </w:t>
            </w:r>
            <w:proofErr w:type="spellStart"/>
            <w:r w:rsidRPr="005B17EF">
              <w:rPr>
                <w:rFonts w:cs="Times New Roman"/>
              </w:rPr>
              <w:t>Holland</w:t>
            </w:r>
            <w:proofErr w:type="spellEnd"/>
            <w:r w:rsidRPr="005B17EF">
              <w:rPr>
                <w:rFonts w:cs="Times New Roman"/>
              </w:rPr>
              <w:t xml:space="preserve"> 12C – Ano 2010/2010</w:t>
            </w:r>
          </w:p>
        </w:tc>
      </w:tr>
      <w:tr w:rsidR="005B17EF" w:rsidRPr="005B17EF" w:rsidTr="005B17EF">
        <w:trPr>
          <w:cantSplit/>
          <w:trHeight w:val="255"/>
          <w:jc w:val="center"/>
        </w:trPr>
        <w:tc>
          <w:tcPr>
            <w:tcW w:w="1117"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5B17EF" w:rsidRPr="005B17EF" w:rsidRDefault="005B17EF" w:rsidP="005B17EF">
            <w:pPr>
              <w:pStyle w:val="Standard"/>
              <w:suppressAutoHyphens w:val="0"/>
              <w:jc w:val="center"/>
              <w:rPr>
                <w:rFonts w:cs="Times New Roman"/>
              </w:rPr>
            </w:pPr>
            <w:r w:rsidRPr="005B17EF">
              <w:rPr>
                <w:rFonts w:cs="Times New Roman"/>
              </w:rPr>
              <w:t>7</w:t>
            </w:r>
          </w:p>
        </w:tc>
        <w:tc>
          <w:tcPr>
            <w:tcW w:w="5758"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5B17EF" w:rsidRPr="005B17EF" w:rsidRDefault="005B17EF" w:rsidP="005B17EF">
            <w:pPr>
              <w:pStyle w:val="Standard"/>
              <w:suppressAutoHyphens w:val="0"/>
              <w:rPr>
                <w:rFonts w:cs="Times New Roman"/>
              </w:rPr>
            </w:pPr>
            <w:r w:rsidRPr="005B17EF">
              <w:rPr>
                <w:rFonts w:cs="Times New Roman"/>
              </w:rPr>
              <w:t>Retro Escavadeira Randon RK 406 – Ano 2013</w:t>
            </w:r>
          </w:p>
        </w:tc>
      </w:tr>
      <w:tr w:rsidR="005B17EF" w:rsidRPr="005B17EF" w:rsidTr="005B17EF">
        <w:trPr>
          <w:cantSplit/>
          <w:trHeight w:val="255"/>
          <w:jc w:val="center"/>
        </w:trPr>
        <w:tc>
          <w:tcPr>
            <w:tcW w:w="1117"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5B17EF" w:rsidRPr="005B17EF" w:rsidRDefault="005B17EF" w:rsidP="005B17EF">
            <w:pPr>
              <w:pStyle w:val="Standard"/>
              <w:suppressAutoHyphens w:val="0"/>
              <w:jc w:val="center"/>
              <w:rPr>
                <w:rFonts w:cs="Times New Roman"/>
              </w:rPr>
            </w:pPr>
            <w:r w:rsidRPr="005B17EF">
              <w:rPr>
                <w:rFonts w:cs="Times New Roman"/>
              </w:rPr>
              <w:t>8</w:t>
            </w:r>
          </w:p>
        </w:tc>
        <w:tc>
          <w:tcPr>
            <w:tcW w:w="5758"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5B17EF" w:rsidRPr="005B17EF" w:rsidRDefault="005B17EF" w:rsidP="005B17EF">
            <w:pPr>
              <w:pStyle w:val="Standard"/>
              <w:suppressAutoHyphens w:val="0"/>
              <w:rPr>
                <w:rFonts w:cs="Times New Roman"/>
              </w:rPr>
            </w:pPr>
            <w:r w:rsidRPr="005B17EF">
              <w:rPr>
                <w:rFonts w:cs="Times New Roman"/>
              </w:rPr>
              <w:t xml:space="preserve">Retro Escavadeira New </w:t>
            </w:r>
            <w:proofErr w:type="spellStart"/>
            <w:r w:rsidRPr="005B17EF">
              <w:rPr>
                <w:rFonts w:cs="Times New Roman"/>
              </w:rPr>
              <w:t>Holland</w:t>
            </w:r>
            <w:proofErr w:type="spellEnd"/>
            <w:r w:rsidRPr="005B17EF">
              <w:rPr>
                <w:rFonts w:cs="Times New Roman"/>
              </w:rPr>
              <w:t xml:space="preserve"> B110B – Ano 2013</w:t>
            </w:r>
          </w:p>
        </w:tc>
      </w:tr>
    </w:tbl>
    <w:p w:rsidR="005B17EF" w:rsidRPr="001145F8" w:rsidRDefault="005B17EF" w:rsidP="00575118">
      <w:pPr>
        <w:pStyle w:val="TRSubtpico"/>
        <w:numPr>
          <w:ilvl w:val="1"/>
          <w:numId w:val="3"/>
        </w:numPr>
        <w:tabs>
          <w:tab w:val="left" w:pos="284"/>
          <w:tab w:val="left" w:pos="426"/>
          <w:tab w:val="left" w:pos="567"/>
        </w:tabs>
        <w:spacing w:after="240" w:line="240" w:lineRule="auto"/>
        <w:ind w:left="0" w:firstLine="0"/>
        <w:rPr>
          <w:rFonts w:cs="Times New Roman"/>
          <w:sz w:val="24"/>
          <w:szCs w:val="24"/>
        </w:rPr>
      </w:pPr>
      <w:r w:rsidRPr="001145F8">
        <w:rPr>
          <w:rFonts w:cs="Times New Roman"/>
          <w:sz w:val="24"/>
          <w:szCs w:val="24"/>
        </w:rPr>
        <w:t>OBSERVAÇÕES GERAIS ACERCA DO OBJETO:</w:t>
      </w:r>
    </w:p>
    <w:p w:rsidR="005B17EF" w:rsidRPr="001145F8" w:rsidRDefault="005B17EF" w:rsidP="00575118">
      <w:pPr>
        <w:pStyle w:val="TRSegundoSubtpico"/>
        <w:numPr>
          <w:ilvl w:val="2"/>
          <w:numId w:val="3"/>
        </w:numPr>
        <w:tabs>
          <w:tab w:val="clear" w:pos="10920"/>
          <w:tab w:val="left" w:pos="284"/>
          <w:tab w:val="left" w:pos="426"/>
          <w:tab w:val="left" w:pos="567"/>
          <w:tab w:val="left" w:pos="3120"/>
        </w:tabs>
        <w:spacing w:after="240" w:line="240" w:lineRule="auto"/>
        <w:ind w:left="0" w:firstLine="0"/>
        <w:rPr>
          <w:rFonts w:ascii="Times New Roman" w:hAnsi="Times New Roman" w:cs="Times New Roman"/>
          <w:sz w:val="24"/>
          <w:szCs w:val="24"/>
        </w:rPr>
      </w:pPr>
      <w:r w:rsidRPr="001145F8">
        <w:rPr>
          <w:rFonts w:ascii="Times New Roman" w:hAnsi="Times New Roman" w:cs="Times New Roman"/>
          <w:sz w:val="24"/>
          <w:szCs w:val="24"/>
        </w:rPr>
        <w:t>O preço final deverá incluir todas as despesas referentes ao frete, às embalagens, aos tributos e aos demais encargos indispensáveis ao perfeito cumprimento das obrigações decorrentes do contrato.</w:t>
      </w:r>
    </w:p>
    <w:p w:rsidR="005B17EF" w:rsidRPr="001145F8" w:rsidRDefault="005B17EF" w:rsidP="00575118">
      <w:pPr>
        <w:pStyle w:val="TRSegundoSubtpico"/>
        <w:numPr>
          <w:ilvl w:val="2"/>
          <w:numId w:val="3"/>
        </w:numPr>
        <w:tabs>
          <w:tab w:val="clear" w:pos="10920"/>
          <w:tab w:val="left" w:pos="284"/>
          <w:tab w:val="left" w:pos="426"/>
          <w:tab w:val="left" w:pos="567"/>
          <w:tab w:val="left" w:pos="3120"/>
        </w:tabs>
        <w:spacing w:after="240" w:line="240" w:lineRule="auto"/>
        <w:ind w:left="0" w:firstLine="0"/>
        <w:rPr>
          <w:rFonts w:ascii="Times New Roman" w:hAnsi="Times New Roman" w:cs="Times New Roman"/>
          <w:sz w:val="24"/>
          <w:szCs w:val="24"/>
        </w:rPr>
      </w:pPr>
      <w:r w:rsidRPr="001145F8">
        <w:rPr>
          <w:rFonts w:ascii="Times New Roman" w:hAnsi="Times New Roman" w:cs="Times New Roman"/>
          <w:sz w:val="24"/>
          <w:szCs w:val="24"/>
        </w:rPr>
        <w:t>As peças fornecidas serão novas, genuínas e seguirão o padrão INMETRO.</w:t>
      </w:r>
    </w:p>
    <w:p w:rsidR="005B17EF" w:rsidRPr="001145F8" w:rsidRDefault="005B17EF" w:rsidP="00575118">
      <w:pPr>
        <w:pStyle w:val="TRSegundoSubtpico"/>
        <w:numPr>
          <w:ilvl w:val="2"/>
          <w:numId w:val="3"/>
        </w:numPr>
        <w:tabs>
          <w:tab w:val="clear" w:pos="10920"/>
          <w:tab w:val="left" w:pos="284"/>
          <w:tab w:val="left" w:pos="426"/>
          <w:tab w:val="left" w:pos="567"/>
          <w:tab w:val="left" w:pos="3120"/>
        </w:tabs>
        <w:spacing w:after="240" w:line="240" w:lineRule="auto"/>
        <w:ind w:left="0" w:firstLine="0"/>
        <w:rPr>
          <w:rFonts w:ascii="Times New Roman" w:hAnsi="Times New Roman" w:cs="Times New Roman"/>
          <w:sz w:val="24"/>
          <w:szCs w:val="24"/>
        </w:rPr>
      </w:pPr>
      <w:r w:rsidRPr="001145F8">
        <w:rPr>
          <w:rFonts w:ascii="Times New Roman" w:hAnsi="Times New Roman" w:cs="Times New Roman"/>
          <w:sz w:val="24"/>
          <w:szCs w:val="24"/>
        </w:rPr>
        <w:t>As peças fornecidas seguirão as normas da ABNT, quanto à sua nomenclatura.</w:t>
      </w:r>
    </w:p>
    <w:p w:rsidR="005B17EF" w:rsidRPr="001145F8" w:rsidRDefault="005B17EF" w:rsidP="00575118">
      <w:pPr>
        <w:pStyle w:val="TRSegundoSubtpico"/>
        <w:numPr>
          <w:ilvl w:val="2"/>
          <w:numId w:val="3"/>
        </w:numPr>
        <w:tabs>
          <w:tab w:val="clear" w:pos="10920"/>
          <w:tab w:val="left" w:pos="284"/>
          <w:tab w:val="left" w:pos="426"/>
          <w:tab w:val="left" w:pos="567"/>
          <w:tab w:val="left" w:pos="3120"/>
        </w:tabs>
        <w:spacing w:after="240" w:line="240" w:lineRule="auto"/>
        <w:ind w:left="0" w:firstLine="0"/>
        <w:rPr>
          <w:rFonts w:ascii="Times New Roman" w:hAnsi="Times New Roman" w:cs="Times New Roman"/>
          <w:sz w:val="24"/>
          <w:szCs w:val="24"/>
        </w:rPr>
      </w:pPr>
    </w:p>
    <w:p w:rsidR="005B17EF" w:rsidRPr="001145F8" w:rsidRDefault="005B17EF" w:rsidP="00575118">
      <w:pPr>
        <w:pStyle w:val="TRTtulo"/>
        <w:numPr>
          <w:ilvl w:val="0"/>
          <w:numId w:val="3"/>
        </w:numPr>
        <w:tabs>
          <w:tab w:val="left" w:pos="284"/>
          <w:tab w:val="left" w:pos="426"/>
          <w:tab w:val="left" w:pos="567"/>
        </w:tabs>
        <w:spacing w:after="240" w:line="240" w:lineRule="auto"/>
        <w:ind w:left="0" w:firstLine="0"/>
        <w:rPr>
          <w:rFonts w:cs="Times New Roman"/>
          <w:szCs w:val="24"/>
        </w:rPr>
      </w:pPr>
      <w:r w:rsidRPr="001145F8">
        <w:rPr>
          <w:rFonts w:cs="Times New Roman"/>
          <w:szCs w:val="24"/>
        </w:rPr>
        <w:lastRenderedPageBreak/>
        <w:t>DO PRAZO, LOCAL E CONDIÇÕES DE FORNECIMENTO:</w:t>
      </w:r>
    </w:p>
    <w:p w:rsidR="005B17EF" w:rsidRPr="001145F8" w:rsidRDefault="005B17EF" w:rsidP="00575118">
      <w:pPr>
        <w:pStyle w:val="TRSubtpico"/>
        <w:numPr>
          <w:ilvl w:val="1"/>
          <w:numId w:val="3"/>
        </w:numPr>
        <w:tabs>
          <w:tab w:val="left" w:pos="284"/>
          <w:tab w:val="left" w:pos="426"/>
          <w:tab w:val="left" w:pos="567"/>
        </w:tabs>
        <w:spacing w:after="240" w:line="240" w:lineRule="auto"/>
        <w:ind w:left="0" w:firstLine="0"/>
        <w:rPr>
          <w:rFonts w:cs="Times New Roman"/>
          <w:sz w:val="24"/>
          <w:szCs w:val="24"/>
        </w:rPr>
      </w:pPr>
      <w:r w:rsidRPr="001145F8">
        <w:rPr>
          <w:rFonts w:cs="Times New Roman"/>
          <w:sz w:val="24"/>
          <w:szCs w:val="24"/>
        </w:rPr>
        <w:t>O fornecimento das peças se dará mediante solicitação do CONTRATANTE, que especificará a o nome da(s) peça(s), a quantidade, o(s) veículo(s) a ser(em) atendido(s), e a data da solicitação.</w:t>
      </w:r>
    </w:p>
    <w:p w:rsidR="005B17EF" w:rsidRPr="001145F8" w:rsidRDefault="005B17EF" w:rsidP="00575118">
      <w:pPr>
        <w:pStyle w:val="TRSubtpico"/>
        <w:numPr>
          <w:ilvl w:val="1"/>
          <w:numId w:val="3"/>
        </w:numPr>
        <w:tabs>
          <w:tab w:val="left" w:pos="284"/>
          <w:tab w:val="left" w:pos="426"/>
          <w:tab w:val="left" w:pos="567"/>
        </w:tabs>
        <w:spacing w:after="240" w:line="240" w:lineRule="auto"/>
        <w:ind w:left="0" w:firstLine="0"/>
        <w:rPr>
          <w:rFonts w:cs="Times New Roman"/>
          <w:sz w:val="24"/>
          <w:szCs w:val="24"/>
        </w:rPr>
      </w:pPr>
      <w:r w:rsidRPr="001145F8">
        <w:rPr>
          <w:rFonts w:cs="Times New Roman"/>
          <w:sz w:val="24"/>
          <w:szCs w:val="24"/>
        </w:rPr>
        <w:t>A CONTRATADA deverá fornecer integralmente as peças solicitadas no prazo de 02 (dois) dias corridos, a partir do recebimento da solicitação do CONTRATANTE.</w:t>
      </w:r>
    </w:p>
    <w:p w:rsidR="005B17EF" w:rsidRPr="001145F8" w:rsidRDefault="005B17EF" w:rsidP="00575118">
      <w:pPr>
        <w:pStyle w:val="TRSegundoSubtpico"/>
        <w:numPr>
          <w:ilvl w:val="2"/>
          <w:numId w:val="3"/>
        </w:numPr>
        <w:tabs>
          <w:tab w:val="clear" w:pos="10920"/>
          <w:tab w:val="left" w:pos="284"/>
          <w:tab w:val="left" w:pos="426"/>
          <w:tab w:val="left" w:pos="567"/>
          <w:tab w:val="left" w:pos="3120"/>
        </w:tabs>
        <w:spacing w:after="240" w:line="240" w:lineRule="auto"/>
        <w:ind w:left="0" w:firstLine="0"/>
        <w:rPr>
          <w:rFonts w:ascii="Times New Roman" w:hAnsi="Times New Roman" w:cs="Times New Roman"/>
          <w:sz w:val="24"/>
          <w:szCs w:val="24"/>
        </w:rPr>
      </w:pPr>
      <w:r w:rsidRPr="001145F8">
        <w:rPr>
          <w:rFonts w:ascii="Times New Roman" w:hAnsi="Times New Roman" w:cs="Times New Roman"/>
          <w:sz w:val="24"/>
          <w:szCs w:val="24"/>
        </w:rPr>
        <w:t>Os prazos de fornecimento ou substituição de peças serão contados excluindo o dia inicial e incluindo o dia de vencimento.</w:t>
      </w:r>
    </w:p>
    <w:p w:rsidR="005B17EF" w:rsidRPr="001145F8" w:rsidRDefault="005B17EF" w:rsidP="00575118">
      <w:pPr>
        <w:pStyle w:val="TRSegundoSubtpico"/>
        <w:numPr>
          <w:ilvl w:val="2"/>
          <w:numId w:val="3"/>
        </w:numPr>
        <w:tabs>
          <w:tab w:val="clear" w:pos="10920"/>
          <w:tab w:val="left" w:pos="284"/>
          <w:tab w:val="left" w:pos="426"/>
          <w:tab w:val="left" w:pos="567"/>
          <w:tab w:val="left" w:pos="3120"/>
        </w:tabs>
        <w:spacing w:after="240" w:line="240" w:lineRule="auto"/>
        <w:ind w:left="0" w:firstLine="0"/>
        <w:rPr>
          <w:rFonts w:ascii="Times New Roman" w:hAnsi="Times New Roman" w:cs="Times New Roman"/>
          <w:sz w:val="24"/>
          <w:szCs w:val="24"/>
        </w:rPr>
      </w:pPr>
      <w:r w:rsidRPr="001145F8">
        <w:rPr>
          <w:rFonts w:ascii="Times New Roman" w:hAnsi="Times New Roman" w:cs="Times New Roman"/>
          <w:sz w:val="24"/>
          <w:szCs w:val="24"/>
        </w:rPr>
        <w:t>Caso não haja expediente no dia de vencimento, será considerado vencimento o dia útil seguinte.</w:t>
      </w:r>
    </w:p>
    <w:p w:rsidR="005B17EF" w:rsidRPr="001145F8" w:rsidRDefault="005B17EF" w:rsidP="00575118">
      <w:pPr>
        <w:pStyle w:val="TRSubtpico"/>
        <w:numPr>
          <w:ilvl w:val="1"/>
          <w:numId w:val="3"/>
        </w:numPr>
        <w:tabs>
          <w:tab w:val="left" w:pos="284"/>
          <w:tab w:val="left" w:pos="426"/>
          <w:tab w:val="left" w:pos="567"/>
        </w:tabs>
        <w:spacing w:after="240" w:line="240" w:lineRule="auto"/>
        <w:ind w:left="0" w:firstLine="0"/>
        <w:rPr>
          <w:rFonts w:cs="Times New Roman"/>
          <w:sz w:val="24"/>
          <w:szCs w:val="24"/>
        </w:rPr>
      </w:pPr>
      <w:r w:rsidRPr="001145F8">
        <w:rPr>
          <w:rFonts w:cs="Times New Roman"/>
          <w:sz w:val="24"/>
          <w:szCs w:val="24"/>
        </w:rPr>
        <w:t>As peças solicitadas deverão ser entregues na sede da Secretaria Municipal de Obras e Infraestrutura, situada na Rua Humberto, s/ nº, bairro Bom Destino, Bom Jardim/RJ, de segunda-feira a sexta-feira, das 08h às 12h e 13h às 16h, a</w:t>
      </w:r>
      <w:r w:rsidRPr="001145F8">
        <w:rPr>
          <w:rFonts w:cs="Times New Roman"/>
          <w:color w:val="000000"/>
          <w:sz w:val="24"/>
          <w:szCs w:val="24"/>
        </w:rPr>
        <w:t xml:space="preserve"> cargo do Servidor Lenine de Souza </w:t>
      </w:r>
      <w:proofErr w:type="spellStart"/>
      <w:r w:rsidRPr="001145F8">
        <w:rPr>
          <w:rFonts w:cs="Times New Roman"/>
          <w:color w:val="000000"/>
          <w:sz w:val="24"/>
          <w:szCs w:val="24"/>
        </w:rPr>
        <w:t>Poubel</w:t>
      </w:r>
      <w:proofErr w:type="spellEnd"/>
      <w:r w:rsidRPr="001145F8">
        <w:rPr>
          <w:rFonts w:cs="Times New Roman"/>
          <w:color w:val="000000"/>
          <w:sz w:val="24"/>
          <w:szCs w:val="24"/>
        </w:rPr>
        <w:t xml:space="preserve">, Chefe de Almoxarifado da Secretaria Municipal de Obras e Infraestrutura, </w:t>
      </w:r>
      <w:proofErr w:type="spellStart"/>
      <w:r w:rsidRPr="001145F8">
        <w:rPr>
          <w:rFonts w:cs="Times New Roman"/>
          <w:color w:val="000000"/>
          <w:sz w:val="24"/>
          <w:szCs w:val="24"/>
        </w:rPr>
        <w:t>Matr</w:t>
      </w:r>
      <w:proofErr w:type="spellEnd"/>
      <w:r w:rsidRPr="001145F8">
        <w:rPr>
          <w:rFonts w:cs="Times New Roman"/>
          <w:color w:val="000000"/>
          <w:sz w:val="24"/>
          <w:szCs w:val="24"/>
        </w:rPr>
        <w:t xml:space="preserve"> 10/3558.</w:t>
      </w:r>
    </w:p>
    <w:p w:rsidR="005B17EF" w:rsidRPr="001145F8" w:rsidRDefault="005B17EF" w:rsidP="00575118">
      <w:pPr>
        <w:pStyle w:val="TRTtulo"/>
        <w:numPr>
          <w:ilvl w:val="0"/>
          <w:numId w:val="3"/>
        </w:numPr>
        <w:tabs>
          <w:tab w:val="left" w:pos="284"/>
          <w:tab w:val="left" w:pos="426"/>
          <w:tab w:val="left" w:pos="567"/>
        </w:tabs>
        <w:spacing w:after="240" w:line="240" w:lineRule="auto"/>
        <w:ind w:left="0" w:firstLine="0"/>
        <w:rPr>
          <w:rFonts w:cs="Times New Roman"/>
          <w:szCs w:val="24"/>
        </w:rPr>
      </w:pPr>
      <w:r w:rsidRPr="001145F8">
        <w:rPr>
          <w:rFonts w:cs="Times New Roman"/>
          <w:szCs w:val="24"/>
        </w:rPr>
        <w:t>DAS CONDIÇÕES DE RECEBIMENTO DO OBJETO:</w:t>
      </w:r>
    </w:p>
    <w:p w:rsidR="005B17EF" w:rsidRPr="001145F8" w:rsidRDefault="005B17EF" w:rsidP="00575118">
      <w:pPr>
        <w:pStyle w:val="TRSubtpico"/>
        <w:numPr>
          <w:ilvl w:val="1"/>
          <w:numId w:val="3"/>
        </w:numPr>
        <w:tabs>
          <w:tab w:val="left" w:pos="284"/>
          <w:tab w:val="left" w:pos="426"/>
          <w:tab w:val="left" w:pos="567"/>
        </w:tabs>
        <w:spacing w:after="240" w:line="240" w:lineRule="auto"/>
        <w:ind w:left="0" w:firstLine="0"/>
        <w:rPr>
          <w:rFonts w:cs="Times New Roman"/>
          <w:sz w:val="24"/>
          <w:szCs w:val="24"/>
        </w:rPr>
      </w:pPr>
      <w:r w:rsidRPr="001145F8">
        <w:rPr>
          <w:rFonts w:cs="Times New Roman"/>
          <w:sz w:val="24"/>
          <w:szCs w:val="24"/>
        </w:rPr>
        <w:t>O objeto entregue será recebido:</w:t>
      </w:r>
    </w:p>
    <w:p w:rsidR="005B17EF" w:rsidRPr="001145F8" w:rsidRDefault="005B17EF" w:rsidP="00575118">
      <w:pPr>
        <w:pStyle w:val="TRSegundoSubtpico"/>
        <w:numPr>
          <w:ilvl w:val="2"/>
          <w:numId w:val="3"/>
        </w:numPr>
        <w:tabs>
          <w:tab w:val="clear" w:pos="10920"/>
          <w:tab w:val="left" w:pos="284"/>
          <w:tab w:val="left" w:pos="426"/>
          <w:tab w:val="left" w:pos="567"/>
          <w:tab w:val="left" w:pos="3120"/>
        </w:tabs>
        <w:spacing w:after="240" w:line="240" w:lineRule="auto"/>
        <w:ind w:left="0" w:firstLine="0"/>
        <w:rPr>
          <w:rFonts w:ascii="Times New Roman" w:hAnsi="Times New Roman" w:cs="Times New Roman"/>
          <w:sz w:val="24"/>
          <w:szCs w:val="24"/>
        </w:rPr>
      </w:pPr>
      <w:r w:rsidRPr="001145F8">
        <w:rPr>
          <w:rFonts w:ascii="Times New Roman" w:hAnsi="Times New Roman" w:cs="Times New Roman"/>
          <w:sz w:val="24"/>
          <w:szCs w:val="24"/>
        </w:rPr>
        <w:t>Provisoriamente para efeito de posterior verificação da conformidade do objeto com a especificação.</w:t>
      </w:r>
    </w:p>
    <w:p w:rsidR="005B17EF" w:rsidRPr="001145F8" w:rsidRDefault="005B17EF" w:rsidP="00575118">
      <w:pPr>
        <w:pStyle w:val="TRSegundoSubtpico"/>
        <w:numPr>
          <w:ilvl w:val="2"/>
          <w:numId w:val="3"/>
        </w:numPr>
        <w:tabs>
          <w:tab w:val="clear" w:pos="10920"/>
          <w:tab w:val="left" w:pos="284"/>
          <w:tab w:val="left" w:pos="426"/>
          <w:tab w:val="left" w:pos="567"/>
          <w:tab w:val="left" w:pos="3120"/>
        </w:tabs>
        <w:spacing w:after="240" w:line="240" w:lineRule="auto"/>
        <w:ind w:left="0" w:firstLine="0"/>
        <w:rPr>
          <w:rFonts w:ascii="Times New Roman" w:hAnsi="Times New Roman" w:cs="Times New Roman"/>
          <w:sz w:val="24"/>
          <w:szCs w:val="24"/>
        </w:rPr>
      </w:pPr>
      <w:r w:rsidRPr="001145F8">
        <w:rPr>
          <w:rFonts w:ascii="Times New Roman" w:hAnsi="Times New Roman" w:cs="Times New Roman"/>
          <w:sz w:val="24"/>
          <w:szCs w:val="24"/>
        </w:rPr>
        <w:t>Definitivamente após a verificação da qualidade e quantidade do objeto e consequente aceitação, que ocorrerá expressa ou tacitamente, depois de decorridos 30 (trinta) dias da data do recebimento provisório.</w:t>
      </w:r>
    </w:p>
    <w:p w:rsidR="005B17EF" w:rsidRPr="001145F8" w:rsidRDefault="005B17EF" w:rsidP="00575118">
      <w:pPr>
        <w:pStyle w:val="TRSubtpico"/>
        <w:numPr>
          <w:ilvl w:val="1"/>
          <w:numId w:val="3"/>
        </w:numPr>
        <w:tabs>
          <w:tab w:val="left" w:pos="284"/>
          <w:tab w:val="left" w:pos="426"/>
          <w:tab w:val="left" w:pos="567"/>
        </w:tabs>
        <w:spacing w:after="240" w:line="240" w:lineRule="auto"/>
        <w:ind w:left="0" w:firstLine="0"/>
        <w:rPr>
          <w:rFonts w:cs="Times New Roman"/>
          <w:sz w:val="24"/>
          <w:szCs w:val="24"/>
        </w:rPr>
      </w:pPr>
      <w:r w:rsidRPr="001145F8">
        <w:rPr>
          <w:rFonts w:cs="Times New Roman"/>
          <w:sz w:val="24"/>
          <w:szCs w:val="24"/>
        </w:rPr>
        <w:t>Fica assegurado ao CONTRATANTE o direito de rejeitar, no todo ou em parte, o objeto entregue em desacordo com as especificações exigidas, ficando a CONTRATADA obrigada a substituir e/ou reparar os itens irregulares no prazo estipulado pelo CONTRATANTE.</w:t>
      </w:r>
    </w:p>
    <w:p w:rsidR="005B17EF" w:rsidRPr="001145F8" w:rsidRDefault="005B17EF" w:rsidP="00575118">
      <w:pPr>
        <w:pStyle w:val="TRSubtpico"/>
        <w:numPr>
          <w:ilvl w:val="1"/>
          <w:numId w:val="3"/>
        </w:numPr>
        <w:tabs>
          <w:tab w:val="left" w:pos="284"/>
          <w:tab w:val="left" w:pos="426"/>
          <w:tab w:val="left" w:pos="567"/>
        </w:tabs>
        <w:spacing w:after="240" w:line="240" w:lineRule="auto"/>
        <w:ind w:left="0" w:firstLine="0"/>
        <w:rPr>
          <w:rFonts w:cs="Times New Roman"/>
          <w:sz w:val="24"/>
          <w:szCs w:val="24"/>
        </w:rPr>
      </w:pPr>
      <w:r w:rsidRPr="001145F8">
        <w:rPr>
          <w:rFonts w:cs="Times New Roman"/>
          <w:sz w:val="24"/>
          <w:szCs w:val="24"/>
        </w:rPr>
        <w:t>No ato da entrega das peças, a CONTRATADA deverá fornecer o certificado de garantia dos produtos fornecidos, incluindo os certificados de se tratarem de peças novas, genuínas ou originais, podendo ser responsabilizada juridicamente em caso de avarias nos veículos ou acidentes provocados pelas peças e equipamentos defeituosos ou incompatíveis com os veículos, garantindo o contraditório e a ampla defesa.</w:t>
      </w:r>
    </w:p>
    <w:p w:rsidR="005B17EF" w:rsidRPr="001145F8" w:rsidRDefault="005B17EF" w:rsidP="00575118">
      <w:pPr>
        <w:pStyle w:val="TRSubtpico"/>
        <w:numPr>
          <w:ilvl w:val="1"/>
          <w:numId w:val="3"/>
        </w:numPr>
        <w:tabs>
          <w:tab w:val="left" w:pos="284"/>
          <w:tab w:val="left" w:pos="426"/>
          <w:tab w:val="left" w:pos="567"/>
        </w:tabs>
        <w:spacing w:after="240" w:line="240" w:lineRule="auto"/>
        <w:ind w:left="0" w:firstLine="0"/>
        <w:rPr>
          <w:rFonts w:cs="Times New Roman"/>
          <w:sz w:val="24"/>
          <w:szCs w:val="24"/>
        </w:rPr>
      </w:pPr>
      <w:r w:rsidRPr="001145F8">
        <w:rPr>
          <w:rFonts w:cs="Times New Roman"/>
          <w:sz w:val="24"/>
          <w:szCs w:val="24"/>
        </w:rPr>
        <w:t>As peças deverão ser entregues em suas embalagens lacradas originais de fábrica, constando sua descrição, marca, fabricante e outras referências que identifiquem o produto fornecido.</w:t>
      </w:r>
    </w:p>
    <w:p w:rsidR="005B17EF" w:rsidRPr="001145F8" w:rsidRDefault="005B17EF" w:rsidP="00575118">
      <w:pPr>
        <w:pStyle w:val="TRSubtpico"/>
        <w:numPr>
          <w:ilvl w:val="1"/>
          <w:numId w:val="3"/>
        </w:numPr>
        <w:tabs>
          <w:tab w:val="left" w:pos="284"/>
          <w:tab w:val="left" w:pos="426"/>
          <w:tab w:val="left" w:pos="567"/>
        </w:tabs>
        <w:spacing w:after="240" w:line="240" w:lineRule="auto"/>
        <w:ind w:left="0" w:firstLine="0"/>
        <w:rPr>
          <w:rFonts w:cs="Times New Roman"/>
          <w:sz w:val="24"/>
          <w:szCs w:val="24"/>
        </w:rPr>
      </w:pPr>
      <w:r w:rsidRPr="001145F8">
        <w:rPr>
          <w:rFonts w:cs="Times New Roman"/>
          <w:sz w:val="24"/>
          <w:szCs w:val="24"/>
        </w:rPr>
        <w:t>O fiscal do contrato, identificando a(s) peça(s) entregue(s) como não satisfatórias, poderá recusar as mesmas, devendo ser substituídas pela CONTRATADA por outra de qualidade satisfatória.</w:t>
      </w:r>
    </w:p>
    <w:p w:rsidR="005B17EF" w:rsidRPr="001145F8" w:rsidRDefault="005B17EF" w:rsidP="00575118">
      <w:pPr>
        <w:pStyle w:val="TRSubtpico"/>
        <w:numPr>
          <w:ilvl w:val="1"/>
          <w:numId w:val="3"/>
        </w:numPr>
        <w:tabs>
          <w:tab w:val="left" w:pos="284"/>
          <w:tab w:val="left" w:pos="426"/>
          <w:tab w:val="left" w:pos="567"/>
        </w:tabs>
        <w:spacing w:after="240" w:line="240" w:lineRule="auto"/>
        <w:ind w:left="0" w:firstLine="0"/>
        <w:rPr>
          <w:rFonts w:cs="Times New Roman"/>
          <w:sz w:val="24"/>
          <w:szCs w:val="24"/>
        </w:rPr>
      </w:pPr>
      <w:r w:rsidRPr="001145F8">
        <w:rPr>
          <w:rFonts w:cs="Times New Roman"/>
          <w:sz w:val="24"/>
          <w:szCs w:val="24"/>
        </w:rPr>
        <w:t>Identificada(s) a(s) peça(s) entregues como não sendo original ou genuína, de qualidade nitidamente inferior, sem identificação do fabricante e do país de origem e ainda, componentes e peças diferentes dos que foram solicitados, deverá a CONTRATADA, às suas expensas, em até 01 (um) dia útil a partir da notificação, recolher e fazer a substituição.</w:t>
      </w:r>
    </w:p>
    <w:p w:rsidR="005B17EF" w:rsidRPr="001145F8" w:rsidRDefault="005B17EF" w:rsidP="00575118">
      <w:pPr>
        <w:pStyle w:val="TRSegundoSubtpico"/>
        <w:numPr>
          <w:ilvl w:val="2"/>
          <w:numId w:val="3"/>
        </w:numPr>
        <w:tabs>
          <w:tab w:val="clear" w:pos="10920"/>
          <w:tab w:val="left" w:pos="284"/>
          <w:tab w:val="left" w:pos="426"/>
          <w:tab w:val="left" w:pos="567"/>
          <w:tab w:val="left" w:pos="3120"/>
        </w:tabs>
        <w:spacing w:after="240" w:line="240" w:lineRule="auto"/>
        <w:ind w:left="0" w:firstLine="0"/>
        <w:rPr>
          <w:rFonts w:ascii="Times New Roman" w:hAnsi="Times New Roman" w:cs="Times New Roman"/>
          <w:sz w:val="24"/>
          <w:szCs w:val="24"/>
        </w:rPr>
      </w:pPr>
      <w:r w:rsidRPr="001145F8">
        <w:rPr>
          <w:rFonts w:ascii="Times New Roman" w:hAnsi="Times New Roman" w:cs="Times New Roman"/>
          <w:sz w:val="24"/>
          <w:szCs w:val="24"/>
        </w:rPr>
        <w:t xml:space="preserve">No caso de dúvida, quanto a origem do fabricante ou qualidade das peças, fica a CONTRATADA responsável por comprovar que a peça é homologada pela montadora do respectivo veículo.  </w:t>
      </w:r>
    </w:p>
    <w:p w:rsidR="005B17EF" w:rsidRPr="001145F8" w:rsidRDefault="005B17EF" w:rsidP="00575118">
      <w:pPr>
        <w:pStyle w:val="TRSubtpico"/>
        <w:numPr>
          <w:ilvl w:val="1"/>
          <w:numId w:val="3"/>
        </w:numPr>
        <w:tabs>
          <w:tab w:val="left" w:pos="284"/>
          <w:tab w:val="left" w:pos="426"/>
          <w:tab w:val="left" w:pos="567"/>
        </w:tabs>
        <w:spacing w:after="240" w:line="240" w:lineRule="auto"/>
        <w:ind w:left="0" w:firstLine="0"/>
        <w:rPr>
          <w:rFonts w:cs="Times New Roman"/>
          <w:sz w:val="24"/>
          <w:szCs w:val="24"/>
        </w:rPr>
      </w:pPr>
      <w:r w:rsidRPr="001145F8">
        <w:rPr>
          <w:rFonts w:cs="Times New Roman"/>
          <w:sz w:val="24"/>
          <w:szCs w:val="24"/>
        </w:rPr>
        <w:lastRenderedPageBreak/>
        <w:t>A CONTRATADA deverá fornecer no ato da entrega da(s) peça(s) solicitada(s), cópia da nota fiscal de aquisição, comprovando a origem da(s) mesma(s).</w:t>
      </w:r>
    </w:p>
    <w:p w:rsidR="005B17EF" w:rsidRPr="001145F8" w:rsidRDefault="005B17EF" w:rsidP="00575118">
      <w:pPr>
        <w:pStyle w:val="TRSubtpico"/>
        <w:numPr>
          <w:ilvl w:val="1"/>
          <w:numId w:val="3"/>
        </w:numPr>
        <w:tabs>
          <w:tab w:val="left" w:pos="284"/>
          <w:tab w:val="left" w:pos="426"/>
          <w:tab w:val="left" w:pos="567"/>
        </w:tabs>
        <w:spacing w:after="240" w:line="240" w:lineRule="auto"/>
        <w:ind w:left="0" w:firstLine="0"/>
        <w:rPr>
          <w:rFonts w:cs="Times New Roman"/>
          <w:sz w:val="24"/>
          <w:szCs w:val="24"/>
        </w:rPr>
      </w:pPr>
      <w:r w:rsidRPr="001145F8">
        <w:rPr>
          <w:rFonts w:cs="Times New Roman"/>
          <w:sz w:val="24"/>
          <w:szCs w:val="24"/>
        </w:rPr>
        <w:t>Serão aceitas somente peças novas, originais ou genuínas das respectivas linhas, seguindo as normas da ABNT.</w:t>
      </w:r>
    </w:p>
    <w:p w:rsidR="005B17EF" w:rsidRPr="001145F8" w:rsidRDefault="005B17EF" w:rsidP="00575118">
      <w:pPr>
        <w:pStyle w:val="TRTtulo"/>
        <w:numPr>
          <w:ilvl w:val="0"/>
          <w:numId w:val="3"/>
        </w:numPr>
        <w:tabs>
          <w:tab w:val="left" w:pos="284"/>
          <w:tab w:val="left" w:pos="426"/>
          <w:tab w:val="left" w:pos="567"/>
        </w:tabs>
        <w:spacing w:after="240" w:line="240" w:lineRule="auto"/>
        <w:ind w:left="0" w:firstLine="0"/>
        <w:rPr>
          <w:rFonts w:cs="Times New Roman"/>
          <w:szCs w:val="24"/>
        </w:rPr>
      </w:pPr>
      <w:bookmarkStart w:id="3" w:name="_Ref525220750"/>
      <w:r w:rsidRPr="001145F8">
        <w:rPr>
          <w:rFonts w:cs="Times New Roman"/>
          <w:szCs w:val="24"/>
        </w:rPr>
        <w:t>DOS VALORES RESERVADOS PARA EXECUÇÃO DO OBJETO</w:t>
      </w:r>
      <w:bookmarkEnd w:id="3"/>
    </w:p>
    <w:tbl>
      <w:tblPr>
        <w:tblW w:w="8873" w:type="dxa"/>
        <w:jc w:val="center"/>
        <w:tblLayout w:type="fixed"/>
        <w:tblCellMar>
          <w:left w:w="10" w:type="dxa"/>
          <w:right w:w="10" w:type="dxa"/>
        </w:tblCellMar>
        <w:tblLook w:val="0000" w:firstRow="0" w:lastRow="0" w:firstColumn="0" w:lastColumn="0" w:noHBand="0" w:noVBand="0"/>
      </w:tblPr>
      <w:tblGrid>
        <w:gridCol w:w="883"/>
        <w:gridCol w:w="3718"/>
        <w:gridCol w:w="2100"/>
        <w:gridCol w:w="2172"/>
      </w:tblGrid>
      <w:tr w:rsidR="005B17EF" w:rsidRPr="001145F8" w:rsidTr="005B17EF">
        <w:trPr>
          <w:jc w:val="center"/>
        </w:trPr>
        <w:tc>
          <w:tcPr>
            <w:tcW w:w="883"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vAlign w:val="center"/>
          </w:tcPr>
          <w:p w:rsidR="005B17EF" w:rsidRPr="001145F8" w:rsidRDefault="005B17EF" w:rsidP="001145F8">
            <w:pPr>
              <w:pStyle w:val="Standard"/>
              <w:jc w:val="center"/>
              <w:rPr>
                <w:rFonts w:eastAsia="Calibri" w:cs="Times New Roman"/>
                <w:b/>
              </w:rPr>
            </w:pPr>
            <w:r w:rsidRPr="001145F8">
              <w:rPr>
                <w:rFonts w:eastAsia="Calibri" w:cs="Times New Roman"/>
                <w:b/>
              </w:rPr>
              <w:t>LOTE</w:t>
            </w:r>
          </w:p>
        </w:tc>
        <w:tc>
          <w:tcPr>
            <w:tcW w:w="3718"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vAlign w:val="center"/>
          </w:tcPr>
          <w:p w:rsidR="005B17EF" w:rsidRPr="001145F8" w:rsidRDefault="005B17EF" w:rsidP="001145F8">
            <w:pPr>
              <w:pStyle w:val="Standard"/>
              <w:jc w:val="center"/>
              <w:rPr>
                <w:rFonts w:eastAsia="Calibri" w:cs="Times New Roman"/>
                <w:b/>
              </w:rPr>
            </w:pPr>
            <w:r w:rsidRPr="001145F8">
              <w:rPr>
                <w:rFonts w:eastAsia="Calibri" w:cs="Times New Roman"/>
                <w:b/>
              </w:rPr>
              <w:t>DESCRIÇÃO</w:t>
            </w:r>
          </w:p>
        </w:tc>
        <w:tc>
          <w:tcPr>
            <w:tcW w:w="2100"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vAlign w:val="center"/>
          </w:tcPr>
          <w:p w:rsidR="005B17EF" w:rsidRPr="001145F8" w:rsidRDefault="005B17EF" w:rsidP="001145F8">
            <w:pPr>
              <w:pStyle w:val="Standard"/>
              <w:jc w:val="center"/>
              <w:rPr>
                <w:rFonts w:eastAsia="Calibri" w:cs="Times New Roman"/>
                <w:b/>
              </w:rPr>
            </w:pPr>
            <w:r w:rsidRPr="001145F8">
              <w:rPr>
                <w:rFonts w:eastAsia="Calibri" w:cs="Times New Roman"/>
                <w:b/>
              </w:rPr>
              <w:t>VALOR MÍNIMO</w:t>
            </w:r>
          </w:p>
        </w:tc>
        <w:tc>
          <w:tcPr>
            <w:tcW w:w="2172" w:type="dxa"/>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vAlign w:val="center"/>
          </w:tcPr>
          <w:p w:rsidR="005B17EF" w:rsidRPr="001145F8" w:rsidRDefault="005B17EF" w:rsidP="001145F8">
            <w:pPr>
              <w:pStyle w:val="Standard"/>
              <w:jc w:val="center"/>
              <w:rPr>
                <w:rFonts w:eastAsia="Calibri" w:cs="Times New Roman"/>
                <w:b/>
              </w:rPr>
            </w:pPr>
            <w:r w:rsidRPr="001145F8">
              <w:rPr>
                <w:rFonts w:eastAsia="Calibri" w:cs="Times New Roman"/>
                <w:b/>
              </w:rPr>
              <w:t>VALOR MÁXIMO</w:t>
            </w:r>
          </w:p>
        </w:tc>
      </w:tr>
      <w:tr w:rsidR="005B17EF" w:rsidRPr="001145F8" w:rsidTr="005B17EF">
        <w:trPr>
          <w:jc w:val="center"/>
        </w:trPr>
        <w:tc>
          <w:tcPr>
            <w:tcW w:w="883"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vAlign w:val="center"/>
          </w:tcPr>
          <w:p w:rsidR="005B17EF" w:rsidRPr="001145F8" w:rsidRDefault="005B17EF" w:rsidP="001145F8">
            <w:pPr>
              <w:pStyle w:val="Standard"/>
              <w:jc w:val="center"/>
              <w:rPr>
                <w:rFonts w:eastAsia="Calibri" w:cs="Times New Roman"/>
                <w:b/>
              </w:rPr>
            </w:pPr>
            <w:r w:rsidRPr="001145F8">
              <w:rPr>
                <w:rFonts w:eastAsia="Calibri" w:cs="Times New Roman"/>
                <w:b/>
              </w:rPr>
              <w:t>01</w:t>
            </w:r>
          </w:p>
        </w:tc>
        <w:tc>
          <w:tcPr>
            <w:tcW w:w="37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B17EF" w:rsidRPr="001145F8" w:rsidRDefault="005B17EF" w:rsidP="001145F8">
            <w:pPr>
              <w:pStyle w:val="Standard"/>
              <w:jc w:val="both"/>
              <w:rPr>
                <w:rFonts w:eastAsia="Calibri" w:cs="Times New Roman"/>
              </w:rPr>
            </w:pPr>
            <w:r w:rsidRPr="001145F8">
              <w:rPr>
                <w:rFonts w:eastAsia="Calibri" w:cs="Times New Roman"/>
              </w:rPr>
              <w:t>Peças novas e genuínas para os veículos da SMOI e SMOI, apresentados nos lotes do GRUPO 1.</w:t>
            </w:r>
          </w:p>
        </w:tc>
        <w:tc>
          <w:tcPr>
            <w:tcW w:w="21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B17EF" w:rsidRPr="001145F8" w:rsidRDefault="005B17EF" w:rsidP="001145F8">
            <w:pPr>
              <w:pStyle w:val="Standard"/>
              <w:jc w:val="center"/>
              <w:rPr>
                <w:rFonts w:eastAsia="Calibri" w:cs="Times New Roman"/>
              </w:rPr>
            </w:pPr>
          </w:p>
          <w:p w:rsidR="005B17EF" w:rsidRPr="001145F8" w:rsidRDefault="005B17EF" w:rsidP="001145F8">
            <w:pPr>
              <w:pStyle w:val="Standard"/>
              <w:jc w:val="center"/>
              <w:rPr>
                <w:rFonts w:eastAsia="Calibri" w:cs="Times New Roman"/>
              </w:rPr>
            </w:pPr>
            <w:r w:rsidRPr="001145F8">
              <w:rPr>
                <w:rFonts w:eastAsia="Calibri" w:cs="Times New Roman"/>
              </w:rPr>
              <w:t>R$ 30.000,00</w:t>
            </w:r>
          </w:p>
          <w:p w:rsidR="005B17EF" w:rsidRPr="001145F8" w:rsidRDefault="005B17EF" w:rsidP="001145F8">
            <w:pPr>
              <w:pStyle w:val="Standard"/>
              <w:jc w:val="center"/>
              <w:rPr>
                <w:rFonts w:eastAsia="Calibri" w:cs="Times New Roman"/>
              </w:rPr>
            </w:pP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7EF" w:rsidRPr="001145F8" w:rsidRDefault="005B17EF" w:rsidP="001145F8">
            <w:pPr>
              <w:pStyle w:val="Standard"/>
              <w:jc w:val="center"/>
              <w:rPr>
                <w:rFonts w:eastAsia="Calibri" w:cs="Times New Roman"/>
              </w:rPr>
            </w:pPr>
            <w:r w:rsidRPr="001145F8">
              <w:rPr>
                <w:rFonts w:eastAsia="Calibri" w:cs="Times New Roman"/>
              </w:rPr>
              <w:t>R$ 70.000,00</w:t>
            </w:r>
          </w:p>
        </w:tc>
      </w:tr>
      <w:tr w:rsidR="005B17EF" w:rsidRPr="001145F8" w:rsidTr="005B17EF">
        <w:trPr>
          <w:jc w:val="center"/>
        </w:trPr>
        <w:tc>
          <w:tcPr>
            <w:tcW w:w="883"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vAlign w:val="center"/>
          </w:tcPr>
          <w:p w:rsidR="005B17EF" w:rsidRPr="001145F8" w:rsidRDefault="005B17EF" w:rsidP="001145F8">
            <w:pPr>
              <w:pStyle w:val="Standard"/>
              <w:jc w:val="center"/>
              <w:rPr>
                <w:rFonts w:eastAsia="Calibri" w:cs="Times New Roman"/>
                <w:b/>
              </w:rPr>
            </w:pPr>
            <w:r w:rsidRPr="001145F8">
              <w:rPr>
                <w:rFonts w:eastAsia="Calibri" w:cs="Times New Roman"/>
                <w:b/>
              </w:rPr>
              <w:t>02</w:t>
            </w:r>
          </w:p>
        </w:tc>
        <w:tc>
          <w:tcPr>
            <w:tcW w:w="37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B17EF" w:rsidRPr="001145F8" w:rsidRDefault="005B17EF" w:rsidP="001145F8">
            <w:pPr>
              <w:pStyle w:val="Standard"/>
              <w:jc w:val="both"/>
              <w:rPr>
                <w:rFonts w:eastAsia="Calibri" w:cs="Times New Roman"/>
              </w:rPr>
            </w:pPr>
            <w:r w:rsidRPr="001145F8">
              <w:rPr>
                <w:rFonts w:eastAsia="Calibri" w:cs="Times New Roman"/>
              </w:rPr>
              <w:t>Peças novas e genuínas para os veículos da SMOI, apresentados nos lotes do Grupo 2.</w:t>
            </w:r>
          </w:p>
        </w:tc>
        <w:tc>
          <w:tcPr>
            <w:tcW w:w="21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B17EF" w:rsidRPr="001145F8" w:rsidRDefault="005B17EF" w:rsidP="001145F8">
            <w:pPr>
              <w:pStyle w:val="Standard"/>
              <w:jc w:val="center"/>
              <w:rPr>
                <w:rFonts w:eastAsia="Calibri" w:cs="Times New Roman"/>
              </w:rPr>
            </w:pPr>
          </w:p>
          <w:p w:rsidR="005B17EF" w:rsidRPr="001145F8" w:rsidRDefault="005B17EF" w:rsidP="001145F8">
            <w:pPr>
              <w:pStyle w:val="Standard"/>
              <w:jc w:val="center"/>
              <w:rPr>
                <w:rFonts w:eastAsia="Calibri" w:cs="Times New Roman"/>
              </w:rPr>
            </w:pPr>
            <w:r w:rsidRPr="001145F8">
              <w:rPr>
                <w:rFonts w:eastAsia="Calibri" w:cs="Times New Roman"/>
              </w:rPr>
              <w:t>R$ 40.000,00</w:t>
            </w:r>
          </w:p>
          <w:p w:rsidR="005B17EF" w:rsidRPr="001145F8" w:rsidRDefault="005B17EF" w:rsidP="001145F8">
            <w:pPr>
              <w:pStyle w:val="Standard"/>
              <w:jc w:val="center"/>
              <w:rPr>
                <w:rFonts w:eastAsia="Calibri" w:cs="Times New Roman"/>
              </w:rPr>
            </w:pP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7EF" w:rsidRPr="001145F8" w:rsidRDefault="005B17EF" w:rsidP="001145F8">
            <w:pPr>
              <w:pStyle w:val="Standard"/>
              <w:jc w:val="center"/>
              <w:rPr>
                <w:rFonts w:eastAsia="Calibri" w:cs="Times New Roman"/>
              </w:rPr>
            </w:pPr>
            <w:r w:rsidRPr="001145F8">
              <w:rPr>
                <w:rFonts w:eastAsia="Calibri" w:cs="Times New Roman"/>
              </w:rPr>
              <w:t>R$ 110.000,00</w:t>
            </w:r>
          </w:p>
        </w:tc>
      </w:tr>
      <w:tr w:rsidR="005B17EF" w:rsidRPr="001145F8" w:rsidTr="005B17EF">
        <w:trPr>
          <w:jc w:val="center"/>
        </w:trPr>
        <w:tc>
          <w:tcPr>
            <w:tcW w:w="883"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vAlign w:val="center"/>
          </w:tcPr>
          <w:p w:rsidR="005B17EF" w:rsidRPr="001145F8" w:rsidRDefault="005B17EF" w:rsidP="001145F8">
            <w:pPr>
              <w:pStyle w:val="Standard"/>
              <w:jc w:val="center"/>
              <w:rPr>
                <w:rFonts w:eastAsia="Calibri" w:cs="Times New Roman"/>
                <w:b/>
              </w:rPr>
            </w:pPr>
            <w:r w:rsidRPr="001145F8">
              <w:rPr>
                <w:rFonts w:eastAsia="Calibri" w:cs="Times New Roman"/>
                <w:b/>
              </w:rPr>
              <w:t>03</w:t>
            </w:r>
          </w:p>
        </w:tc>
        <w:tc>
          <w:tcPr>
            <w:tcW w:w="37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B17EF" w:rsidRPr="001145F8" w:rsidRDefault="005B17EF" w:rsidP="001145F8">
            <w:pPr>
              <w:pStyle w:val="Standard"/>
              <w:jc w:val="both"/>
              <w:rPr>
                <w:rFonts w:eastAsia="Calibri" w:cs="Times New Roman"/>
              </w:rPr>
            </w:pPr>
            <w:r w:rsidRPr="001145F8">
              <w:rPr>
                <w:rFonts w:eastAsia="Calibri" w:cs="Times New Roman"/>
              </w:rPr>
              <w:t>Peças novas e genuínas para os veículos da SMOI, apresentados nos lotes do grupo 3.</w:t>
            </w:r>
          </w:p>
        </w:tc>
        <w:tc>
          <w:tcPr>
            <w:tcW w:w="21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B17EF" w:rsidRPr="001145F8" w:rsidRDefault="005B17EF" w:rsidP="001145F8">
            <w:pPr>
              <w:pStyle w:val="Standard"/>
              <w:jc w:val="center"/>
              <w:rPr>
                <w:rFonts w:eastAsia="Calibri" w:cs="Times New Roman"/>
              </w:rPr>
            </w:pPr>
          </w:p>
          <w:p w:rsidR="005B17EF" w:rsidRPr="001145F8" w:rsidRDefault="005B17EF" w:rsidP="001145F8">
            <w:pPr>
              <w:pStyle w:val="Standard"/>
              <w:jc w:val="center"/>
              <w:rPr>
                <w:rFonts w:eastAsia="Calibri" w:cs="Times New Roman"/>
              </w:rPr>
            </w:pPr>
            <w:r w:rsidRPr="001145F8">
              <w:rPr>
                <w:rFonts w:eastAsia="Calibri" w:cs="Times New Roman"/>
              </w:rPr>
              <w:t>R$ 60.000,00</w:t>
            </w:r>
          </w:p>
          <w:p w:rsidR="005B17EF" w:rsidRPr="001145F8" w:rsidRDefault="005B17EF" w:rsidP="001145F8">
            <w:pPr>
              <w:pStyle w:val="Standard"/>
              <w:jc w:val="center"/>
              <w:rPr>
                <w:rFonts w:eastAsia="Calibri" w:cs="Times New Roman"/>
              </w:rPr>
            </w:pP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7EF" w:rsidRPr="001145F8" w:rsidRDefault="005B17EF" w:rsidP="001145F8">
            <w:pPr>
              <w:pStyle w:val="Standard"/>
              <w:jc w:val="center"/>
              <w:rPr>
                <w:rFonts w:eastAsia="Calibri" w:cs="Times New Roman"/>
              </w:rPr>
            </w:pPr>
            <w:r w:rsidRPr="001145F8">
              <w:rPr>
                <w:rFonts w:eastAsia="Calibri" w:cs="Times New Roman"/>
              </w:rPr>
              <w:t>R$ 170.000,00</w:t>
            </w:r>
          </w:p>
        </w:tc>
      </w:tr>
    </w:tbl>
    <w:p w:rsidR="005B17EF" w:rsidRPr="001145F8" w:rsidRDefault="005B17EF" w:rsidP="003E3296">
      <w:pPr>
        <w:pStyle w:val="TRTtulo"/>
        <w:numPr>
          <w:ilvl w:val="0"/>
          <w:numId w:val="3"/>
        </w:numPr>
        <w:tabs>
          <w:tab w:val="left" w:pos="142"/>
          <w:tab w:val="left" w:pos="426"/>
          <w:tab w:val="left" w:pos="567"/>
        </w:tabs>
        <w:spacing w:line="240" w:lineRule="auto"/>
        <w:ind w:left="0" w:firstLine="0"/>
        <w:rPr>
          <w:rFonts w:cs="Times New Roman"/>
          <w:szCs w:val="24"/>
        </w:rPr>
      </w:pPr>
      <w:r w:rsidRPr="001145F8">
        <w:rPr>
          <w:rFonts w:cs="Times New Roman"/>
          <w:szCs w:val="24"/>
        </w:rPr>
        <w:t>DAS OBRIGAÇÕES DA CONTRATADA:</w:t>
      </w:r>
    </w:p>
    <w:p w:rsidR="005B17EF" w:rsidRPr="001145F8" w:rsidRDefault="005B17EF" w:rsidP="003E3296">
      <w:pPr>
        <w:pStyle w:val="TRSubtpico"/>
        <w:numPr>
          <w:ilvl w:val="1"/>
          <w:numId w:val="3"/>
        </w:numPr>
        <w:tabs>
          <w:tab w:val="left" w:pos="142"/>
          <w:tab w:val="left" w:pos="426"/>
          <w:tab w:val="left" w:pos="567"/>
        </w:tabs>
        <w:spacing w:line="240" w:lineRule="auto"/>
        <w:ind w:left="0" w:firstLine="0"/>
        <w:rPr>
          <w:rFonts w:cs="Times New Roman"/>
          <w:sz w:val="24"/>
          <w:szCs w:val="24"/>
        </w:rPr>
      </w:pPr>
      <w:r w:rsidRPr="001145F8">
        <w:rPr>
          <w:rFonts w:cs="Times New Roman"/>
          <w:sz w:val="24"/>
          <w:szCs w:val="24"/>
        </w:rPr>
        <w:t>Atender prontamente quaisquer exigências da fiscalização do contrato, inerentes ao objeto da contratação.</w:t>
      </w:r>
    </w:p>
    <w:p w:rsidR="005B17EF" w:rsidRPr="001145F8" w:rsidRDefault="005B17EF" w:rsidP="003E3296">
      <w:pPr>
        <w:pStyle w:val="TRSubtpico"/>
        <w:numPr>
          <w:ilvl w:val="1"/>
          <w:numId w:val="3"/>
        </w:numPr>
        <w:tabs>
          <w:tab w:val="left" w:pos="142"/>
          <w:tab w:val="left" w:pos="426"/>
          <w:tab w:val="left" w:pos="567"/>
        </w:tabs>
        <w:spacing w:line="240" w:lineRule="auto"/>
        <w:ind w:left="0" w:firstLine="0"/>
        <w:rPr>
          <w:rFonts w:cs="Times New Roman"/>
          <w:sz w:val="24"/>
          <w:szCs w:val="24"/>
        </w:rPr>
      </w:pPr>
      <w:r w:rsidRPr="001145F8">
        <w:rPr>
          <w:rFonts w:cs="Times New Roman"/>
          <w:sz w:val="24"/>
          <w:szCs w:val="24"/>
        </w:rPr>
        <w:t>Fornecer todas as peças solicitadas no prazo e local convencionado, devendo comunicar por escrito a fiscalização do contrato qualquer caso de força maior que justifique o atraso no fornecimento.</w:t>
      </w:r>
    </w:p>
    <w:p w:rsidR="005B17EF" w:rsidRPr="001145F8" w:rsidRDefault="005B17EF" w:rsidP="003E3296">
      <w:pPr>
        <w:pStyle w:val="TRSubtpico"/>
        <w:numPr>
          <w:ilvl w:val="1"/>
          <w:numId w:val="3"/>
        </w:numPr>
        <w:tabs>
          <w:tab w:val="left" w:pos="142"/>
          <w:tab w:val="left" w:pos="426"/>
          <w:tab w:val="left" w:pos="567"/>
        </w:tabs>
        <w:spacing w:line="240" w:lineRule="auto"/>
        <w:ind w:left="0" w:firstLine="0"/>
        <w:rPr>
          <w:rFonts w:cs="Times New Roman"/>
          <w:sz w:val="24"/>
          <w:szCs w:val="24"/>
        </w:rPr>
      </w:pPr>
      <w:r w:rsidRPr="001145F8">
        <w:rPr>
          <w:rFonts w:cs="Times New Roman"/>
          <w:sz w:val="24"/>
          <w:szCs w:val="24"/>
        </w:rPr>
        <w:t>Manter, durante a execução do contrato, as mesmas condições da habilitação.</w:t>
      </w:r>
    </w:p>
    <w:p w:rsidR="005B17EF" w:rsidRPr="001145F8" w:rsidRDefault="005B17EF" w:rsidP="003E3296">
      <w:pPr>
        <w:pStyle w:val="TRSubtpico"/>
        <w:numPr>
          <w:ilvl w:val="1"/>
          <w:numId w:val="3"/>
        </w:numPr>
        <w:tabs>
          <w:tab w:val="left" w:pos="142"/>
          <w:tab w:val="left" w:pos="426"/>
          <w:tab w:val="left" w:pos="567"/>
        </w:tabs>
        <w:spacing w:line="240" w:lineRule="auto"/>
        <w:ind w:left="0" w:firstLine="0"/>
        <w:rPr>
          <w:rFonts w:cs="Times New Roman"/>
          <w:sz w:val="24"/>
          <w:szCs w:val="24"/>
        </w:rPr>
      </w:pPr>
      <w:r w:rsidRPr="001145F8">
        <w:rPr>
          <w:rFonts w:cs="Times New Roman"/>
          <w:sz w:val="24"/>
          <w:szCs w:val="24"/>
        </w:rPr>
        <w:t>Garantir que todos os produtos fornecidos sejam de procedência lícita e dentro da legalidade fiscal.</w:t>
      </w:r>
    </w:p>
    <w:p w:rsidR="005B17EF" w:rsidRPr="001145F8" w:rsidRDefault="005B17EF" w:rsidP="003E3296">
      <w:pPr>
        <w:pStyle w:val="TRSubtpico"/>
        <w:numPr>
          <w:ilvl w:val="1"/>
          <w:numId w:val="3"/>
        </w:numPr>
        <w:tabs>
          <w:tab w:val="left" w:pos="142"/>
          <w:tab w:val="left" w:pos="426"/>
          <w:tab w:val="left" w:pos="567"/>
        </w:tabs>
        <w:spacing w:line="240" w:lineRule="auto"/>
        <w:ind w:left="0" w:firstLine="0"/>
        <w:rPr>
          <w:rFonts w:cs="Times New Roman"/>
          <w:sz w:val="24"/>
          <w:szCs w:val="24"/>
        </w:rPr>
      </w:pPr>
      <w:r w:rsidRPr="001145F8">
        <w:rPr>
          <w:rFonts w:cs="Times New Roman"/>
          <w:sz w:val="24"/>
          <w:szCs w:val="24"/>
        </w:rPr>
        <w:t>Substituir, no prazo máximo de 01 (um) dia útil, os produtos que apresentarem incompatibilidade, apresentarem defeito(s) ou estiverem danificados.</w:t>
      </w:r>
    </w:p>
    <w:p w:rsidR="005B17EF" w:rsidRPr="001145F8" w:rsidRDefault="005B17EF" w:rsidP="003E3296">
      <w:pPr>
        <w:pStyle w:val="TRSubtpico"/>
        <w:numPr>
          <w:ilvl w:val="1"/>
          <w:numId w:val="3"/>
        </w:numPr>
        <w:tabs>
          <w:tab w:val="left" w:pos="142"/>
          <w:tab w:val="left" w:pos="426"/>
          <w:tab w:val="left" w:pos="567"/>
        </w:tabs>
        <w:spacing w:line="240" w:lineRule="auto"/>
        <w:ind w:left="0" w:firstLine="0"/>
        <w:rPr>
          <w:rFonts w:cs="Times New Roman"/>
          <w:sz w:val="24"/>
          <w:szCs w:val="24"/>
        </w:rPr>
      </w:pPr>
      <w:r w:rsidRPr="001145F8">
        <w:rPr>
          <w:rFonts w:cs="Times New Roman"/>
          <w:sz w:val="24"/>
          <w:szCs w:val="24"/>
        </w:rPr>
        <w:t>Compreender todas as despesas incidentes sobre o objeto licitado, tais como impostos, tarifas, taxas, salários, encargos sociais, fiscais, trabalhistas, previdenciários e de ordem de classe, fretes, cargas, descargas, etc.</w:t>
      </w:r>
    </w:p>
    <w:p w:rsidR="005B17EF" w:rsidRPr="001145F8" w:rsidRDefault="005B17EF" w:rsidP="003E3296">
      <w:pPr>
        <w:pStyle w:val="TRSubtpico"/>
        <w:numPr>
          <w:ilvl w:val="1"/>
          <w:numId w:val="3"/>
        </w:numPr>
        <w:tabs>
          <w:tab w:val="left" w:pos="142"/>
          <w:tab w:val="left" w:pos="426"/>
          <w:tab w:val="left" w:pos="567"/>
        </w:tabs>
        <w:spacing w:line="240" w:lineRule="auto"/>
        <w:ind w:left="0" w:firstLine="0"/>
        <w:rPr>
          <w:rFonts w:cs="Times New Roman"/>
          <w:sz w:val="24"/>
          <w:szCs w:val="24"/>
        </w:rPr>
      </w:pPr>
      <w:r w:rsidRPr="001145F8">
        <w:rPr>
          <w:rFonts w:cs="Times New Roman"/>
          <w:sz w:val="24"/>
          <w:szCs w:val="24"/>
        </w:rPr>
        <w:t>Dar garantia contratual de no mínimo 06 (seis) meses para os produtos fornecidos, respeitando o prazo de substituição constante neste Termo de Referência.</w:t>
      </w:r>
    </w:p>
    <w:p w:rsidR="005B17EF" w:rsidRPr="001145F8" w:rsidRDefault="005B17EF" w:rsidP="003E3296">
      <w:pPr>
        <w:pStyle w:val="TRSubtpico"/>
        <w:numPr>
          <w:ilvl w:val="1"/>
          <w:numId w:val="3"/>
        </w:numPr>
        <w:tabs>
          <w:tab w:val="left" w:pos="142"/>
          <w:tab w:val="left" w:pos="426"/>
          <w:tab w:val="left" w:pos="567"/>
        </w:tabs>
        <w:spacing w:line="240" w:lineRule="auto"/>
        <w:ind w:left="0" w:firstLine="0"/>
        <w:rPr>
          <w:rFonts w:cs="Times New Roman"/>
          <w:sz w:val="24"/>
          <w:szCs w:val="24"/>
        </w:rPr>
      </w:pPr>
      <w:r w:rsidRPr="001145F8">
        <w:rPr>
          <w:rFonts w:cs="Times New Roman"/>
          <w:sz w:val="24"/>
          <w:szCs w:val="24"/>
        </w:rPr>
        <w:t>Manter cópia atualizada da tabela de cada montadora objeto deste Termo de Referência, que deverá ser apresentada quando solicitada pelo CONTRATANTE.</w:t>
      </w:r>
    </w:p>
    <w:p w:rsidR="001145F8" w:rsidRPr="001145F8" w:rsidRDefault="005B17EF" w:rsidP="003E3296">
      <w:pPr>
        <w:pStyle w:val="TRSegundoSubtpico"/>
        <w:numPr>
          <w:ilvl w:val="2"/>
          <w:numId w:val="3"/>
        </w:numPr>
        <w:tabs>
          <w:tab w:val="clear" w:pos="10920"/>
          <w:tab w:val="left" w:pos="142"/>
          <w:tab w:val="left" w:pos="426"/>
          <w:tab w:val="left" w:pos="567"/>
          <w:tab w:val="left" w:pos="3120"/>
        </w:tabs>
        <w:spacing w:line="240" w:lineRule="auto"/>
        <w:ind w:left="0" w:firstLine="0"/>
        <w:rPr>
          <w:rFonts w:ascii="Times New Roman" w:hAnsi="Times New Roman" w:cs="Times New Roman"/>
          <w:sz w:val="24"/>
          <w:szCs w:val="24"/>
        </w:rPr>
      </w:pPr>
      <w:r w:rsidRPr="001145F8">
        <w:rPr>
          <w:rFonts w:ascii="Times New Roman" w:hAnsi="Times New Roman" w:cs="Times New Roman"/>
          <w:sz w:val="24"/>
          <w:szCs w:val="24"/>
        </w:rPr>
        <w:t>Na ausência da tabela da montadora – se e somente se esta não for disponibilizada pela montadora - a CONTRATADA deverá realizar pesquisa de preço em três autorizadas da marca do veículo para substituir a tabela.</w:t>
      </w:r>
    </w:p>
    <w:p w:rsidR="005B17EF" w:rsidRPr="001145F8" w:rsidRDefault="005B17EF" w:rsidP="003E3296">
      <w:pPr>
        <w:pStyle w:val="TRTtulo"/>
        <w:numPr>
          <w:ilvl w:val="0"/>
          <w:numId w:val="3"/>
        </w:numPr>
        <w:tabs>
          <w:tab w:val="left" w:pos="142"/>
          <w:tab w:val="left" w:pos="426"/>
          <w:tab w:val="left" w:pos="567"/>
        </w:tabs>
        <w:spacing w:line="240" w:lineRule="auto"/>
        <w:ind w:left="0" w:firstLine="0"/>
        <w:rPr>
          <w:rFonts w:cs="Times New Roman"/>
          <w:szCs w:val="24"/>
        </w:rPr>
      </w:pPr>
      <w:r w:rsidRPr="001145F8">
        <w:rPr>
          <w:rFonts w:cs="Times New Roman"/>
          <w:szCs w:val="24"/>
        </w:rPr>
        <w:t>DAS OBRIGAÇÕES DO CONTRATANTE:</w:t>
      </w:r>
    </w:p>
    <w:p w:rsidR="005B17EF" w:rsidRPr="001145F8" w:rsidRDefault="005B17EF" w:rsidP="003E3296">
      <w:pPr>
        <w:pStyle w:val="TRSubtpico"/>
        <w:numPr>
          <w:ilvl w:val="1"/>
          <w:numId w:val="3"/>
        </w:numPr>
        <w:tabs>
          <w:tab w:val="left" w:pos="142"/>
          <w:tab w:val="left" w:pos="426"/>
          <w:tab w:val="left" w:pos="567"/>
        </w:tabs>
        <w:spacing w:line="240" w:lineRule="auto"/>
        <w:ind w:left="0" w:firstLine="0"/>
        <w:rPr>
          <w:rFonts w:cs="Times New Roman"/>
          <w:sz w:val="24"/>
          <w:szCs w:val="24"/>
        </w:rPr>
      </w:pPr>
      <w:r w:rsidRPr="001145F8">
        <w:rPr>
          <w:rFonts w:cs="Times New Roman"/>
          <w:sz w:val="24"/>
          <w:szCs w:val="24"/>
        </w:rPr>
        <w:t>Dar à CONTRATADA as condições necessárias à regular execução do contrato.</w:t>
      </w:r>
    </w:p>
    <w:p w:rsidR="005B17EF" w:rsidRPr="001145F8" w:rsidRDefault="005B17EF" w:rsidP="003E3296">
      <w:pPr>
        <w:pStyle w:val="TRSubtpico"/>
        <w:numPr>
          <w:ilvl w:val="1"/>
          <w:numId w:val="3"/>
        </w:numPr>
        <w:tabs>
          <w:tab w:val="left" w:pos="142"/>
          <w:tab w:val="left" w:pos="426"/>
          <w:tab w:val="left" w:pos="567"/>
        </w:tabs>
        <w:spacing w:line="240" w:lineRule="auto"/>
        <w:ind w:left="0" w:firstLine="0"/>
        <w:rPr>
          <w:rFonts w:cs="Times New Roman"/>
          <w:sz w:val="24"/>
          <w:szCs w:val="24"/>
        </w:rPr>
      </w:pPr>
      <w:r w:rsidRPr="001145F8">
        <w:rPr>
          <w:rFonts w:cs="Times New Roman"/>
          <w:sz w:val="24"/>
          <w:szCs w:val="24"/>
        </w:rPr>
        <w:lastRenderedPageBreak/>
        <w:t>Fornecer todas as informações necessárias para que a CONTRATADA possa entregar o objeto dentro das especificações técnicas recomendadas.</w:t>
      </w:r>
    </w:p>
    <w:p w:rsidR="005B17EF" w:rsidRPr="001145F8" w:rsidRDefault="005B17EF" w:rsidP="003E3296">
      <w:pPr>
        <w:pStyle w:val="TRSubtpico"/>
        <w:numPr>
          <w:ilvl w:val="1"/>
          <w:numId w:val="3"/>
        </w:numPr>
        <w:tabs>
          <w:tab w:val="left" w:pos="142"/>
          <w:tab w:val="left" w:pos="426"/>
          <w:tab w:val="left" w:pos="567"/>
        </w:tabs>
        <w:spacing w:line="240" w:lineRule="auto"/>
        <w:ind w:left="0" w:firstLine="0"/>
        <w:rPr>
          <w:rFonts w:cs="Times New Roman"/>
          <w:sz w:val="24"/>
          <w:szCs w:val="24"/>
        </w:rPr>
      </w:pPr>
      <w:r w:rsidRPr="001145F8">
        <w:rPr>
          <w:rFonts w:cs="Times New Roman"/>
          <w:sz w:val="24"/>
          <w:szCs w:val="24"/>
        </w:rPr>
        <w:t>Comunicar à CONTRATADA toda e qualquer ocorrência relacionada à execução do contrato.</w:t>
      </w:r>
    </w:p>
    <w:p w:rsidR="005B17EF" w:rsidRPr="001145F8" w:rsidRDefault="005B17EF" w:rsidP="003E3296">
      <w:pPr>
        <w:pStyle w:val="TRSubtpico"/>
        <w:numPr>
          <w:ilvl w:val="1"/>
          <w:numId w:val="3"/>
        </w:numPr>
        <w:tabs>
          <w:tab w:val="left" w:pos="142"/>
          <w:tab w:val="left" w:pos="426"/>
          <w:tab w:val="left" w:pos="567"/>
        </w:tabs>
        <w:spacing w:line="240" w:lineRule="auto"/>
        <w:ind w:left="0" w:firstLine="0"/>
        <w:rPr>
          <w:rFonts w:cs="Times New Roman"/>
          <w:sz w:val="24"/>
          <w:szCs w:val="24"/>
        </w:rPr>
      </w:pPr>
      <w:r w:rsidRPr="001145F8">
        <w:rPr>
          <w:rFonts w:cs="Times New Roman"/>
          <w:sz w:val="24"/>
          <w:szCs w:val="24"/>
        </w:rPr>
        <w:t>Efetuar o pagamento à CONTRATADA na forma convencionada.</w:t>
      </w:r>
    </w:p>
    <w:p w:rsidR="005B17EF" w:rsidRPr="001145F8" w:rsidRDefault="005B17EF" w:rsidP="003E3296">
      <w:pPr>
        <w:pStyle w:val="TRSubtpico"/>
        <w:numPr>
          <w:ilvl w:val="1"/>
          <w:numId w:val="3"/>
        </w:numPr>
        <w:tabs>
          <w:tab w:val="left" w:pos="142"/>
          <w:tab w:val="left" w:pos="426"/>
          <w:tab w:val="left" w:pos="567"/>
        </w:tabs>
        <w:spacing w:line="240" w:lineRule="auto"/>
        <w:ind w:left="0" w:firstLine="0"/>
        <w:rPr>
          <w:rFonts w:cs="Times New Roman"/>
          <w:sz w:val="24"/>
          <w:szCs w:val="24"/>
        </w:rPr>
      </w:pPr>
      <w:r w:rsidRPr="001145F8">
        <w:rPr>
          <w:rFonts w:cs="Times New Roman"/>
          <w:sz w:val="24"/>
          <w:szCs w:val="24"/>
        </w:rPr>
        <w:t>Acompanhar e fiscalizar a execução do contrato, por meio dos servidores designados como fiscal do contrato, nos termos do art. 67 da Lei no 8.666/93, exigindo seu fiel e total cumprimento.</w:t>
      </w:r>
    </w:p>
    <w:p w:rsidR="005B17EF" w:rsidRPr="001145F8" w:rsidRDefault="005B17EF" w:rsidP="003E3296">
      <w:pPr>
        <w:pStyle w:val="TRSubtpico"/>
        <w:numPr>
          <w:ilvl w:val="1"/>
          <w:numId w:val="3"/>
        </w:numPr>
        <w:tabs>
          <w:tab w:val="left" w:pos="142"/>
          <w:tab w:val="left" w:pos="426"/>
          <w:tab w:val="left" w:pos="567"/>
        </w:tabs>
        <w:spacing w:line="240" w:lineRule="auto"/>
        <w:ind w:left="0" w:firstLine="0"/>
        <w:rPr>
          <w:rFonts w:cs="Times New Roman"/>
          <w:sz w:val="24"/>
          <w:szCs w:val="24"/>
        </w:rPr>
      </w:pPr>
      <w:r w:rsidRPr="001145F8">
        <w:rPr>
          <w:rFonts w:cs="Times New Roman"/>
          <w:sz w:val="24"/>
          <w:szCs w:val="24"/>
        </w:rPr>
        <w:t>Verificar a regularidade fiscal da CONTRATADA antes de efetuar o pagamento.</w:t>
      </w:r>
    </w:p>
    <w:p w:rsidR="005B17EF" w:rsidRPr="001145F8" w:rsidRDefault="005B17EF" w:rsidP="003E3296">
      <w:pPr>
        <w:pStyle w:val="TRSubtpico"/>
        <w:numPr>
          <w:ilvl w:val="1"/>
          <w:numId w:val="3"/>
        </w:numPr>
        <w:tabs>
          <w:tab w:val="left" w:pos="142"/>
          <w:tab w:val="left" w:pos="426"/>
          <w:tab w:val="left" w:pos="567"/>
        </w:tabs>
        <w:spacing w:line="240" w:lineRule="auto"/>
        <w:ind w:left="0" w:firstLine="0"/>
        <w:rPr>
          <w:rFonts w:cs="Times New Roman"/>
          <w:sz w:val="24"/>
          <w:szCs w:val="24"/>
        </w:rPr>
      </w:pPr>
      <w:r w:rsidRPr="001145F8">
        <w:rPr>
          <w:rFonts w:cs="Times New Roman"/>
          <w:sz w:val="24"/>
          <w:szCs w:val="24"/>
        </w:rPr>
        <w:t>Aplicar penalidades à CONTRATADA, por descumprimento contratual, caso necessário.</w:t>
      </w:r>
    </w:p>
    <w:p w:rsidR="005B17EF" w:rsidRPr="001145F8" w:rsidRDefault="005B17EF" w:rsidP="003E3296">
      <w:pPr>
        <w:pStyle w:val="TRTtulo"/>
        <w:numPr>
          <w:ilvl w:val="0"/>
          <w:numId w:val="3"/>
        </w:numPr>
        <w:tabs>
          <w:tab w:val="left" w:pos="142"/>
          <w:tab w:val="left" w:pos="426"/>
          <w:tab w:val="left" w:pos="567"/>
        </w:tabs>
        <w:spacing w:line="240" w:lineRule="auto"/>
        <w:ind w:left="0" w:firstLine="0"/>
        <w:rPr>
          <w:rFonts w:cs="Times New Roman"/>
          <w:szCs w:val="24"/>
        </w:rPr>
      </w:pPr>
      <w:r w:rsidRPr="001145F8">
        <w:rPr>
          <w:rFonts w:cs="Times New Roman"/>
          <w:szCs w:val="24"/>
        </w:rPr>
        <w:t>DAS CONDIÇÕES DE PAGAMENTO:</w:t>
      </w:r>
    </w:p>
    <w:p w:rsidR="005B17EF" w:rsidRPr="001145F8" w:rsidRDefault="005B17EF" w:rsidP="003E3296">
      <w:pPr>
        <w:pStyle w:val="TRSubtpico"/>
        <w:numPr>
          <w:ilvl w:val="1"/>
          <w:numId w:val="3"/>
        </w:numPr>
        <w:tabs>
          <w:tab w:val="left" w:pos="142"/>
          <w:tab w:val="left" w:pos="426"/>
          <w:tab w:val="left" w:pos="567"/>
        </w:tabs>
        <w:spacing w:line="240" w:lineRule="auto"/>
        <w:ind w:left="0" w:firstLine="0"/>
        <w:rPr>
          <w:rFonts w:cs="Times New Roman"/>
          <w:sz w:val="24"/>
          <w:szCs w:val="24"/>
        </w:rPr>
      </w:pPr>
      <w:r w:rsidRPr="001145F8">
        <w:rPr>
          <w:rFonts w:cs="Times New Roman"/>
          <w:sz w:val="24"/>
          <w:szCs w:val="24"/>
        </w:rPr>
        <w:t>O pagamento será efetuado através de conta bancária, a ser informada pela CONTRATADA no momento da apresentação da nota fiscal eletrônica. O prazo para pagamento da referida nota será de até 30 (trinta) dias corridos, contados da entrega do produto, observada a ordem cronológica de chegada de títulos.</w:t>
      </w:r>
    </w:p>
    <w:p w:rsidR="005B17EF" w:rsidRPr="001145F8" w:rsidRDefault="005B17EF" w:rsidP="003E3296">
      <w:pPr>
        <w:pStyle w:val="TRSegundoSubtpico"/>
        <w:numPr>
          <w:ilvl w:val="2"/>
          <w:numId w:val="3"/>
        </w:numPr>
        <w:tabs>
          <w:tab w:val="clear" w:pos="10920"/>
          <w:tab w:val="left" w:pos="142"/>
          <w:tab w:val="left" w:pos="426"/>
          <w:tab w:val="left" w:pos="567"/>
          <w:tab w:val="left" w:pos="3120"/>
        </w:tabs>
        <w:spacing w:line="240" w:lineRule="auto"/>
        <w:ind w:left="0" w:firstLine="0"/>
        <w:rPr>
          <w:rFonts w:ascii="Times New Roman" w:hAnsi="Times New Roman" w:cs="Times New Roman"/>
          <w:sz w:val="24"/>
          <w:szCs w:val="24"/>
        </w:rPr>
      </w:pPr>
      <w:r w:rsidRPr="001145F8">
        <w:rPr>
          <w:rFonts w:ascii="Times New Roman" w:hAnsi="Times New Roman" w:cs="Times New Roman"/>
          <w:sz w:val="24"/>
          <w:szCs w:val="24"/>
        </w:rPr>
        <w:t>Com a nota fiscal eletrônica, deverá a CONTRATADA apresentar:</w:t>
      </w:r>
    </w:p>
    <w:p w:rsidR="005B17EF" w:rsidRPr="001145F8" w:rsidRDefault="005B17EF" w:rsidP="003E3296">
      <w:pPr>
        <w:pStyle w:val="TR-3Subnvel"/>
        <w:numPr>
          <w:ilvl w:val="2"/>
          <w:numId w:val="7"/>
        </w:numPr>
        <w:tabs>
          <w:tab w:val="left" w:pos="426"/>
          <w:tab w:val="left" w:pos="567"/>
          <w:tab w:val="left" w:pos="1134"/>
        </w:tabs>
        <w:spacing w:line="240" w:lineRule="auto"/>
        <w:ind w:left="426" w:firstLine="0"/>
        <w:rPr>
          <w:rFonts w:cs="Times New Roman"/>
          <w:sz w:val="24"/>
          <w:szCs w:val="24"/>
        </w:rPr>
      </w:pPr>
      <w:r w:rsidRPr="001145F8">
        <w:rPr>
          <w:rFonts w:cs="Times New Roman"/>
          <w:sz w:val="24"/>
          <w:szCs w:val="24"/>
        </w:rPr>
        <w:t>cópia atualizada da tabela da(s) respectiva(s) montadora(s);</w:t>
      </w:r>
    </w:p>
    <w:p w:rsidR="005B17EF" w:rsidRPr="001145F8" w:rsidRDefault="005B17EF" w:rsidP="003E3296">
      <w:pPr>
        <w:pStyle w:val="TR-3Subnvel"/>
        <w:numPr>
          <w:ilvl w:val="2"/>
          <w:numId w:val="7"/>
        </w:numPr>
        <w:tabs>
          <w:tab w:val="left" w:pos="426"/>
          <w:tab w:val="left" w:pos="567"/>
          <w:tab w:val="left" w:pos="1134"/>
        </w:tabs>
        <w:spacing w:line="240" w:lineRule="auto"/>
        <w:ind w:left="426" w:firstLine="0"/>
        <w:rPr>
          <w:rFonts w:cs="Times New Roman"/>
          <w:sz w:val="24"/>
          <w:szCs w:val="24"/>
        </w:rPr>
      </w:pPr>
      <w:r w:rsidRPr="001145F8">
        <w:rPr>
          <w:rFonts w:cs="Times New Roman"/>
          <w:sz w:val="24"/>
          <w:szCs w:val="24"/>
        </w:rPr>
        <w:t>cópia da Ata do Registro de Preços ou instrumento equivalente que comprove a porcentagem de desconto declarado vencedor;</w:t>
      </w:r>
    </w:p>
    <w:p w:rsidR="005B17EF" w:rsidRPr="001145F8" w:rsidRDefault="005B17EF" w:rsidP="003E3296">
      <w:pPr>
        <w:pStyle w:val="TR-3Subnvel"/>
        <w:numPr>
          <w:ilvl w:val="2"/>
          <w:numId w:val="7"/>
        </w:numPr>
        <w:tabs>
          <w:tab w:val="left" w:pos="426"/>
          <w:tab w:val="left" w:pos="567"/>
          <w:tab w:val="left" w:pos="1134"/>
        </w:tabs>
        <w:spacing w:line="240" w:lineRule="auto"/>
        <w:ind w:left="426" w:firstLine="0"/>
        <w:rPr>
          <w:rFonts w:cs="Times New Roman"/>
          <w:sz w:val="24"/>
          <w:szCs w:val="24"/>
        </w:rPr>
      </w:pPr>
      <w:r w:rsidRPr="001145F8">
        <w:rPr>
          <w:rFonts w:cs="Times New Roman"/>
          <w:sz w:val="24"/>
          <w:szCs w:val="24"/>
        </w:rPr>
        <w:t xml:space="preserve">cópia da </w:t>
      </w:r>
      <w:r w:rsidRPr="001145F8">
        <w:rPr>
          <w:rFonts w:cs="Times New Roman"/>
          <w:bCs/>
          <w:sz w:val="24"/>
          <w:szCs w:val="24"/>
        </w:rPr>
        <w:t>certidão de regularidade com INSS - certidão unificada</w:t>
      </w:r>
      <w:r w:rsidRPr="001145F8">
        <w:rPr>
          <w:rFonts w:cs="Times New Roman"/>
          <w:sz w:val="24"/>
          <w:szCs w:val="24"/>
        </w:rPr>
        <w:t>, com validade atualizada;</w:t>
      </w:r>
    </w:p>
    <w:p w:rsidR="005B17EF" w:rsidRPr="001145F8" w:rsidRDefault="005B17EF" w:rsidP="003E3296">
      <w:pPr>
        <w:pStyle w:val="TR-3Subnvel"/>
        <w:numPr>
          <w:ilvl w:val="2"/>
          <w:numId w:val="7"/>
        </w:numPr>
        <w:tabs>
          <w:tab w:val="left" w:pos="426"/>
          <w:tab w:val="left" w:pos="567"/>
          <w:tab w:val="left" w:pos="1134"/>
        </w:tabs>
        <w:spacing w:line="240" w:lineRule="auto"/>
        <w:ind w:left="426" w:firstLine="0"/>
        <w:rPr>
          <w:rFonts w:cs="Times New Roman"/>
          <w:sz w:val="24"/>
          <w:szCs w:val="24"/>
        </w:rPr>
      </w:pPr>
      <w:r w:rsidRPr="001145F8">
        <w:rPr>
          <w:rFonts w:cs="Times New Roman"/>
          <w:sz w:val="24"/>
          <w:szCs w:val="24"/>
        </w:rPr>
        <w:t>cópia da certidão de regularidade com FGTS, com validade atualizada;</w:t>
      </w:r>
    </w:p>
    <w:p w:rsidR="005B17EF" w:rsidRPr="001145F8" w:rsidRDefault="005B17EF" w:rsidP="003E3296">
      <w:pPr>
        <w:pStyle w:val="TR-3Subnvel"/>
        <w:numPr>
          <w:ilvl w:val="2"/>
          <w:numId w:val="7"/>
        </w:numPr>
        <w:tabs>
          <w:tab w:val="left" w:pos="426"/>
          <w:tab w:val="left" w:pos="567"/>
          <w:tab w:val="left" w:pos="1134"/>
        </w:tabs>
        <w:spacing w:line="240" w:lineRule="auto"/>
        <w:ind w:left="426" w:firstLine="0"/>
        <w:rPr>
          <w:rFonts w:cs="Times New Roman"/>
          <w:sz w:val="24"/>
          <w:szCs w:val="24"/>
        </w:rPr>
      </w:pPr>
      <w:r w:rsidRPr="001145F8">
        <w:rPr>
          <w:rFonts w:cs="Times New Roman"/>
          <w:sz w:val="24"/>
          <w:szCs w:val="24"/>
        </w:rPr>
        <w:t>cópia da certidão conjunta de débitos relativos a tributos federais e dívida ativa da União, com validade atualizada;</w:t>
      </w:r>
    </w:p>
    <w:p w:rsidR="005B17EF" w:rsidRPr="001145F8" w:rsidRDefault="005B17EF" w:rsidP="003E3296">
      <w:pPr>
        <w:pStyle w:val="TR-3Subnvel"/>
        <w:numPr>
          <w:ilvl w:val="2"/>
          <w:numId w:val="7"/>
        </w:numPr>
        <w:tabs>
          <w:tab w:val="left" w:pos="426"/>
          <w:tab w:val="left" w:pos="567"/>
          <w:tab w:val="left" w:pos="1134"/>
        </w:tabs>
        <w:spacing w:line="240" w:lineRule="auto"/>
        <w:ind w:left="426" w:firstLine="0"/>
        <w:rPr>
          <w:rFonts w:cs="Times New Roman"/>
          <w:sz w:val="24"/>
          <w:szCs w:val="24"/>
        </w:rPr>
      </w:pPr>
      <w:r w:rsidRPr="001145F8">
        <w:rPr>
          <w:rFonts w:cs="Times New Roman"/>
          <w:sz w:val="24"/>
          <w:szCs w:val="24"/>
        </w:rPr>
        <w:t xml:space="preserve">cópia da </w:t>
      </w:r>
      <w:r w:rsidRPr="001145F8">
        <w:rPr>
          <w:rFonts w:cs="Times New Roman"/>
          <w:bCs/>
          <w:sz w:val="24"/>
          <w:szCs w:val="24"/>
        </w:rPr>
        <w:t>certidão de regularidade com a Fazenda Estadual e a certidão emitida pela Procuradoria Geral do Estado, com validade atualizada;</w:t>
      </w:r>
    </w:p>
    <w:p w:rsidR="005B17EF" w:rsidRPr="001145F8" w:rsidRDefault="005B17EF" w:rsidP="003E3296">
      <w:pPr>
        <w:pStyle w:val="TR-3Subnvel"/>
        <w:numPr>
          <w:ilvl w:val="2"/>
          <w:numId w:val="7"/>
        </w:numPr>
        <w:tabs>
          <w:tab w:val="left" w:pos="426"/>
          <w:tab w:val="left" w:pos="567"/>
          <w:tab w:val="left" w:pos="1134"/>
        </w:tabs>
        <w:spacing w:line="240" w:lineRule="auto"/>
        <w:ind w:left="426" w:firstLine="0"/>
        <w:rPr>
          <w:rFonts w:cs="Times New Roman"/>
          <w:bCs/>
          <w:sz w:val="24"/>
          <w:szCs w:val="24"/>
        </w:rPr>
      </w:pPr>
      <w:r w:rsidRPr="001145F8">
        <w:rPr>
          <w:rFonts w:cs="Times New Roman"/>
          <w:bCs/>
          <w:sz w:val="24"/>
          <w:szCs w:val="24"/>
        </w:rPr>
        <w:t>cópia da certidão de regularidade com a Fazenda Municipal da sede da CONTRATADA, com validade atualizada;</w:t>
      </w:r>
    </w:p>
    <w:p w:rsidR="005B17EF" w:rsidRPr="001145F8" w:rsidRDefault="005B17EF" w:rsidP="003E3296">
      <w:pPr>
        <w:pStyle w:val="TR-3Subnvel"/>
        <w:numPr>
          <w:ilvl w:val="2"/>
          <w:numId w:val="7"/>
        </w:numPr>
        <w:tabs>
          <w:tab w:val="left" w:pos="426"/>
          <w:tab w:val="left" w:pos="567"/>
          <w:tab w:val="left" w:pos="1134"/>
        </w:tabs>
        <w:spacing w:line="240" w:lineRule="auto"/>
        <w:ind w:left="426" w:firstLine="0"/>
        <w:rPr>
          <w:rFonts w:cs="Times New Roman"/>
          <w:bCs/>
          <w:sz w:val="24"/>
          <w:szCs w:val="24"/>
        </w:rPr>
      </w:pPr>
      <w:r w:rsidRPr="001145F8">
        <w:rPr>
          <w:rFonts w:cs="Times New Roman"/>
          <w:bCs/>
          <w:sz w:val="24"/>
          <w:szCs w:val="24"/>
        </w:rPr>
        <w:t>cópia da certidão negativa de débitos inadimplidos perante a Justiça do Trabalho, conforme Lei nº 12.440/11.</w:t>
      </w:r>
    </w:p>
    <w:p w:rsidR="005B17EF" w:rsidRPr="001145F8" w:rsidRDefault="005B17EF" w:rsidP="003E3296">
      <w:pPr>
        <w:pStyle w:val="TRSubtpico"/>
        <w:numPr>
          <w:ilvl w:val="1"/>
          <w:numId w:val="3"/>
        </w:numPr>
        <w:tabs>
          <w:tab w:val="left" w:pos="142"/>
          <w:tab w:val="left" w:pos="426"/>
          <w:tab w:val="left" w:pos="567"/>
        </w:tabs>
        <w:spacing w:line="240" w:lineRule="auto"/>
        <w:ind w:left="0" w:firstLine="0"/>
        <w:rPr>
          <w:rFonts w:cs="Times New Roman"/>
          <w:sz w:val="24"/>
          <w:szCs w:val="24"/>
        </w:rPr>
      </w:pPr>
      <w:r w:rsidRPr="001145F8">
        <w:rPr>
          <w:rFonts w:cs="Times New Roman"/>
          <w:sz w:val="24"/>
          <w:szCs w:val="24"/>
        </w:rPr>
        <w:t>O pagamento será suspenso se observado algum descumprimento das obrigações assumidas pela CONTRATADA</w:t>
      </w:r>
    </w:p>
    <w:p w:rsidR="005B17EF" w:rsidRPr="001145F8" w:rsidRDefault="005B17EF" w:rsidP="003E3296">
      <w:pPr>
        <w:pStyle w:val="TRSubtpico"/>
        <w:numPr>
          <w:ilvl w:val="1"/>
          <w:numId w:val="3"/>
        </w:numPr>
        <w:tabs>
          <w:tab w:val="left" w:pos="142"/>
          <w:tab w:val="left" w:pos="426"/>
          <w:tab w:val="left" w:pos="567"/>
        </w:tabs>
        <w:spacing w:line="240" w:lineRule="auto"/>
        <w:ind w:left="0" w:firstLine="0"/>
        <w:rPr>
          <w:rFonts w:cs="Times New Roman"/>
          <w:sz w:val="24"/>
          <w:szCs w:val="24"/>
        </w:rPr>
      </w:pPr>
      <w:r w:rsidRPr="001145F8">
        <w:rPr>
          <w:rFonts w:cs="Times New Roman"/>
          <w:sz w:val="24"/>
          <w:szCs w:val="24"/>
        </w:rPr>
        <w:t>Qualquer pagamento somente será efetuado à CONTRATADA após as conferências do Controle Interno, e ainda, se a CONTRATADA não tiver nenhuma pendência de débito junto ao CONTRATANTE, inclusive multa.</w:t>
      </w:r>
    </w:p>
    <w:p w:rsidR="005B17EF" w:rsidRDefault="005B17EF" w:rsidP="003E3296">
      <w:pPr>
        <w:pStyle w:val="TRSubtpico"/>
        <w:numPr>
          <w:ilvl w:val="1"/>
          <w:numId w:val="3"/>
        </w:numPr>
        <w:tabs>
          <w:tab w:val="left" w:pos="142"/>
          <w:tab w:val="left" w:pos="426"/>
          <w:tab w:val="left" w:pos="567"/>
        </w:tabs>
        <w:spacing w:line="240" w:lineRule="auto"/>
        <w:ind w:left="0" w:firstLine="0"/>
        <w:rPr>
          <w:rFonts w:cs="Times New Roman"/>
          <w:sz w:val="24"/>
          <w:szCs w:val="24"/>
        </w:rPr>
      </w:pPr>
      <w:r w:rsidRPr="001145F8">
        <w:rPr>
          <w:rFonts w:cs="Times New Roman"/>
          <w:sz w:val="24"/>
          <w:szCs w:val="24"/>
        </w:rPr>
        <w:t>É vedado à CONTRATADA ceder créditos às Instituições Financeiras ou quaisquer outras, sob pena de rescisão contratual e demais sanções.</w:t>
      </w:r>
    </w:p>
    <w:p w:rsidR="001145F8" w:rsidRPr="001145F8" w:rsidRDefault="001145F8" w:rsidP="003E3296">
      <w:pPr>
        <w:pStyle w:val="TRSubtpico"/>
        <w:tabs>
          <w:tab w:val="left" w:pos="142"/>
          <w:tab w:val="left" w:pos="426"/>
          <w:tab w:val="left" w:pos="567"/>
        </w:tabs>
        <w:spacing w:line="240" w:lineRule="auto"/>
        <w:ind w:left="0" w:firstLine="0"/>
        <w:rPr>
          <w:rFonts w:cs="Times New Roman"/>
          <w:sz w:val="24"/>
          <w:szCs w:val="24"/>
        </w:rPr>
      </w:pPr>
    </w:p>
    <w:p w:rsidR="005B17EF" w:rsidRPr="001145F8" w:rsidRDefault="005B17EF" w:rsidP="003E3296">
      <w:pPr>
        <w:pStyle w:val="TRTtulo"/>
        <w:numPr>
          <w:ilvl w:val="0"/>
          <w:numId w:val="3"/>
        </w:numPr>
        <w:tabs>
          <w:tab w:val="left" w:pos="142"/>
          <w:tab w:val="left" w:pos="426"/>
          <w:tab w:val="left" w:pos="567"/>
        </w:tabs>
        <w:spacing w:line="240" w:lineRule="auto"/>
        <w:ind w:left="0" w:firstLine="0"/>
        <w:rPr>
          <w:rFonts w:cs="Times New Roman"/>
          <w:szCs w:val="24"/>
        </w:rPr>
      </w:pPr>
      <w:r w:rsidRPr="001145F8">
        <w:rPr>
          <w:rFonts w:cs="Times New Roman"/>
          <w:szCs w:val="24"/>
        </w:rPr>
        <w:lastRenderedPageBreak/>
        <w:t>DAS PENALIDADES E RESCISÃO CONTRATUAL:</w:t>
      </w:r>
    </w:p>
    <w:p w:rsidR="005B17EF" w:rsidRPr="001145F8" w:rsidRDefault="005B17EF" w:rsidP="001145F8">
      <w:pPr>
        <w:tabs>
          <w:tab w:val="left" w:pos="284"/>
          <w:tab w:val="left" w:pos="426"/>
          <w:tab w:val="left" w:pos="567"/>
        </w:tabs>
        <w:spacing w:before="240" w:after="240"/>
        <w:jc w:val="both"/>
        <w:rPr>
          <w:rFonts w:eastAsia="Calibri"/>
          <w:sz w:val="24"/>
          <w:szCs w:val="24"/>
        </w:rPr>
      </w:pPr>
      <w:r w:rsidRPr="001145F8">
        <w:rPr>
          <w:rFonts w:eastAsia="Calibri"/>
          <w:sz w:val="24"/>
          <w:szCs w:val="24"/>
        </w:rPr>
        <w:t>9.1 – Em caso do licitante vencedor ou a CONTRATADA recusar-se a honrar o compromisso injustificadamente, será convocado outro licitante, observada a ordem de classificação, e assim sucessivamente, sem prejuízo da aplicação das sanções cabíveis, garantido o direito ao contraditório e a ampla defesa.</w:t>
      </w:r>
    </w:p>
    <w:p w:rsidR="005B17EF" w:rsidRPr="001145F8" w:rsidRDefault="005B17EF" w:rsidP="001145F8">
      <w:pPr>
        <w:tabs>
          <w:tab w:val="left" w:pos="284"/>
          <w:tab w:val="left" w:pos="426"/>
          <w:tab w:val="left" w:pos="567"/>
        </w:tabs>
        <w:spacing w:before="240" w:after="240"/>
        <w:jc w:val="both"/>
        <w:rPr>
          <w:rFonts w:eastAsia="Calibri"/>
          <w:sz w:val="24"/>
          <w:szCs w:val="24"/>
        </w:rPr>
      </w:pPr>
      <w:r w:rsidRPr="001145F8">
        <w:rPr>
          <w:rFonts w:eastAsia="Calibri"/>
          <w:sz w:val="24"/>
          <w:szCs w:val="24"/>
        </w:rPr>
        <w:t>9.1.1 – As penalidades referidas no caput do artigo 81, da Lei nº 8666/93 e alterações posteriores, não se aplicam às demais licitantes que forem convocadas, conforme a ordem de classificação das propostas, que não aceitarem a contratação.</w:t>
      </w:r>
    </w:p>
    <w:p w:rsidR="005B17EF" w:rsidRPr="001145F8" w:rsidRDefault="001145F8" w:rsidP="001145F8">
      <w:pPr>
        <w:tabs>
          <w:tab w:val="left" w:pos="284"/>
          <w:tab w:val="left" w:pos="426"/>
          <w:tab w:val="left" w:pos="567"/>
        </w:tabs>
        <w:spacing w:before="240" w:after="240"/>
        <w:jc w:val="both"/>
        <w:rPr>
          <w:rFonts w:eastAsia="Calibri"/>
          <w:sz w:val="24"/>
          <w:szCs w:val="24"/>
        </w:rPr>
      </w:pPr>
      <w:r>
        <w:rPr>
          <w:rFonts w:eastAsia="Calibri"/>
          <w:sz w:val="24"/>
          <w:szCs w:val="24"/>
        </w:rPr>
        <w:t>9</w:t>
      </w:r>
      <w:r w:rsidR="005B17EF" w:rsidRPr="001145F8">
        <w:rPr>
          <w:rFonts w:eastAsia="Calibri"/>
          <w:sz w:val="24"/>
          <w:szCs w:val="24"/>
        </w:rPr>
        <w:t>.2 – A CONTRATADA ficará sujeita às seguintes penalidades, garantidas a prévia defesa, pela inexecução total ou parcial do Edital:</w:t>
      </w:r>
    </w:p>
    <w:p w:rsidR="005B17EF" w:rsidRPr="001145F8" w:rsidRDefault="001145F8" w:rsidP="001145F8">
      <w:pPr>
        <w:tabs>
          <w:tab w:val="left" w:pos="284"/>
          <w:tab w:val="left" w:pos="426"/>
          <w:tab w:val="left" w:pos="567"/>
        </w:tabs>
        <w:spacing w:before="240" w:after="240"/>
        <w:jc w:val="both"/>
        <w:rPr>
          <w:rFonts w:eastAsia="Calibri"/>
          <w:sz w:val="24"/>
          <w:szCs w:val="24"/>
        </w:rPr>
      </w:pPr>
      <w:r>
        <w:rPr>
          <w:rFonts w:eastAsia="Calibri"/>
          <w:sz w:val="24"/>
          <w:szCs w:val="24"/>
        </w:rPr>
        <w:t>9</w:t>
      </w:r>
      <w:r w:rsidR="005B17EF" w:rsidRPr="001145F8">
        <w:rPr>
          <w:rFonts w:eastAsia="Calibri"/>
          <w:sz w:val="24"/>
          <w:szCs w:val="24"/>
        </w:rPr>
        <w:t>.2.1 – Advertência, quando o descumprimento das obrigações não acarretar prejuízos sensíveis ao CONTRATANTE.</w:t>
      </w:r>
    </w:p>
    <w:p w:rsidR="005B17EF" w:rsidRPr="001145F8" w:rsidRDefault="005B17EF" w:rsidP="00575118">
      <w:pPr>
        <w:numPr>
          <w:ilvl w:val="2"/>
          <w:numId w:val="25"/>
        </w:numPr>
        <w:tabs>
          <w:tab w:val="left" w:pos="284"/>
          <w:tab w:val="left" w:pos="426"/>
          <w:tab w:val="left" w:pos="567"/>
        </w:tabs>
        <w:spacing w:before="240" w:after="240"/>
        <w:jc w:val="both"/>
        <w:rPr>
          <w:rFonts w:eastAsia="Calibri"/>
          <w:sz w:val="24"/>
          <w:szCs w:val="24"/>
        </w:rPr>
      </w:pPr>
      <w:r w:rsidRPr="001145F8">
        <w:rPr>
          <w:rFonts w:eastAsia="Calibri"/>
          <w:sz w:val="24"/>
          <w:szCs w:val="24"/>
        </w:rPr>
        <w:t>– Multa(s), nos casos de:</w:t>
      </w:r>
    </w:p>
    <w:p w:rsidR="005B17EF" w:rsidRPr="001145F8" w:rsidRDefault="005B17EF" w:rsidP="00575118">
      <w:pPr>
        <w:numPr>
          <w:ilvl w:val="0"/>
          <w:numId w:val="26"/>
        </w:numPr>
        <w:tabs>
          <w:tab w:val="left" w:pos="284"/>
          <w:tab w:val="left" w:pos="426"/>
          <w:tab w:val="left" w:pos="567"/>
          <w:tab w:val="left" w:pos="993"/>
        </w:tabs>
        <w:spacing w:before="240" w:after="240"/>
        <w:ind w:hanging="11"/>
        <w:jc w:val="both"/>
        <w:rPr>
          <w:rFonts w:eastAsia="Calibri"/>
          <w:sz w:val="24"/>
          <w:szCs w:val="24"/>
        </w:rPr>
      </w:pPr>
      <w:r w:rsidRPr="001145F8">
        <w:rPr>
          <w:rFonts w:eastAsia="Calibri"/>
          <w:sz w:val="24"/>
          <w:szCs w:val="24"/>
        </w:rPr>
        <w:t>atraso na entrega dos produtos,  em valor de 2% (dois por cento) por dia de atraso sobre o valor da respectiva nota de empenho, limitado a 20% (vinte por cento) deste valor;</w:t>
      </w:r>
    </w:p>
    <w:p w:rsidR="005B17EF" w:rsidRPr="001145F8" w:rsidRDefault="005B17EF" w:rsidP="00575118">
      <w:pPr>
        <w:numPr>
          <w:ilvl w:val="0"/>
          <w:numId w:val="26"/>
        </w:numPr>
        <w:tabs>
          <w:tab w:val="left" w:pos="284"/>
          <w:tab w:val="left" w:pos="426"/>
          <w:tab w:val="left" w:pos="567"/>
          <w:tab w:val="left" w:pos="993"/>
        </w:tabs>
        <w:spacing w:before="240" w:after="240"/>
        <w:ind w:hanging="11"/>
        <w:jc w:val="both"/>
        <w:rPr>
          <w:rFonts w:eastAsia="Calibri"/>
          <w:sz w:val="24"/>
          <w:szCs w:val="24"/>
        </w:rPr>
      </w:pPr>
      <w:r w:rsidRPr="001145F8">
        <w:rPr>
          <w:rFonts w:eastAsia="Calibri"/>
          <w:sz w:val="24"/>
          <w:szCs w:val="24"/>
        </w:rPr>
        <w:t>descumprimento de qualquer outra obrigação, se acarretar prejuízo ao CONTRATANTE ou se após advertência houver novo descumprimento da obrigação, em valor de 10 (dez) a 100 (cem) UNIF-BJ ou índice que venha a substituí-lo.</w:t>
      </w:r>
    </w:p>
    <w:p w:rsidR="005B17EF" w:rsidRPr="001145F8" w:rsidRDefault="001145F8" w:rsidP="001145F8">
      <w:pPr>
        <w:tabs>
          <w:tab w:val="left" w:pos="284"/>
          <w:tab w:val="left" w:pos="426"/>
          <w:tab w:val="left" w:pos="567"/>
        </w:tabs>
        <w:spacing w:before="240" w:after="240"/>
        <w:jc w:val="both"/>
        <w:rPr>
          <w:rFonts w:eastAsia="Calibri"/>
          <w:sz w:val="24"/>
          <w:szCs w:val="24"/>
        </w:rPr>
      </w:pPr>
      <w:r>
        <w:rPr>
          <w:rFonts w:eastAsia="Calibri"/>
          <w:sz w:val="24"/>
          <w:szCs w:val="24"/>
        </w:rPr>
        <w:t>9</w:t>
      </w:r>
      <w:r w:rsidR="005B17EF" w:rsidRPr="001145F8">
        <w:rPr>
          <w:rFonts w:eastAsia="Calibri"/>
          <w:sz w:val="24"/>
          <w:szCs w:val="24"/>
        </w:rPr>
        <w:t>.2.3 – Suspensão de licitar e contratar com o Município, nos casos de:</w:t>
      </w:r>
    </w:p>
    <w:p w:rsidR="005B17EF" w:rsidRPr="001145F8" w:rsidRDefault="005B17EF" w:rsidP="00575118">
      <w:pPr>
        <w:numPr>
          <w:ilvl w:val="0"/>
          <w:numId w:val="27"/>
        </w:numPr>
        <w:tabs>
          <w:tab w:val="left" w:pos="284"/>
          <w:tab w:val="left" w:pos="426"/>
          <w:tab w:val="left" w:pos="567"/>
          <w:tab w:val="left" w:pos="993"/>
        </w:tabs>
        <w:spacing w:before="240" w:after="240"/>
        <w:ind w:hanging="11"/>
        <w:jc w:val="both"/>
        <w:rPr>
          <w:sz w:val="24"/>
          <w:szCs w:val="24"/>
        </w:rPr>
      </w:pPr>
      <w:r w:rsidRPr="001145F8">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5B17EF" w:rsidRPr="001145F8" w:rsidRDefault="005B17EF" w:rsidP="00575118">
      <w:pPr>
        <w:numPr>
          <w:ilvl w:val="0"/>
          <w:numId w:val="27"/>
        </w:numPr>
        <w:tabs>
          <w:tab w:val="left" w:pos="284"/>
          <w:tab w:val="left" w:pos="426"/>
          <w:tab w:val="left" w:pos="567"/>
          <w:tab w:val="left" w:pos="993"/>
        </w:tabs>
        <w:spacing w:before="240" w:after="240"/>
        <w:ind w:hanging="11"/>
        <w:jc w:val="both"/>
        <w:rPr>
          <w:rFonts w:eastAsia="Calibri"/>
          <w:sz w:val="24"/>
          <w:szCs w:val="24"/>
        </w:rPr>
      </w:pPr>
      <w:r w:rsidRPr="001145F8">
        <w:rPr>
          <w:rFonts w:eastAsia="Calibri"/>
          <w:sz w:val="24"/>
          <w:szCs w:val="24"/>
        </w:rPr>
        <w:t>falhar, fraudar, atrasar a entrega dos produtos, ficará impedido de licitar e contratar com o Município por, no mínimo 90 (noventa) dias até 02 (dois) anos;</w:t>
      </w:r>
    </w:p>
    <w:p w:rsidR="005B17EF" w:rsidRPr="001145F8" w:rsidRDefault="005B17EF" w:rsidP="00575118">
      <w:pPr>
        <w:numPr>
          <w:ilvl w:val="0"/>
          <w:numId w:val="27"/>
        </w:numPr>
        <w:tabs>
          <w:tab w:val="left" w:pos="284"/>
          <w:tab w:val="left" w:pos="426"/>
          <w:tab w:val="left" w:pos="567"/>
          <w:tab w:val="left" w:pos="993"/>
        </w:tabs>
        <w:spacing w:before="240" w:after="240"/>
        <w:ind w:hanging="11"/>
        <w:jc w:val="both"/>
        <w:rPr>
          <w:rFonts w:eastAsia="Calibri"/>
          <w:sz w:val="24"/>
          <w:szCs w:val="24"/>
        </w:rPr>
      </w:pPr>
      <w:r w:rsidRPr="001145F8">
        <w:rPr>
          <w:rFonts w:eastAsia="Calibri"/>
          <w:sz w:val="24"/>
          <w:szCs w:val="24"/>
        </w:rPr>
        <w:t>apresentar documentação falsa, cometer fraude fiscal e comportar-se de modo inidôneo, será impedido de licitar e contratar com o Município por, no mínimo 02 (dois) anos até 05 (cinco) anos.</w:t>
      </w:r>
    </w:p>
    <w:p w:rsidR="005B17EF" w:rsidRPr="001145F8" w:rsidRDefault="001145F8" w:rsidP="001145F8">
      <w:pPr>
        <w:tabs>
          <w:tab w:val="left" w:pos="284"/>
          <w:tab w:val="left" w:pos="426"/>
          <w:tab w:val="left" w:pos="567"/>
        </w:tabs>
        <w:spacing w:before="240" w:after="240"/>
        <w:jc w:val="both"/>
        <w:rPr>
          <w:rFonts w:eastAsia="Calibri"/>
          <w:sz w:val="24"/>
          <w:szCs w:val="24"/>
        </w:rPr>
      </w:pPr>
      <w:r>
        <w:rPr>
          <w:rFonts w:eastAsia="Calibri"/>
          <w:sz w:val="24"/>
          <w:szCs w:val="24"/>
        </w:rPr>
        <w:t>9</w:t>
      </w:r>
      <w:r w:rsidR="005B17EF" w:rsidRPr="001145F8">
        <w:rPr>
          <w:rFonts w:eastAsia="Calibri"/>
          <w:sz w:val="24"/>
          <w:szCs w:val="24"/>
        </w:rPr>
        <w:t>.2.4 – Declaração de inidoneidade para licitar e contratar com a Administração Pública, nos mesmos casos de suspensão de licitar e contratar com o Município, que perdurará:</w:t>
      </w:r>
    </w:p>
    <w:p w:rsidR="005B17EF" w:rsidRPr="001145F8" w:rsidRDefault="005B17EF" w:rsidP="00575118">
      <w:pPr>
        <w:numPr>
          <w:ilvl w:val="0"/>
          <w:numId w:val="28"/>
        </w:numPr>
        <w:tabs>
          <w:tab w:val="left" w:pos="284"/>
          <w:tab w:val="left" w:pos="426"/>
          <w:tab w:val="left" w:pos="567"/>
          <w:tab w:val="left" w:pos="993"/>
        </w:tabs>
        <w:spacing w:before="240" w:after="240"/>
        <w:ind w:hanging="11"/>
        <w:jc w:val="both"/>
        <w:rPr>
          <w:rFonts w:eastAsia="Calibri"/>
          <w:sz w:val="24"/>
          <w:szCs w:val="24"/>
        </w:rPr>
      </w:pPr>
      <w:r w:rsidRPr="001145F8">
        <w:rPr>
          <w:rFonts w:eastAsia="Calibri"/>
          <w:sz w:val="24"/>
          <w:szCs w:val="24"/>
        </w:rPr>
        <w:t>enquanto os motivos determinantes da punição não tiverem cessado; e</w:t>
      </w:r>
    </w:p>
    <w:p w:rsidR="005B17EF" w:rsidRPr="001145F8" w:rsidRDefault="005B17EF" w:rsidP="00575118">
      <w:pPr>
        <w:numPr>
          <w:ilvl w:val="0"/>
          <w:numId w:val="28"/>
        </w:numPr>
        <w:tabs>
          <w:tab w:val="left" w:pos="284"/>
          <w:tab w:val="left" w:pos="426"/>
          <w:tab w:val="left" w:pos="567"/>
          <w:tab w:val="left" w:pos="993"/>
        </w:tabs>
        <w:spacing w:before="240" w:after="240"/>
        <w:ind w:hanging="11"/>
        <w:jc w:val="both"/>
        <w:rPr>
          <w:rFonts w:eastAsia="Calibri"/>
          <w:sz w:val="24"/>
          <w:szCs w:val="24"/>
        </w:rPr>
      </w:pPr>
      <w:r w:rsidRPr="001145F8">
        <w:rPr>
          <w:rFonts w:eastAsia="Calibri"/>
          <w:sz w:val="24"/>
          <w:szCs w:val="24"/>
        </w:rPr>
        <w:t>até ser realizada a reabilitação perante o CONTRATANTE, com o ressarcimento dos prejuízos causados.</w:t>
      </w:r>
    </w:p>
    <w:p w:rsidR="005B17EF" w:rsidRPr="001145F8" w:rsidRDefault="005B17EF" w:rsidP="001145F8">
      <w:pPr>
        <w:tabs>
          <w:tab w:val="left" w:pos="284"/>
          <w:tab w:val="left" w:pos="426"/>
          <w:tab w:val="left" w:pos="567"/>
        </w:tabs>
        <w:spacing w:before="240" w:after="240"/>
        <w:jc w:val="both"/>
        <w:rPr>
          <w:rFonts w:eastAsia="Calibri"/>
          <w:sz w:val="24"/>
          <w:szCs w:val="24"/>
        </w:rPr>
      </w:pPr>
      <w:r w:rsidRPr="001145F8">
        <w:rPr>
          <w:rFonts w:eastAsia="Calibri"/>
          <w:sz w:val="24"/>
          <w:szCs w:val="24"/>
        </w:rPr>
        <w:t xml:space="preserve">20.3 – A reabilitação da CONTRATADA, da alínea “b” do item </w:t>
      </w:r>
      <w:r w:rsidRPr="001145F8">
        <w:rPr>
          <w:rFonts w:eastAsia="Calibri"/>
          <w:sz w:val="24"/>
          <w:szCs w:val="24"/>
        </w:rPr>
        <w:fldChar w:fldCharType="begin"/>
      </w:r>
      <w:r w:rsidRPr="001145F8">
        <w:rPr>
          <w:rFonts w:eastAsia="Calibri"/>
          <w:sz w:val="24"/>
          <w:szCs w:val="24"/>
        </w:rPr>
        <w:instrText xml:space="preserve"> PAGEREF _Ref525207762 </w:instrText>
      </w:r>
      <w:r w:rsidRPr="001145F8">
        <w:rPr>
          <w:rFonts w:eastAsia="Calibri"/>
          <w:sz w:val="24"/>
          <w:szCs w:val="24"/>
        </w:rPr>
        <w:fldChar w:fldCharType="separate"/>
      </w:r>
      <w:r w:rsidR="00EC1D83">
        <w:rPr>
          <w:rFonts w:eastAsia="Calibri"/>
          <w:noProof/>
          <w:sz w:val="24"/>
          <w:szCs w:val="24"/>
        </w:rPr>
        <w:t>18</w:t>
      </w:r>
      <w:r w:rsidRPr="001145F8">
        <w:rPr>
          <w:rFonts w:eastAsia="Calibri"/>
          <w:sz w:val="24"/>
          <w:szCs w:val="24"/>
        </w:rPr>
        <w:fldChar w:fldCharType="end"/>
      </w:r>
      <w:r w:rsidRPr="001145F8">
        <w:rPr>
          <w:rFonts w:eastAsia="Calibri"/>
          <w:sz w:val="24"/>
          <w:szCs w:val="24"/>
        </w:rPr>
        <w:t>, somente será concedida após decorrido o prazo da respectiva suspensão de licitar e contratar com o município.</w:t>
      </w:r>
    </w:p>
    <w:p w:rsidR="005B17EF" w:rsidRPr="001145F8" w:rsidRDefault="005B17EF" w:rsidP="001145F8">
      <w:pPr>
        <w:tabs>
          <w:tab w:val="left" w:pos="284"/>
          <w:tab w:val="left" w:pos="426"/>
          <w:tab w:val="left" w:pos="567"/>
        </w:tabs>
        <w:spacing w:before="240" w:after="240"/>
        <w:jc w:val="both"/>
        <w:rPr>
          <w:rFonts w:eastAsia="Calibri"/>
          <w:sz w:val="24"/>
          <w:szCs w:val="24"/>
        </w:rPr>
      </w:pPr>
      <w:r w:rsidRPr="001145F8">
        <w:rPr>
          <w:rFonts w:eastAsia="Calibri"/>
          <w:sz w:val="24"/>
          <w:szCs w:val="24"/>
        </w:rPr>
        <w:t>20.4 – O atraso na entrega dos produtos por mais de 10 (dez) dias corridos ensejará a rescisão contratual, sem prejuízo da multa cabível;</w:t>
      </w:r>
    </w:p>
    <w:p w:rsidR="005B17EF" w:rsidRPr="001145F8" w:rsidRDefault="005B17EF" w:rsidP="001145F8">
      <w:pPr>
        <w:tabs>
          <w:tab w:val="left" w:pos="284"/>
          <w:tab w:val="left" w:pos="426"/>
          <w:tab w:val="left" w:pos="567"/>
          <w:tab w:val="left" w:pos="709"/>
          <w:tab w:val="left" w:pos="851"/>
        </w:tabs>
        <w:spacing w:before="240" w:after="240"/>
        <w:jc w:val="both"/>
        <w:rPr>
          <w:rFonts w:eastAsia="Calibri"/>
          <w:sz w:val="24"/>
          <w:szCs w:val="24"/>
        </w:rPr>
      </w:pPr>
      <w:r w:rsidRPr="001145F8">
        <w:rPr>
          <w:rFonts w:eastAsia="Calibri"/>
          <w:sz w:val="24"/>
          <w:szCs w:val="24"/>
        </w:rPr>
        <w:t xml:space="preserve">20.5 – As multas previstas nesta cláusula serão cumulativas com as demais penalidades e deverão ser recolhidas aos Cofres do Município no prazo de 05 (cinco) dias, a contar da data da </w:t>
      </w:r>
      <w:r w:rsidRPr="001145F8">
        <w:rPr>
          <w:rFonts w:eastAsia="Calibri"/>
          <w:sz w:val="24"/>
          <w:szCs w:val="24"/>
        </w:rPr>
        <w:lastRenderedPageBreak/>
        <w:t>notificação, podendo a Administração cobrá-las judicialmente, segundo a Lei nº 6.830/80, com os encargos correspondentes.</w:t>
      </w:r>
    </w:p>
    <w:p w:rsidR="005B17EF" w:rsidRPr="001145F8" w:rsidRDefault="005B17EF" w:rsidP="001145F8">
      <w:pPr>
        <w:tabs>
          <w:tab w:val="left" w:pos="284"/>
          <w:tab w:val="left" w:pos="426"/>
          <w:tab w:val="left" w:pos="567"/>
          <w:tab w:val="left" w:pos="709"/>
          <w:tab w:val="left" w:pos="851"/>
        </w:tabs>
        <w:spacing w:before="240" w:after="240"/>
        <w:jc w:val="both"/>
        <w:rPr>
          <w:rFonts w:eastAsia="Calibri"/>
          <w:sz w:val="24"/>
          <w:szCs w:val="24"/>
        </w:rPr>
      </w:pPr>
      <w:r w:rsidRPr="001145F8">
        <w:rPr>
          <w:rFonts w:eastAsia="Calibri"/>
          <w:sz w:val="24"/>
          <w:szCs w:val="24"/>
        </w:rPr>
        <w:t>20.6 – Ficarão ainda sujeitos às penalidades previstas nos incisos III e IV do artigo 87, da Lei nº 8.666/93 e alterações posteriores, os profissionais ou as empresas que praticarem os ilícitos previstos no artigo 88 do mesmo diploma legal.</w:t>
      </w:r>
    </w:p>
    <w:p w:rsidR="005B17EF" w:rsidRPr="001145F8" w:rsidRDefault="005B17EF" w:rsidP="001145F8">
      <w:pPr>
        <w:tabs>
          <w:tab w:val="left" w:pos="284"/>
          <w:tab w:val="left" w:pos="426"/>
          <w:tab w:val="left" w:pos="567"/>
          <w:tab w:val="left" w:pos="709"/>
          <w:tab w:val="left" w:pos="851"/>
        </w:tabs>
        <w:spacing w:before="240" w:after="240"/>
        <w:jc w:val="both"/>
        <w:rPr>
          <w:rFonts w:eastAsia="Calibri"/>
          <w:sz w:val="24"/>
          <w:szCs w:val="24"/>
        </w:rPr>
      </w:pPr>
      <w:r w:rsidRPr="001145F8">
        <w:rPr>
          <w:rFonts w:eastAsia="Calibri"/>
          <w:sz w:val="24"/>
          <w:szCs w:val="24"/>
        </w:rPr>
        <w:t>20.7 – As penalidades só poderão ser relevadas nas hipóteses de caso fortuito ou força maior, devidamente justificados e comprovados.</w:t>
      </w:r>
    </w:p>
    <w:p w:rsidR="005B17EF" w:rsidRPr="001145F8" w:rsidRDefault="005B17EF" w:rsidP="00575118">
      <w:pPr>
        <w:numPr>
          <w:ilvl w:val="1"/>
          <w:numId w:val="15"/>
        </w:numPr>
        <w:tabs>
          <w:tab w:val="left" w:pos="284"/>
          <w:tab w:val="left" w:pos="426"/>
          <w:tab w:val="left" w:pos="567"/>
          <w:tab w:val="left" w:pos="709"/>
          <w:tab w:val="left" w:pos="851"/>
          <w:tab w:val="left" w:pos="1134"/>
          <w:tab w:val="left" w:pos="1276"/>
        </w:tabs>
        <w:spacing w:before="240" w:after="240"/>
        <w:ind w:left="0" w:firstLine="0"/>
        <w:jc w:val="both"/>
        <w:rPr>
          <w:rFonts w:eastAsia="Calibri"/>
          <w:sz w:val="24"/>
          <w:szCs w:val="24"/>
        </w:rPr>
      </w:pPr>
      <w:r w:rsidRPr="001145F8">
        <w:rPr>
          <w:rFonts w:eastAsia="Calibri"/>
          <w:sz w:val="24"/>
          <w:szCs w:val="24"/>
        </w:rPr>
        <w:t>– Constituirão motivos para rescisão do contrato, independente da conclusão do seu prazo:</w:t>
      </w:r>
    </w:p>
    <w:p w:rsidR="005B17EF" w:rsidRPr="001145F8" w:rsidRDefault="005B17EF" w:rsidP="00575118">
      <w:pPr>
        <w:numPr>
          <w:ilvl w:val="2"/>
          <w:numId w:val="16"/>
        </w:numPr>
        <w:tabs>
          <w:tab w:val="left" w:pos="284"/>
          <w:tab w:val="left" w:pos="426"/>
          <w:tab w:val="left" w:pos="567"/>
          <w:tab w:val="left" w:pos="709"/>
          <w:tab w:val="left" w:pos="851"/>
          <w:tab w:val="left" w:pos="1134"/>
          <w:tab w:val="left" w:pos="1276"/>
        </w:tabs>
        <w:spacing w:before="240" w:after="240"/>
        <w:ind w:left="0" w:firstLine="0"/>
        <w:jc w:val="both"/>
        <w:rPr>
          <w:rFonts w:eastAsia="Calibri"/>
          <w:sz w:val="24"/>
          <w:szCs w:val="24"/>
        </w:rPr>
      </w:pPr>
      <w:r w:rsidRPr="001145F8">
        <w:rPr>
          <w:rFonts w:eastAsia="Calibri"/>
          <w:sz w:val="24"/>
          <w:szCs w:val="24"/>
        </w:rPr>
        <w:t>– Razões de interesse público.</w:t>
      </w:r>
    </w:p>
    <w:p w:rsidR="005B17EF" w:rsidRPr="001145F8" w:rsidRDefault="005B17EF" w:rsidP="00575118">
      <w:pPr>
        <w:numPr>
          <w:ilvl w:val="2"/>
          <w:numId w:val="16"/>
        </w:numPr>
        <w:tabs>
          <w:tab w:val="left" w:pos="284"/>
          <w:tab w:val="left" w:pos="426"/>
          <w:tab w:val="left" w:pos="567"/>
          <w:tab w:val="left" w:pos="709"/>
          <w:tab w:val="left" w:pos="851"/>
          <w:tab w:val="left" w:pos="1134"/>
          <w:tab w:val="left" w:pos="1276"/>
        </w:tabs>
        <w:spacing w:before="240" w:after="240"/>
        <w:ind w:left="0" w:firstLine="0"/>
        <w:jc w:val="both"/>
        <w:rPr>
          <w:rFonts w:eastAsia="Calibri"/>
          <w:sz w:val="24"/>
          <w:szCs w:val="24"/>
        </w:rPr>
      </w:pPr>
      <w:r w:rsidRPr="001145F8">
        <w:rPr>
          <w:rFonts w:eastAsia="Calibri"/>
          <w:sz w:val="24"/>
          <w:szCs w:val="24"/>
        </w:rPr>
        <w:t>– Reiterada desobediência dos preceitos estabelecidos.</w:t>
      </w:r>
    </w:p>
    <w:p w:rsidR="005B17EF" w:rsidRPr="001145F8" w:rsidRDefault="005B17EF" w:rsidP="00575118">
      <w:pPr>
        <w:numPr>
          <w:ilvl w:val="2"/>
          <w:numId w:val="16"/>
        </w:numPr>
        <w:tabs>
          <w:tab w:val="left" w:pos="284"/>
          <w:tab w:val="left" w:pos="426"/>
          <w:tab w:val="left" w:pos="567"/>
          <w:tab w:val="left" w:pos="709"/>
          <w:tab w:val="left" w:pos="851"/>
          <w:tab w:val="left" w:pos="1134"/>
          <w:tab w:val="left" w:pos="1276"/>
        </w:tabs>
        <w:spacing w:before="240" w:after="240"/>
        <w:ind w:left="0" w:firstLine="0"/>
        <w:jc w:val="both"/>
        <w:rPr>
          <w:rFonts w:eastAsia="Calibri"/>
          <w:sz w:val="24"/>
          <w:szCs w:val="24"/>
        </w:rPr>
      </w:pPr>
      <w:r w:rsidRPr="001145F8">
        <w:rPr>
          <w:rFonts w:eastAsia="Calibri"/>
          <w:sz w:val="24"/>
          <w:szCs w:val="24"/>
        </w:rPr>
        <w:t>– Falta grave a Juízo do Município.</w:t>
      </w:r>
    </w:p>
    <w:p w:rsidR="005B17EF" w:rsidRPr="001145F8" w:rsidRDefault="005B17EF" w:rsidP="00575118">
      <w:pPr>
        <w:numPr>
          <w:ilvl w:val="2"/>
          <w:numId w:val="16"/>
        </w:numPr>
        <w:tabs>
          <w:tab w:val="left" w:pos="284"/>
          <w:tab w:val="left" w:pos="426"/>
          <w:tab w:val="left" w:pos="567"/>
          <w:tab w:val="left" w:pos="709"/>
          <w:tab w:val="left" w:pos="851"/>
          <w:tab w:val="left" w:pos="1134"/>
          <w:tab w:val="left" w:pos="1276"/>
        </w:tabs>
        <w:spacing w:before="240" w:after="240"/>
        <w:ind w:left="0" w:firstLine="0"/>
        <w:jc w:val="both"/>
        <w:rPr>
          <w:rFonts w:eastAsia="Calibri"/>
          <w:sz w:val="24"/>
          <w:szCs w:val="24"/>
        </w:rPr>
      </w:pPr>
      <w:r w:rsidRPr="001145F8">
        <w:rPr>
          <w:rFonts w:eastAsia="Calibri"/>
          <w:sz w:val="24"/>
          <w:szCs w:val="24"/>
        </w:rPr>
        <w:t>– Falência ou insolvência.</w:t>
      </w:r>
    </w:p>
    <w:p w:rsidR="005B17EF" w:rsidRPr="001145F8" w:rsidRDefault="005B17EF" w:rsidP="00575118">
      <w:pPr>
        <w:numPr>
          <w:ilvl w:val="2"/>
          <w:numId w:val="16"/>
        </w:numPr>
        <w:tabs>
          <w:tab w:val="left" w:pos="284"/>
          <w:tab w:val="left" w:pos="426"/>
          <w:tab w:val="left" w:pos="567"/>
          <w:tab w:val="left" w:pos="709"/>
          <w:tab w:val="left" w:pos="851"/>
          <w:tab w:val="left" w:pos="1134"/>
          <w:tab w:val="left" w:pos="1276"/>
        </w:tabs>
        <w:spacing w:before="240" w:after="240"/>
        <w:ind w:left="0" w:firstLine="0"/>
        <w:jc w:val="both"/>
        <w:rPr>
          <w:rFonts w:eastAsia="Calibri"/>
          <w:sz w:val="24"/>
          <w:szCs w:val="24"/>
        </w:rPr>
      </w:pPr>
      <w:r w:rsidRPr="001145F8">
        <w:rPr>
          <w:rFonts w:eastAsia="Calibri"/>
          <w:sz w:val="24"/>
          <w:szCs w:val="24"/>
        </w:rPr>
        <w:t>– Inexecução total ou parcial do contrato.</w:t>
      </w:r>
    </w:p>
    <w:p w:rsidR="005B17EF" w:rsidRPr="001145F8" w:rsidRDefault="005B17EF" w:rsidP="001145F8">
      <w:pPr>
        <w:tabs>
          <w:tab w:val="left" w:pos="284"/>
          <w:tab w:val="left" w:pos="426"/>
          <w:tab w:val="left" w:pos="567"/>
          <w:tab w:val="left" w:pos="709"/>
          <w:tab w:val="left" w:pos="851"/>
          <w:tab w:val="left" w:pos="1134"/>
          <w:tab w:val="left" w:pos="1276"/>
        </w:tabs>
        <w:spacing w:before="240" w:after="240"/>
        <w:jc w:val="both"/>
        <w:rPr>
          <w:rFonts w:eastAsia="Calibri"/>
          <w:sz w:val="24"/>
          <w:szCs w:val="24"/>
        </w:rPr>
      </w:pPr>
      <w:r w:rsidRPr="001145F8">
        <w:rPr>
          <w:rFonts w:eastAsia="Calibri"/>
          <w:sz w:val="24"/>
          <w:szCs w:val="24"/>
        </w:rPr>
        <w:t>20.8.6 – Alteração social ou modificação da finalidade ou estrutura da empresa, que venha a prejudicar a execução do contrato.</w:t>
      </w:r>
    </w:p>
    <w:p w:rsidR="005B17EF" w:rsidRPr="001145F8" w:rsidRDefault="005B17EF" w:rsidP="001145F8">
      <w:pPr>
        <w:tabs>
          <w:tab w:val="left" w:pos="284"/>
          <w:tab w:val="left" w:pos="426"/>
          <w:tab w:val="left" w:pos="567"/>
          <w:tab w:val="left" w:pos="709"/>
          <w:tab w:val="left" w:pos="851"/>
          <w:tab w:val="left" w:pos="1134"/>
          <w:tab w:val="left" w:pos="1276"/>
        </w:tabs>
        <w:spacing w:before="240" w:after="240"/>
        <w:jc w:val="both"/>
        <w:rPr>
          <w:rFonts w:eastAsia="Calibri"/>
          <w:sz w:val="24"/>
          <w:szCs w:val="24"/>
        </w:rPr>
      </w:pPr>
      <w:r w:rsidRPr="001145F8">
        <w:rPr>
          <w:rFonts w:eastAsia="Calibri"/>
          <w:sz w:val="24"/>
          <w:szCs w:val="24"/>
        </w:rPr>
        <w:t>20.8.7 – Mudanças na legislação em vigor sobre licitações, impossibilitando a execução do presente contrato.</w:t>
      </w:r>
    </w:p>
    <w:p w:rsidR="005B17EF" w:rsidRPr="001145F8" w:rsidRDefault="005B17EF" w:rsidP="00575118">
      <w:pPr>
        <w:numPr>
          <w:ilvl w:val="2"/>
          <w:numId w:val="17"/>
        </w:numPr>
        <w:tabs>
          <w:tab w:val="left" w:pos="284"/>
          <w:tab w:val="left" w:pos="426"/>
          <w:tab w:val="left" w:pos="567"/>
          <w:tab w:val="left" w:pos="709"/>
          <w:tab w:val="left" w:pos="851"/>
          <w:tab w:val="left" w:pos="1134"/>
          <w:tab w:val="left" w:pos="1276"/>
        </w:tabs>
        <w:spacing w:before="240" w:after="240"/>
        <w:ind w:left="0" w:firstLine="0"/>
        <w:jc w:val="both"/>
        <w:rPr>
          <w:rFonts w:eastAsia="Calibri"/>
          <w:sz w:val="24"/>
          <w:szCs w:val="24"/>
        </w:rPr>
      </w:pPr>
      <w:r w:rsidRPr="001145F8">
        <w:rPr>
          <w:rFonts w:eastAsia="Calibri"/>
          <w:sz w:val="24"/>
          <w:szCs w:val="24"/>
        </w:rPr>
        <w:t>– Descumprimento de qualquer cláusula contratual.</w:t>
      </w:r>
    </w:p>
    <w:p w:rsidR="005B17EF" w:rsidRPr="001145F8" w:rsidRDefault="005B17EF" w:rsidP="001145F8">
      <w:pPr>
        <w:tabs>
          <w:tab w:val="left" w:pos="284"/>
          <w:tab w:val="left" w:pos="426"/>
          <w:tab w:val="left" w:pos="567"/>
          <w:tab w:val="left" w:pos="709"/>
          <w:tab w:val="left" w:pos="851"/>
          <w:tab w:val="left" w:pos="1134"/>
          <w:tab w:val="left" w:pos="1276"/>
        </w:tabs>
        <w:spacing w:before="240" w:after="240"/>
        <w:jc w:val="both"/>
        <w:rPr>
          <w:rFonts w:eastAsia="Calibri"/>
          <w:sz w:val="24"/>
          <w:szCs w:val="24"/>
        </w:rPr>
      </w:pPr>
      <w:r w:rsidRPr="001145F8">
        <w:rPr>
          <w:rFonts w:eastAsia="Calibri"/>
          <w:sz w:val="24"/>
          <w:szCs w:val="24"/>
        </w:rPr>
        <w:t>20.8.9 – Ocorrência de caso fortuito ou de força maior, regularmente comprovada, impeditiva da execução do acordado entre as partes.</w:t>
      </w:r>
    </w:p>
    <w:p w:rsidR="005B17EF" w:rsidRPr="001145F8" w:rsidRDefault="005B17EF" w:rsidP="00575118">
      <w:pPr>
        <w:numPr>
          <w:ilvl w:val="2"/>
          <w:numId w:val="17"/>
        </w:numPr>
        <w:tabs>
          <w:tab w:val="left" w:pos="284"/>
          <w:tab w:val="left" w:pos="426"/>
          <w:tab w:val="left" w:pos="567"/>
          <w:tab w:val="left" w:pos="709"/>
          <w:tab w:val="left" w:pos="851"/>
          <w:tab w:val="left" w:pos="1134"/>
          <w:tab w:val="left" w:pos="1276"/>
        </w:tabs>
        <w:spacing w:before="240" w:after="240"/>
        <w:ind w:left="0" w:firstLine="0"/>
        <w:jc w:val="both"/>
        <w:rPr>
          <w:rFonts w:eastAsia="Calibri"/>
          <w:sz w:val="24"/>
          <w:szCs w:val="24"/>
        </w:rPr>
      </w:pPr>
      <w:r w:rsidRPr="001145F8">
        <w:rPr>
          <w:rFonts w:eastAsia="Calibri"/>
          <w:sz w:val="24"/>
          <w:szCs w:val="24"/>
        </w:rPr>
        <w:t>– Por acordo entre as partes, reduzido a termo, desde que haja conveniência para o Município.</w:t>
      </w:r>
    </w:p>
    <w:p w:rsidR="005B17EF" w:rsidRPr="001145F8" w:rsidRDefault="005B17EF" w:rsidP="003E3296">
      <w:pPr>
        <w:pStyle w:val="TRTtulo"/>
        <w:numPr>
          <w:ilvl w:val="0"/>
          <w:numId w:val="3"/>
        </w:numPr>
        <w:tabs>
          <w:tab w:val="left" w:pos="426"/>
          <w:tab w:val="left" w:pos="567"/>
          <w:tab w:val="left" w:pos="709"/>
        </w:tabs>
        <w:spacing w:line="240" w:lineRule="auto"/>
        <w:ind w:left="0" w:firstLine="0"/>
        <w:rPr>
          <w:rFonts w:eastAsia="Calibri" w:cs="Times New Roman"/>
          <w:szCs w:val="24"/>
        </w:rPr>
      </w:pPr>
      <w:r w:rsidRPr="001145F8">
        <w:rPr>
          <w:rFonts w:eastAsia="Calibri" w:cs="Times New Roman"/>
          <w:szCs w:val="24"/>
        </w:rPr>
        <w:t>DA HABILITAÇÃO:</w:t>
      </w:r>
    </w:p>
    <w:p w:rsidR="005B17EF" w:rsidRPr="001145F8" w:rsidRDefault="005B17EF" w:rsidP="003E3296">
      <w:pPr>
        <w:pStyle w:val="PargrafoTR"/>
        <w:tabs>
          <w:tab w:val="left" w:pos="426"/>
          <w:tab w:val="left" w:pos="567"/>
          <w:tab w:val="left" w:pos="709"/>
        </w:tabs>
        <w:spacing w:line="240" w:lineRule="auto"/>
        <w:ind w:firstLine="0"/>
        <w:rPr>
          <w:rFonts w:ascii="Times New Roman" w:eastAsia="Calibri" w:hAnsi="Times New Roman" w:cs="Times New Roman"/>
          <w:sz w:val="24"/>
          <w:szCs w:val="24"/>
        </w:rPr>
      </w:pPr>
      <w:r w:rsidRPr="001145F8">
        <w:rPr>
          <w:rFonts w:ascii="Times New Roman" w:eastAsia="Calibri" w:hAnsi="Times New Roman" w:cs="Times New Roman"/>
          <w:sz w:val="24"/>
          <w:szCs w:val="24"/>
        </w:rPr>
        <w:t>Para estar apto a participar do certame, o licitante deverá possuir e apresentar a seguinte documentação:</w:t>
      </w:r>
    </w:p>
    <w:p w:rsidR="005B17EF" w:rsidRPr="001145F8" w:rsidRDefault="005B17EF" w:rsidP="003E3296">
      <w:pPr>
        <w:pStyle w:val="TRSubtpico"/>
        <w:numPr>
          <w:ilvl w:val="1"/>
          <w:numId w:val="3"/>
        </w:numPr>
        <w:tabs>
          <w:tab w:val="left" w:pos="426"/>
          <w:tab w:val="left" w:pos="567"/>
          <w:tab w:val="left" w:pos="709"/>
        </w:tabs>
        <w:spacing w:line="240" w:lineRule="auto"/>
        <w:ind w:left="0" w:firstLine="0"/>
        <w:rPr>
          <w:rFonts w:eastAsia="Calibri" w:cs="Times New Roman"/>
          <w:b/>
          <w:sz w:val="24"/>
          <w:szCs w:val="24"/>
        </w:rPr>
      </w:pPr>
      <w:r w:rsidRPr="001145F8">
        <w:rPr>
          <w:rFonts w:eastAsia="Calibri" w:cs="Times New Roman"/>
          <w:b/>
          <w:sz w:val="24"/>
          <w:szCs w:val="24"/>
        </w:rPr>
        <w:t>HABILITAÇÃO JURÍDICA:</w:t>
      </w:r>
    </w:p>
    <w:p w:rsidR="005B17EF" w:rsidRPr="001145F8" w:rsidRDefault="005B17EF" w:rsidP="003E3296">
      <w:pPr>
        <w:pStyle w:val="TRSegundoSubtpico"/>
        <w:numPr>
          <w:ilvl w:val="2"/>
          <w:numId w:val="3"/>
        </w:numPr>
        <w:tabs>
          <w:tab w:val="clear" w:pos="10920"/>
          <w:tab w:val="left" w:pos="426"/>
          <w:tab w:val="left" w:pos="567"/>
          <w:tab w:val="left" w:pos="709"/>
          <w:tab w:val="left" w:pos="3120"/>
        </w:tabs>
        <w:spacing w:line="240" w:lineRule="auto"/>
        <w:ind w:left="0" w:firstLine="0"/>
        <w:rPr>
          <w:rFonts w:ascii="Times New Roman" w:hAnsi="Times New Roman" w:cs="Times New Roman"/>
          <w:sz w:val="24"/>
          <w:szCs w:val="24"/>
        </w:rPr>
      </w:pPr>
      <w:r w:rsidRPr="001145F8">
        <w:rPr>
          <w:rFonts w:ascii="Times New Roman" w:hAnsi="Times New Roman" w:cs="Times New Roman"/>
          <w:sz w:val="24"/>
          <w:szCs w:val="24"/>
        </w:rPr>
        <w:t>Ato constitutivo, estatuto ou contrato social em vigor devidamente registrado, no órgão correspondente, indicando os atuais responsáveis pela administração.</w:t>
      </w:r>
    </w:p>
    <w:p w:rsidR="005B17EF" w:rsidRPr="001145F8" w:rsidRDefault="005B17EF" w:rsidP="003E3296">
      <w:pPr>
        <w:pStyle w:val="TRSegundoSubtpico"/>
        <w:numPr>
          <w:ilvl w:val="2"/>
          <w:numId w:val="3"/>
        </w:numPr>
        <w:tabs>
          <w:tab w:val="clear" w:pos="10920"/>
          <w:tab w:val="left" w:pos="426"/>
          <w:tab w:val="left" w:pos="567"/>
          <w:tab w:val="left" w:pos="709"/>
          <w:tab w:val="left" w:pos="3120"/>
        </w:tabs>
        <w:spacing w:line="240" w:lineRule="auto"/>
        <w:ind w:left="0" w:firstLine="0"/>
        <w:rPr>
          <w:rFonts w:ascii="Times New Roman" w:hAnsi="Times New Roman" w:cs="Times New Roman"/>
          <w:sz w:val="24"/>
          <w:szCs w:val="24"/>
        </w:rPr>
      </w:pPr>
      <w:r w:rsidRPr="001145F8">
        <w:rPr>
          <w:rFonts w:ascii="Times New Roman" w:hAnsi="Times New Roman" w:cs="Times New Roman"/>
          <w:sz w:val="24"/>
          <w:szCs w:val="24"/>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p>
    <w:p w:rsidR="005B17EF" w:rsidRPr="001145F8" w:rsidRDefault="005B17EF" w:rsidP="003E3296">
      <w:pPr>
        <w:pStyle w:val="TRSegundoSubtpico"/>
        <w:numPr>
          <w:ilvl w:val="2"/>
          <w:numId w:val="3"/>
        </w:numPr>
        <w:tabs>
          <w:tab w:val="clear" w:pos="10920"/>
          <w:tab w:val="left" w:pos="426"/>
          <w:tab w:val="left" w:pos="567"/>
          <w:tab w:val="left" w:pos="709"/>
          <w:tab w:val="left" w:pos="3120"/>
        </w:tabs>
        <w:spacing w:line="240" w:lineRule="auto"/>
        <w:ind w:left="0" w:firstLine="0"/>
        <w:rPr>
          <w:rFonts w:ascii="Times New Roman" w:hAnsi="Times New Roman" w:cs="Times New Roman"/>
          <w:sz w:val="24"/>
          <w:szCs w:val="24"/>
        </w:rPr>
      </w:pPr>
      <w:r w:rsidRPr="001145F8">
        <w:rPr>
          <w:rFonts w:ascii="Times New Roman" w:hAnsi="Times New Roman" w:cs="Times New Roman"/>
          <w:sz w:val="24"/>
          <w:szCs w:val="24"/>
        </w:rPr>
        <w:t>Cédula de identidade dos sócios e/ou diretores.</w:t>
      </w:r>
    </w:p>
    <w:p w:rsidR="005B17EF" w:rsidRPr="001145F8" w:rsidRDefault="005B17EF" w:rsidP="003E3296">
      <w:pPr>
        <w:pStyle w:val="TRSegundoSubtpico"/>
        <w:numPr>
          <w:ilvl w:val="2"/>
          <w:numId w:val="3"/>
        </w:numPr>
        <w:tabs>
          <w:tab w:val="clear" w:pos="10920"/>
          <w:tab w:val="left" w:pos="426"/>
          <w:tab w:val="left" w:pos="567"/>
          <w:tab w:val="left" w:pos="709"/>
          <w:tab w:val="left" w:pos="3120"/>
        </w:tabs>
        <w:spacing w:line="240" w:lineRule="auto"/>
        <w:ind w:left="0" w:firstLine="0"/>
        <w:rPr>
          <w:rFonts w:ascii="Times New Roman" w:hAnsi="Times New Roman" w:cs="Times New Roman"/>
          <w:sz w:val="24"/>
          <w:szCs w:val="24"/>
        </w:rPr>
      </w:pPr>
      <w:r w:rsidRPr="001145F8">
        <w:rPr>
          <w:rFonts w:ascii="Times New Roman" w:hAnsi="Times New Roman" w:cs="Times New Roman"/>
          <w:sz w:val="24"/>
          <w:szCs w:val="24"/>
        </w:rPr>
        <w:t>Para empresa individual: registro comercial.</w:t>
      </w:r>
    </w:p>
    <w:p w:rsidR="005B17EF" w:rsidRPr="001145F8" w:rsidRDefault="005B17EF" w:rsidP="003E3296">
      <w:pPr>
        <w:pStyle w:val="TRSegundoSubtpico"/>
        <w:numPr>
          <w:ilvl w:val="2"/>
          <w:numId w:val="3"/>
        </w:numPr>
        <w:tabs>
          <w:tab w:val="clear" w:pos="10920"/>
          <w:tab w:val="left" w:pos="426"/>
          <w:tab w:val="left" w:pos="567"/>
          <w:tab w:val="left" w:pos="709"/>
          <w:tab w:val="left" w:pos="3120"/>
        </w:tabs>
        <w:spacing w:line="240" w:lineRule="auto"/>
        <w:ind w:left="0" w:firstLine="0"/>
        <w:rPr>
          <w:rFonts w:ascii="Times New Roman" w:hAnsi="Times New Roman" w:cs="Times New Roman"/>
          <w:sz w:val="24"/>
          <w:szCs w:val="24"/>
        </w:rPr>
      </w:pPr>
      <w:r w:rsidRPr="001145F8">
        <w:rPr>
          <w:rFonts w:ascii="Times New Roman" w:hAnsi="Times New Roman" w:cs="Times New Roman"/>
          <w:sz w:val="24"/>
          <w:szCs w:val="24"/>
        </w:rPr>
        <w:t>Declaração de cumprir o art. 7°, XXXIII, da CRFB/88.</w:t>
      </w:r>
    </w:p>
    <w:p w:rsidR="005B17EF" w:rsidRPr="001145F8" w:rsidRDefault="005B17EF" w:rsidP="003E3296">
      <w:pPr>
        <w:pStyle w:val="TRSegundoSubtpico"/>
        <w:numPr>
          <w:ilvl w:val="2"/>
          <w:numId w:val="3"/>
        </w:numPr>
        <w:tabs>
          <w:tab w:val="clear" w:pos="10920"/>
          <w:tab w:val="left" w:pos="426"/>
          <w:tab w:val="left" w:pos="567"/>
          <w:tab w:val="left" w:pos="709"/>
          <w:tab w:val="left" w:pos="3120"/>
        </w:tabs>
        <w:spacing w:line="240" w:lineRule="auto"/>
        <w:ind w:left="0" w:firstLine="0"/>
        <w:rPr>
          <w:rFonts w:ascii="Times New Roman" w:hAnsi="Times New Roman" w:cs="Times New Roman"/>
          <w:sz w:val="24"/>
          <w:szCs w:val="24"/>
        </w:rPr>
      </w:pPr>
      <w:r w:rsidRPr="001145F8">
        <w:rPr>
          <w:rFonts w:ascii="Times New Roman" w:hAnsi="Times New Roman" w:cs="Times New Roman"/>
          <w:sz w:val="24"/>
          <w:szCs w:val="24"/>
        </w:rPr>
        <w:lastRenderedPageBreak/>
        <w:t>Certidão de regularidade expedida pelo Ministério Público do Estado do Rio de Janeiro – Promotoria de Justiça de Fundações, conforme determina a Resolução Complementar nº 15/2005, em se tratando de Fundações.</w:t>
      </w:r>
    </w:p>
    <w:p w:rsidR="005B17EF" w:rsidRPr="001145F8" w:rsidRDefault="005B17EF" w:rsidP="003E3296">
      <w:pPr>
        <w:pStyle w:val="TRSubtpico"/>
        <w:numPr>
          <w:ilvl w:val="1"/>
          <w:numId w:val="3"/>
        </w:numPr>
        <w:tabs>
          <w:tab w:val="left" w:pos="426"/>
          <w:tab w:val="left" w:pos="567"/>
          <w:tab w:val="left" w:pos="709"/>
        </w:tabs>
        <w:spacing w:line="240" w:lineRule="auto"/>
        <w:ind w:left="0" w:firstLine="0"/>
        <w:rPr>
          <w:rFonts w:eastAsia="Calibri" w:cs="Times New Roman"/>
          <w:sz w:val="24"/>
          <w:szCs w:val="24"/>
        </w:rPr>
      </w:pPr>
      <w:r w:rsidRPr="001145F8">
        <w:rPr>
          <w:rFonts w:eastAsia="Calibri" w:cs="Times New Roman"/>
          <w:b/>
          <w:sz w:val="24"/>
          <w:szCs w:val="24"/>
        </w:rPr>
        <w:t>DOCUMENTAÇÃO RELATIVA À REGULARIDADE FISCAL E TRABALHISTA</w:t>
      </w:r>
      <w:r w:rsidRPr="001145F8">
        <w:rPr>
          <w:rFonts w:eastAsia="Calibri" w:cs="Times New Roman"/>
          <w:sz w:val="24"/>
          <w:szCs w:val="24"/>
        </w:rPr>
        <w:t>:</w:t>
      </w:r>
    </w:p>
    <w:p w:rsidR="005B17EF" w:rsidRPr="001145F8" w:rsidRDefault="005B17EF" w:rsidP="003E3296">
      <w:pPr>
        <w:pStyle w:val="TRSegundoSubtpico"/>
        <w:numPr>
          <w:ilvl w:val="2"/>
          <w:numId w:val="3"/>
        </w:numPr>
        <w:tabs>
          <w:tab w:val="clear" w:pos="10920"/>
          <w:tab w:val="left" w:pos="426"/>
          <w:tab w:val="left" w:pos="567"/>
          <w:tab w:val="left" w:pos="709"/>
          <w:tab w:val="left" w:pos="3120"/>
        </w:tabs>
        <w:spacing w:line="240" w:lineRule="auto"/>
        <w:ind w:left="0" w:firstLine="0"/>
        <w:rPr>
          <w:rFonts w:ascii="Times New Roman" w:hAnsi="Times New Roman" w:cs="Times New Roman"/>
          <w:sz w:val="24"/>
          <w:szCs w:val="24"/>
        </w:rPr>
      </w:pPr>
      <w:r w:rsidRPr="001145F8">
        <w:rPr>
          <w:rFonts w:ascii="Times New Roman" w:hAnsi="Times New Roman" w:cs="Times New Roman"/>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1145F8">
        <w:rPr>
          <w:rFonts w:ascii="Times New Roman" w:hAnsi="Times New Roman" w:cs="Times New Roman"/>
          <w:sz w:val="24"/>
          <w:szCs w:val="24"/>
        </w:rPr>
        <w:t>.</w:t>
      </w:r>
    </w:p>
    <w:p w:rsidR="005B17EF" w:rsidRPr="001145F8" w:rsidRDefault="005B17EF" w:rsidP="003E3296">
      <w:pPr>
        <w:pStyle w:val="TRSegundoSubtpico"/>
        <w:numPr>
          <w:ilvl w:val="2"/>
          <w:numId w:val="3"/>
        </w:numPr>
        <w:tabs>
          <w:tab w:val="clear" w:pos="10920"/>
          <w:tab w:val="left" w:pos="426"/>
          <w:tab w:val="left" w:pos="567"/>
          <w:tab w:val="left" w:pos="709"/>
          <w:tab w:val="left" w:pos="3120"/>
        </w:tabs>
        <w:spacing w:line="240" w:lineRule="auto"/>
        <w:ind w:left="0" w:firstLine="0"/>
        <w:rPr>
          <w:rFonts w:ascii="Times New Roman" w:hAnsi="Times New Roman" w:cs="Times New Roman"/>
          <w:sz w:val="24"/>
          <w:szCs w:val="24"/>
        </w:rPr>
      </w:pPr>
      <w:r w:rsidRPr="001145F8">
        <w:rPr>
          <w:rFonts w:ascii="Times New Roman" w:hAnsi="Times New Roman" w:cs="Times New Roman"/>
          <w:sz w:val="24"/>
          <w:szCs w:val="24"/>
        </w:rPr>
        <w:t>Comprovante de Inscrição no Cadastro Geral de Contribuintes – CNPJ.</w:t>
      </w:r>
    </w:p>
    <w:p w:rsidR="005B17EF" w:rsidRPr="001145F8" w:rsidRDefault="005B17EF" w:rsidP="003E3296">
      <w:pPr>
        <w:pStyle w:val="TRSegundoSubtpico"/>
        <w:numPr>
          <w:ilvl w:val="2"/>
          <w:numId w:val="3"/>
        </w:numPr>
        <w:tabs>
          <w:tab w:val="clear" w:pos="10920"/>
          <w:tab w:val="left" w:pos="426"/>
          <w:tab w:val="left" w:pos="567"/>
          <w:tab w:val="left" w:pos="709"/>
          <w:tab w:val="left" w:pos="3120"/>
        </w:tabs>
        <w:spacing w:line="240" w:lineRule="auto"/>
        <w:ind w:left="0" w:firstLine="0"/>
        <w:rPr>
          <w:rFonts w:ascii="Times New Roman" w:hAnsi="Times New Roman" w:cs="Times New Roman"/>
          <w:sz w:val="24"/>
          <w:szCs w:val="24"/>
        </w:rPr>
      </w:pPr>
      <w:r w:rsidRPr="001145F8">
        <w:rPr>
          <w:rFonts w:ascii="Times New Roman" w:hAnsi="Times New Roman" w:cs="Times New Roman"/>
          <w:sz w:val="24"/>
          <w:szCs w:val="24"/>
        </w:rPr>
        <w:t>Certidão de Regularidade com a Previdência Social - INSS.</w:t>
      </w:r>
    </w:p>
    <w:p w:rsidR="005B17EF" w:rsidRPr="001145F8" w:rsidRDefault="005B17EF" w:rsidP="003E3296">
      <w:pPr>
        <w:pStyle w:val="TRSegundoSubtpico"/>
        <w:numPr>
          <w:ilvl w:val="2"/>
          <w:numId w:val="3"/>
        </w:numPr>
        <w:tabs>
          <w:tab w:val="clear" w:pos="10920"/>
          <w:tab w:val="left" w:pos="426"/>
          <w:tab w:val="left" w:pos="567"/>
          <w:tab w:val="left" w:pos="709"/>
          <w:tab w:val="left" w:pos="3120"/>
        </w:tabs>
        <w:spacing w:line="240" w:lineRule="auto"/>
        <w:ind w:left="0" w:firstLine="0"/>
        <w:rPr>
          <w:rFonts w:ascii="Times New Roman" w:hAnsi="Times New Roman" w:cs="Times New Roman"/>
          <w:sz w:val="24"/>
          <w:szCs w:val="24"/>
        </w:rPr>
      </w:pPr>
      <w:r w:rsidRPr="001145F8">
        <w:rPr>
          <w:rFonts w:ascii="Times New Roman" w:hAnsi="Times New Roman" w:cs="Times New Roman"/>
          <w:sz w:val="24"/>
          <w:szCs w:val="24"/>
        </w:rPr>
        <w:t>Certidão de Regularidade com o FGTS emitida pela Caixa Econômica Federal.</w:t>
      </w:r>
    </w:p>
    <w:p w:rsidR="005B17EF" w:rsidRPr="001145F8" w:rsidRDefault="005B17EF" w:rsidP="003E3296">
      <w:pPr>
        <w:pStyle w:val="TRSegundoSubtpico"/>
        <w:numPr>
          <w:ilvl w:val="2"/>
          <w:numId w:val="3"/>
        </w:numPr>
        <w:tabs>
          <w:tab w:val="clear" w:pos="10920"/>
          <w:tab w:val="left" w:pos="426"/>
          <w:tab w:val="left" w:pos="567"/>
          <w:tab w:val="left" w:pos="709"/>
          <w:tab w:val="left" w:pos="3120"/>
        </w:tabs>
        <w:spacing w:line="240" w:lineRule="auto"/>
        <w:ind w:left="0" w:firstLine="0"/>
        <w:rPr>
          <w:rFonts w:ascii="Times New Roman" w:hAnsi="Times New Roman" w:cs="Times New Roman"/>
          <w:sz w:val="24"/>
          <w:szCs w:val="24"/>
        </w:rPr>
      </w:pPr>
      <w:r w:rsidRPr="001145F8">
        <w:rPr>
          <w:rFonts w:ascii="Times New Roman" w:hAnsi="Times New Roman" w:cs="Times New Roman"/>
          <w:sz w:val="24"/>
          <w:szCs w:val="24"/>
        </w:rPr>
        <w:t>Certidão Conjunta de Débitos Relativos a Tributos Federais e Dívida Ativa da União.</w:t>
      </w:r>
    </w:p>
    <w:p w:rsidR="005B17EF" w:rsidRPr="001145F8" w:rsidRDefault="005B17EF" w:rsidP="003E3296">
      <w:pPr>
        <w:pStyle w:val="TRSegundoSubtpico"/>
        <w:numPr>
          <w:ilvl w:val="2"/>
          <w:numId w:val="3"/>
        </w:numPr>
        <w:tabs>
          <w:tab w:val="clear" w:pos="10920"/>
          <w:tab w:val="left" w:pos="426"/>
          <w:tab w:val="left" w:pos="567"/>
          <w:tab w:val="left" w:pos="709"/>
          <w:tab w:val="left" w:pos="3120"/>
        </w:tabs>
        <w:spacing w:line="240" w:lineRule="auto"/>
        <w:ind w:left="0" w:firstLine="0"/>
        <w:rPr>
          <w:rFonts w:ascii="Times New Roman" w:hAnsi="Times New Roman" w:cs="Times New Roman"/>
          <w:sz w:val="24"/>
          <w:szCs w:val="24"/>
        </w:rPr>
      </w:pPr>
      <w:r w:rsidRPr="001145F8">
        <w:rPr>
          <w:rFonts w:ascii="Times New Roman" w:hAnsi="Times New Roman" w:cs="Times New Roman"/>
          <w:sz w:val="24"/>
          <w:szCs w:val="24"/>
        </w:rPr>
        <w:t>Certidão de Regularidade para com a Fazenda Estadual, por meio de Certidão Negativa de Débito em relação a tributos estaduais - ICMS.</w:t>
      </w:r>
    </w:p>
    <w:p w:rsidR="005B17EF" w:rsidRPr="001145F8" w:rsidRDefault="005B17EF" w:rsidP="003E3296">
      <w:pPr>
        <w:pStyle w:val="TRSegundoSubtpico"/>
        <w:numPr>
          <w:ilvl w:val="2"/>
          <w:numId w:val="3"/>
        </w:numPr>
        <w:tabs>
          <w:tab w:val="clear" w:pos="10920"/>
          <w:tab w:val="left" w:pos="426"/>
          <w:tab w:val="left" w:pos="567"/>
          <w:tab w:val="left" w:pos="709"/>
          <w:tab w:val="left" w:pos="3120"/>
        </w:tabs>
        <w:spacing w:line="240" w:lineRule="auto"/>
        <w:ind w:left="0" w:firstLine="0"/>
        <w:rPr>
          <w:rFonts w:ascii="Times New Roman" w:hAnsi="Times New Roman" w:cs="Times New Roman"/>
          <w:sz w:val="24"/>
          <w:szCs w:val="24"/>
        </w:rPr>
      </w:pPr>
      <w:r w:rsidRPr="001145F8">
        <w:rPr>
          <w:rFonts w:ascii="Times New Roman" w:hAnsi="Times New Roman" w:cs="Times New Roman"/>
          <w:sz w:val="24"/>
          <w:szCs w:val="24"/>
        </w:rPr>
        <w:t>Certidão emitida pela Procuradoria Geral do Estado, onde houver.</w:t>
      </w:r>
    </w:p>
    <w:p w:rsidR="005B17EF" w:rsidRPr="001145F8" w:rsidRDefault="005B17EF" w:rsidP="003E3296">
      <w:pPr>
        <w:pStyle w:val="TRSegundoSubtpico"/>
        <w:numPr>
          <w:ilvl w:val="2"/>
          <w:numId w:val="3"/>
        </w:numPr>
        <w:tabs>
          <w:tab w:val="clear" w:pos="10920"/>
          <w:tab w:val="left" w:pos="426"/>
          <w:tab w:val="left" w:pos="567"/>
          <w:tab w:val="left" w:pos="709"/>
          <w:tab w:val="left" w:pos="3120"/>
        </w:tabs>
        <w:spacing w:line="240" w:lineRule="auto"/>
        <w:ind w:left="0" w:firstLine="0"/>
        <w:rPr>
          <w:rFonts w:ascii="Times New Roman" w:hAnsi="Times New Roman" w:cs="Times New Roman"/>
          <w:sz w:val="24"/>
          <w:szCs w:val="24"/>
        </w:rPr>
      </w:pPr>
      <w:r w:rsidRPr="001145F8">
        <w:rPr>
          <w:rFonts w:ascii="Times New Roman" w:hAnsi="Times New Roman" w:cs="Times New Roman"/>
          <w:sz w:val="24"/>
          <w:szCs w:val="24"/>
        </w:rPr>
        <w:t>Certidão de regularidade para com a Fazenda Municipal, da sede da licitante.</w:t>
      </w:r>
    </w:p>
    <w:p w:rsidR="005B17EF" w:rsidRPr="001145F8" w:rsidRDefault="005B17EF" w:rsidP="003E3296">
      <w:pPr>
        <w:pStyle w:val="TRSegundoSubtpico"/>
        <w:numPr>
          <w:ilvl w:val="2"/>
          <w:numId w:val="3"/>
        </w:numPr>
        <w:tabs>
          <w:tab w:val="clear" w:pos="10920"/>
          <w:tab w:val="left" w:pos="426"/>
          <w:tab w:val="left" w:pos="567"/>
          <w:tab w:val="left" w:pos="709"/>
          <w:tab w:val="left" w:pos="3120"/>
        </w:tabs>
        <w:spacing w:line="240" w:lineRule="auto"/>
        <w:ind w:left="0" w:firstLine="0"/>
        <w:rPr>
          <w:rFonts w:ascii="Times New Roman" w:hAnsi="Times New Roman" w:cs="Times New Roman"/>
          <w:sz w:val="24"/>
          <w:szCs w:val="24"/>
        </w:rPr>
      </w:pPr>
      <w:r w:rsidRPr="001145F8">
        <w:rPr>
          <w:rFonts w:ascii="Times New Roman" w:hAnsi="Times New Roman" w:cs="Times New Roman"/>
          <w:sz w:val="24"/>
          <w:szCs w:val="24"/>
        </w:rPr>
        <w:t>Prova da inexistência de débitos inadimplidos perante a justiça do trabalho, mediante a apresentação de certidão negativa, nos temos da Lei 12.440/2011 – CNDT – Certidão Negativa de Débitos Trabalhistas.</w:t>
      </w:r>
    </w:p>
    <w:p w:rsidR="005B17EF" w:rsidRPr="001145F8" w:rsidRDefault="005B17EF" w:rsidP="00D77A9F">
      <w:pPr>
        <w:pStyle w:val="TRSubtpico"/>
        <w:numPr>
          <w:ilvl w:val="1"/>
          <w:numId w:val="3"/>
        </w:numPr>
        <w:tabs>
          <w:tab w:val="left" w:pos="426"/>
          <w:tab w:val="left" w:pos="567"/>
          <w:tab w:val="left" w:pos="709"/>
        </w:tabs>
        <w:spacing w:line="240" w:lineRule="auto"/>
        <w:ind w:left="0" w:firstLine="0"/>
        <w:rPr>
          <w:rFonts w:cs="Times New Roman"/>
          <w:b/>
          <w:sz w:val="24"/>
          <w:szCs w:val="24"/>
        </w:rPr>
      </w:pPr>
      <w:r w:rsidRPr="001145F8">
        <w:rPr>
          <w:rFonts w:cs="Times New Roman"/>
          <w:b/>
          <w:sz w:val="24"/>
          <w:szCs w:val="24"/>
        </w:rPr>
        <w:t>QUALIFICAÇÃO TÉCNICA:</w:t>
      </w:r>
    </w:p>
    <w:p w:rsidR="005B17EF" w:rsidRPr="00D77A9F" w:rsidRDefault="00D77A9F" w:rsidP="00D77A9F">
      <w:pPr>
        <w:pStyle w:val="TRSubtpico"/>
        <w:numPr>
          <w:ilvl w:val="2"/>
          <w:numId w:val="43"/>
        </w:numPr>
        <w:tabs>
          <w:tab w:val="left" w:pos="426"/>
          <w:tab w:val="left" w:pos="567"/>
          <w:tab w:val="left" w:pos="709"/>
        </w:tabs>
        <w:spacing w:line="240" w:lineRule="auto"/>
        <w:ind w:left="0" w:firstLine="0"/>
        <w:rPr>
          <w:rFonts w:cs="Times New Roman"/>
          <w:sz w:val="24"/>
          <w:szCs w:val="24"/>
        </w:rPr>
      </w:pPr>
      <w:r>
        <w:rPr>
          <w:rFonts w:cs="Times New Roman"/>
          <w:color w:val="000000"/>
          <w:sz w:val="24"/>
          <w:szCs w:val="24"/>
        </w:rPr>
        <w:t>–</w:t>
      </w:r>
      <w:r w:rsidR="005B17EF" w:rsidRPr="00D77A9F">
        <w:rPr>
          <w:rFonts w:cs="Times New Roman"/>
          <w:color w:val="000000"/>
          <w:sz w:val="24"/>
          <w:szCs w:val="24"/>
        </w:rPr>
        <w:t>A licitante deverá apresentar 01(um) atestado de capacidade técnica, no mínimo, fornecido por pessoa jurídica de direito público ou privado, assinado por representante legal ou funcionário autorizado, discriminando o teor da contratação e os dados da empresa contratada, comprovando que a empresa está apta para o fornecimento do objeto em características pertinentes e quantidades compatíveis com o objeto da licitação.</w:t>
      </w:r>
    </w:p>
    <w:p w:rsidR="001145F8" w:rsidRPr="001145F8" w:rsidRDefault="005B17EF" w:rsidP="003E3296">
      <w:pPr>
        <w:pStyle w:val="TRSubtpico"/>
        <w:numPr>
          <w:ilvl w:val="1"/>
          <w:numId w:val="3"/>
        </w:numPr>
        <w:tabs>
          <w:tab w:val="left" w:pos="426"/>
          <w:tab w:val="left" w:pos="567"/>
        </w:tabs>
        <w:spacing w:after="240" w:line="240" w:lineRule="auto"/>
        <w:ind w:left="0" w:firstLine="0"/>
        <w:rPr>
          <w:rFonts w:eastAsia="Calibri" w:cs="Times New Roman"/>
          <w:b/>
          <w:sz w:val="24"/>
          <w:szCs w:val="24"/>
        </w:rPr>
      </w:pPr>
      <w:r w:rsidRPr="001145F8">
        <w:rPr>
          <w:rFonts w:eastAsia="Calibri" w:cs="Times New Roman"/>
          <w:b/>
          <w:sz w:val="24"/>
          <w:szCs w:val="24"/>
        </w:rPr>
        <w:t>QUALIFICAÇÃO ECONÔMICO-FINANCEIRA:</w:t>
      </w:r>
    </w:p>
    <w:p w:rsidR="00D77A9F" w:rsidRPr="00372E47" w:rsidRDefault="00D77A9F" w:rsidP="00D77A9F">
      <w:pPr>
        <w:pStyle w:val="TRSubtpico"/>
        <w:tabs>
          <w:tab w:val="left" w:pos="1134"/>
        </w:tabs>
        <w:spacing w:before="0" w:after="240" w:line="240" w:lineRule="auto"/>
        <w:ind w:left="0" w:firstLine="0"/>
        <w:rPr>
          <w:rFonts w:cs="Times New Roman"/>
          <w:sz w:val="24"/>
          <w:szCs w:val="24"/>
        </w:rPr>
      </w:pPr>
      <w:r>
        <w:rPr>
          <w:rFonts w:cs="Times New Roman"/>
          <w:bCs/>
          <w:sz w:val="24"/>
          <w:szCs w:val="24"/>
        </w:rPr>
        <w:t>10.4</w:t>
      </w:r>
      <w:r w:rsidRPr="00372E47">
        <w:rPr>
          <w:rFonts w:cs="Times New Roman"/>
          <w:bCs/>
          <w:sz w:val="24"/>
          <w:szCs w:val="24"/>
        </w:rPr>
        <w:t>.1</w:t>
      </w:r>
      <w:r w:rsidRPr="00372E47">
        <w:rPr>
          <w:rFonts w:cs="Times New Roman"/>
          <w:sz w:val="24"/>
          <w:szCs w:val="24"/>
        </w:rPr>
        <w:t xml:space="preserve"> – C</w:t>
      </w:r>
      <w:r w:rsidRPr="00372E47">
        <w:rPr>
          <w:rFonts w:cs="Times New Roman"/>
          <w:sz w:val="24"/>
          <w:szCs w:val="24"/>
          <w:shd w:val="clear" w:color="auto" w:fill="FFFFFF"/>
        </w:rPr>
        <w:t>ertidão negativa de falência ou recuperação judicial expedida pelo juízo do local do principal estabelecimento do devedor ou da filial de empresa que tenha sede fora do Brasil, na forma do art. 3º da Lei Federal nº 11.101/2005</w:t>
      </w:r>
      <w:r w:rsidRPr="00372E47">
        <w:rPr>
          <w:rFonts w:cs="Times New Roman"/>
          <w:sz w:val="24"/>
          <w:szCs w:val="24"/>
        </w:rPr>
        <w:t>, com data de expedição não superior a 90 (noventa) dias da data de abertura dos envelopes.</w:t>
      </w:r>
    </w:p>
    <w:p w:rsidR="00D77A9F" w:rsidRPr="00372E47" w:rsidRDefault="00D77A9F" w:rsidP="00D77A9F">
      <w:pPr>
        <w:pStyle w:val="TRSegundoSubtpico"/>
        <w:tabs>
          <w:tab w:val="left" w:pos="1134"/>
        </w:tabs>
        <w:spacing w:before="0" w:after="240" w:line="240" w:lineRule="auto"/>
        <w:ind w:left="0" w:firstLine="0"/>
        <w:rPr>
          <w:rFonts w:ascii="Times New Roman" w:hAnsi="Times New Roman" w:cs="Times New Roman"/>
          <w:sz w:val="24"/>
          <w:szCs w:val="24"/>
        </w:rPr>
      </w:pPr>
      <w:r>
        <w:rPr>
          <w:rFonts w:ascii="Times New Roman" w:hAnsi="Times New Roman" w:cs="Times New Roman"/>
          <w:sz w:val="24"/>
          <w:szCs w:val="24"/>
        </w:rPr>
        <w:t>10.4</w:t>
      </w:r>
      <w:r w:rsidRPr="00372E47">
        <w:rPr>
          <w:rFonts w:ascii="Times New Roman" w:hAnsi="Times New Roman" w:cs="Times New Roman"/>
          <w:sz w:val="24"/>
          <w:szCs w:val="24"/>
        </w:rPr>
        <w:t>.2 – Não será causa de inabilitação de licitante a anotação de distribuição de processo de recuperação judicial ou pedido de homologação extrajudicial, caso haja comprovação de que o plano já tenha sido aprovado ou homologado pelo juízo competente, quando da entrega da documentação de habilitação.</w:t>
      </w:r>
    </w:p>
    <w:p w:rsidR="00D77A9F" w:rsidRPr="00372E47" w:rsidRDefault="00D77A9F" w:rsidP="00D77A9F">
      <w:pPr>
        <w:pStyle w:val="TRSegundoSubtpico"/>
        <w:tabs>
          <w:tab w:val="left" w:pos="1134"/>
        </w:tabs>
        <w:spacing w:before="0" w:after="240" w:line="240" w:lineRule="auto"/>
        <w:ind w:left="0" w:firstLine="0"/>
        <w:rPr>
          <w:rFonts w:ascii="Times New Roman" w:hAnsi="Times New Roman" w:cs="Times New Roman"/>
          <w:sz w:val="24"/>
          <w:szCs w:val="24"/>
        </w:rPr>
      </w:pPr>
      <w:r>
        <w:rPr>
          <w:rFonts w:ascii="Times New Roman" w:hAnsi="Times New Roman" w:cs="Times New Roman"/>
          <w:sz w:val="24"/>
          <w:szCs w:val="24"/>
        </w:rPr>
        <w:t>10.4</w:t>
      </w:r>
      <w:r w:rsidRPr="00372E47">
        <w:rPr>
          <w:rFonts w:ascii="Times New Roman" w:hAnsi="Times New Roman" w:cs="Times New Roman"/>
          <w:sz w:val="24"/>
          <w:szCs w:val="24"/>
        </w:rPr>
        <w:t>.3 – Em caso do juízo local não expedir a certidão unificada negativa de falência e recuperação judicial, deverá ser apresentada declaração passada pelo foro distribuidor que indique os cartórios ou ofícios de registro que controlam os pedidos de falências e recuperação judicial.</w:t>
      </w:r>
    </w:p>
    <w:p w:rsidR="00D77A9F" w:rsidRPr="00372E47" w:rsidRDefault="00D77A9F" w:rsidP="00D77A9F">
      <w:pPr>
        <w:pStyle w:val="TRSegundoSubtpico"/>
        <w:tabs>
          <w:tab w:val="left" w:pos="1134"/>
        </w:tabs>
        <w:spacing w:before="0" w:after="240" w:line="240" w:lineRule="auto"/>
        <w:ind w:left="0" w:firstLine="0"/>
        <w:rPr>
          <w:rFonts w:ascii="Times New Roman" w:hAnsi="Times New Roman" w:cs="Times New Roman"/>
          <w:sz w:val="24"/>
          <w:szCs w:val="24"/>
        </w:rPr>
      </w:pPr>
      <w:r>
        <w:rPr>
          <w:rFonts w:ascii="Times New Roman" w:hAnsi="Times New Roman" w:cs="Times New Roman"/>
          <w:sz w:val="24"/>
          <w:szCs w:val="24"/>
        </w:rPr>
        <w:t>10.4</w:t>
      </w:r>
      <w:r w:rsidRPr="00372E47">
        <w:rPr>
          <w:rFonts w:ascii="Times New Roman" w:hAnsi="Times New Roman" w:cs="Times New Roman"/>
          <w:sz w:val="24"/>
          <w:szCs w:val="24"/>
        </w:rPr>
        <w:t xml:space="preserve">.4 – Em caso de fundada dúvida, o pregoeiro ou responsável por conduzir o certame licitatório poderá realizar diligências para verificar o foro competente.  </w:t>
      </w:r>
    </w:p>
    <w:p w:rsidR="00D77A9F" w:rsidRPr="00372E47" w:rsidRDefault="00D77A9F" w:rsidP="00D77A9F">
      <w:pPr>
        <w:shd w:val="clear" w:color="auto" w:fill="FFFFFF"/>
        <w:spacing w:after="240"/>
        <w:jc w:val="both"/>
        <w:rPr>
          <w:bCs/>
          <w:color w:val="000000"/>
          <w:sz w:val="24"/>
          <w:szCs w:val="24"/>
        </w:rPr>
      </w:pPr>
      <w:r>
        <w:rPr>
          <w:bCs/>
          <w:color w:val="000000"/>
          <w:sz w:val="24"/>
          <w:szCs w:val="24"/>
        </w:rPr>
        <w:lastRenderedPageBreak/>
        <w:t>10.4</w:t>
      </w:r>
      <w:r w:rsidRPr="00372E47">
        <w:rPr>
          <w:bCs/>
          <w:color w:val="000000"/>
          <w:sz w:val="24"/>
          <w:szCs w:val="24"/>
        </w:rPr>
        <w:t xml:space="preserve">.5 – Balanço Patrimonial ou demonstrações contábeis do último exercício social, já exigíveis e apresentados na forma da Lei Federal nº 6.404/76 e Lei Federal nº 10.406/2002, que comprovem a boa situação financeira da sociedade empresária, vedada a sua substituição por balancetes ou balanços provisórios, </w:t>
      </w:r>
      <w:r w:rsidRPr="00D77A9F">
        <w:rPr>
          <w:rFonts w:eastAsia="Calibri"/>
          <w:color w:val="000000"/>
          <w:sz w:val="24"/>
          <w:szCs w:val="24"/>
        </w:rPr>
        <w:t>bem como declarações, conforme orientação do TCE,</w:t>
      </w:r>
      <w:r w:rsidRPr="00D77A9F">
        <w:rPr>
          <w:rFonts w:eastAsia="Calibri"/>
          <w:sz w:val="24"/>
          <w:szCs w:val="24"/>
        </w:rPr>
        <w:t xml:space="preserve"> </w:t>
      </w:r>
      <w:r w:rsidRPr="00372E47">
        <w:rPr>
          <w:bCs/>
          <w:color w:val="000000"/>
          <w:sz w:val="24"/>
          <w:szCs w:val="24"/>
        </w:rPr>
        <w:t>podendo ser atualizados por índices oficiais quando encerrado há mais de (três) meses da data de apresentação da proposta. As sociedades empresariais com menos de um exercício financeiro, devem cumprir esta exigência mediante a apresentação do Balanço de abertura, ou do último balanço patrimonial levantado, conforme o caso.</w:t>
      </w:r>
    </w:p>
    <w:p w:rsidR="00D77A9F" w:rsidRPr="00372E47" w:rsidRDefault="00D77A9F" w:rsidP="00D77A9F">
      <w:pPr>
        <w:spacing w:after="240"/>
        <w:jc w:val="both"/>
        <w:rPr>
          <w:bCs/>
          <w:color w:val="000000"/>
          <w:sz w:val="24"/>
          <w:szCs w:val="24"/>
        </w:rPr>
      </w:pPr>
      <w:r>
        <w:rPr>
          <w:bCs/>
          <w:color w:val="000000"/>
          <w:sz w:val="24"/>
          <w:szCs w:val="24"/>
        </w:rPr>
        <w:t>10.4</w:t>
      </w:r>
      <w:r w:rsidRPr="00372E47">
        <w:rPr>
          <w:bCs/>
          <w:color w:val="000000"/>
          <w:sz w:val="24"/>
          <w:szCs w:val="24"/>
        </w:rPr>
        <w:t>.6 – Se necessária a atualização monetária do Balanço Patrimonial, deverá ser apresentado, juntamente com os documentos em apreço, o memorial de cálculo correspondente, assinado pelo Contador.</w:t>
      </w:r>
    </w:p>
    <w:p w:rsidR="00D77A9F" w:rsidRPr="00372E47" w:rsidRDefault="00D77A9F" w:rsidP="00D77A9F">
      <w:pPr>
        <w:spacing w:after="240"/>
        <w:jc w:val="both"/>
        <w:rPr>
          <w:bCs/>
          <w:color w:val="000000"/>
          <w:sz w:val="24"/>
          <w:szCs w:val="24"/>
        </w:rPr>
      </w:pPr>
      <w:r>
        <w:rPr>
          <w:bCs/>
          <w:color w:val="000000"/>
          <w:sz w:val="24"/>
          <w:szCs w:val="24"/>
        </w:rPr>
        <w:t>10</w:t>
      </w:r>
      <w:r w:rsidRPr="00372E47">
        <w:rPr>
          <w:bCs/>
          <w:color w:val="000000"/>
          <w:sz w:val="24"/>
          <w:szCs w:val="24"/>
        </w:rPr>
        <w:t>.4.7 – As sociedades empresárias com menos de um exercício financeiro devem cumprir a exigência deste item mediante apresentação de Balanço de Abertura ou do último Balanço Patrimonial levantado, conforme o caso.</w:t>
      </w:r>
    </w:p>
    <w:p w:rsidR="00D77A9F" w:rsidRPr="00372E47" w:rsidRDefault="00D77A9F" w:rsidP="00D77A9F">
      <w:pPr>
        <w:spacing w:after="240"/>
        <w:jc w:val="both"/>
        <w:rPr>
          <w:bCs/>
          <w:color w:val="000000"/>
          <w:sz w:val="24"/>
          <w:szCs w:val="24"/>
        </w:rPr>
      </w:pPr>
      <w:r>
        <w:rPr>
          <w:bCs/>
          <w:color w:val="000000"/>
          <w:sz w:val="24"/>
          <w:szCs w:val="24"/>
        </w:rPr>
        <w:t>10</w:t>
      </w:r>
      <w:r w:rsidRPr="00372E47">
        <w:rPr>
          <w:bCs/>
          <w:color w:val="000000"/>
          <w:sz w:val="24"/>
          <w:szCs w:val="24"/>
        </w:rPr>
        <w:t>.4.8 – Serão considerados aceitos como na forma da lei o Balanço Patrimonial (inclusive o de abertura) e demonstrações contábeis assim apresentados:</w:t>
      </w:r>
    </w:p>
    <w:p w:rsidR="00D77A9F" w:rsidRPr="00372E47" w:rsidRDefault="00D77A9F" w:rsidP="00D77A9F">
      <w:pPr>
        <w:numPr>
          <w:ilvl w:val="0"/>
          <w:numId w:val="44"/>
        </w:numPr>
        <w:spacing w:after="240"/>
        <w:jc w:val="both"/>
        <w:rPr>
          <w:bCs/>
          <w:color w:val="000000"/>
          <w:sz w:val="24"/>
          <w:szCs w:val="24"/>
        </w:rPr>
      </w:pPr>
      <w:r w:rsidRPr="00372E47">
        <w:rPr>
          <w:bCs/>
          <w:color w:val="000000"/>
          <w:sz w:val="24"/>
          <w:szCs w:val="24"/>
        </w:rPr>
        <w:t>publicados em Diário Oficial; ou</w:t>
      </w:r>
    </w:p>
    <w:p w:rsidR="00D77A9F" w:rsidRPr="00372E47" w:rsidRDefault="00D77A9F" w:rsidP="00D77A9F">
      <w:pPr>
        <w:numPr>
          <w:ilvl w:val="0"/>
          <w:numId w:val="44"/>
        </w:numPr>
        <w:spacing w:after="240"/>
        <w:jc w:val="both"/>
        <w:rPr>
          <w:bCs/>
          <w:color w:val="000000"/>
          <w:sz w:val="24"/>
          <w:szCs w:val="24"/>
        </w:rPr>
      </w:pPr>
      <w:r w:rsidRPr="00372E47">
        <w:rPr>
          <w:bCs/>
          <w:color w:val="000000"/>
          <w:sz w:val="24"/>
          <w:szCs w:val="24"/>
        </w:rPr>
        <w:t>publicados em Jornal; ou</w:t>
      </w:r>
    </w:p>
    <w:p w:rsidR="00D77A9F" w:rsidRPr="00372E47" w:rsidRDefault="00D77A9F" w:rsidP="00D77A9F">
      <w:pPr>
        <w:numPr>
          <w:ilvl w:val="0"/>
          <w:numId w:val="44"/>
        </w:numPr>
        <w:spacing w:after="240"/>
        <w:jc w:val="both"/>
        <w:rPr>
          <w:bCs/>
          <w:color w:val="000000"/>
          <w:sz w:val="24"/>
          <w:szCs w:val="24"/>
        </w:rPr>
      </w:pPr>
      <w:r w:rsidRPr="00372E47">
        <w:rPr>
          <w:bCs/>
          <w:color w:val="000000"/>
          <w:sz w:val="24"/>
          <w:szCs w:val="24"/>
        </w:rPr>
        <w:t>por cópia ou fotocópia registrada ou autenticada na Junta Comercial da sede ou domicílio da proponente; ou</w:t>
      </w:r>
    </w:p>
    <w:p w:rsidR="00D77A9F" w:rsidRPr="00372E47" w:rsidRDefault="00D77A9F" w:rsidP="00D77A9F">
      <w:pPr>
        <w:numPr>
          <w:ilvl w:val="0"/>
          <w:numId w:val="44"/>
        </w:numPr>
        <w:spacing w:after="240"/>
        <w:jc w:val="both"/>
        <w:rPr>
          <w:bCs/>
          <w:color w:val="000000"/>
          <w:sz w:val="24"/>
          <w:szCs w:val="24"/>
        </w:rPr>
      </w:pPr>
      <w:r w:rsidRPr="00372E47">
        <w:rPr>
          <w:bCs/>
          <w:color w:val="000000"/>
          <w:sz w:val="24"/>
          <w:szCs w:val="24"/>
        </w:rPr>
        <w:t>por cópia ou fotocópia do livro Diário, devidamente autenticado na Junta Comercial da sede ou domicílio da proponente ou em outro órgão equivalente, inclusive com os Termos de Abertura e de Encerramento.</w:t>
      </w:r>
    </w:p>
    <w:p w:rsidR="00D77A9F" w:rsidRPr="00372E47" w:rsidRDefault="00D77A9F" w:rsidP="00D77A9F">
      <w:pPr>
        <w:numPr>
          <w:ilvl w:val="0"/>
          <w:numId w:val="44"/>
        </w:numPr>
        <w:spacing w:after="240"/>
        <w:jc w:val="both"/>
        <w:rPr>
          <w:bCs/>
          <w:color w:val="000000"/>
          <w:sz w:val="24"/>
          <w:szCs w:val="24"/>
        </w:rPr>
      </w:pPr>
      <w:r w:rsidRPr="00372E47">
        <w:rPr>
          <w:bCs/>
          <w:color w:val="000000"/>
          <w:sz w:val="24"/>
          <w:szCs w:val="24"/>
        </w:rPr>
        <w:t xml:space="preserve">Por Escrituração Contábil Digital (ECD), através da apresentação de cópia do SPED, devidamente </w:t>
      </w:r>
      <w:proofErr w:type="spellStart"/>
      <w:r w:rsidRPr="00372E47">
        <w:rPr>
          <w:bCs/>
          <w:color w:val="000000"/>
          <w:sz w:val="24"/>
          <w:szCs w:val="24"/>
        </w:rPr>
        <w:t>transmitidovia</w:t>
      </w:r>
      <w:proofErr w:type="spellEnd"/>
      <w:r w:rsidRPr="00372E47">
        <w:rPr>
          <w:bCs/>
          <w:color w:val="000000"/>
          <w:sz w:val="24"/>
          <w:szCs w:val="24"/>
        </w:rPr>
        <w:t xml:space="preserve"> eletrônica, e obrigatoriamente, observado o prazo de entrega estipulado no art. 1078 da Lei Federal nº 10.406/2002.</w:t>
      </w:r>
    </w:p>
    <w:p w:rsidR="00D77A9F" w:rsidRPr="00372E47" w:rsidRDefault="00D77A9F" w:rsidP="00D77A9F">
      <w:pPr>
        <w:spacing w:after="240"/>
        <w:jc w:val="both"/>
        <w:rPr>
          <w:bCs/>
          <w:color w:val="000000"/>
          <w:sz w:val="24"/>
          <w:szCs w:val="24"/>
        </w:rPr>
      </w:pPr>
      <w:r>
        <w:rPr>
          <w:bCs/>
          <w:color w:val="000000"/>
          <w:sz w:val="24"/>
          <w:szCs w:val="24"/>
        </w:rPr>
        <w:t>10</w:t>
      </w:r>
      <w:r w:rsidRPr="00372E47">
        <w:rPr>
          <w:bCs/>
          <w:color w:val="000000"/>
          <w:sz w:val="24"/>
          <w:szCs w:val="24"/>
        </w:rPr>
        <w:t>.4.9 – Os documentos relativos ao subitem 1</w:t>
      </w:r>
      <w:r>
        <w:rPr>
          <w:bCs/>
          <w:color w:val="000000"/>
          <w:sz w:val="24"/>
          <w:szCs w:val="24"/>
        </w:rPr>
        <w:t>0</w:t>
      </w:r>
      <w:r w:rsidRPr="00372E47">
        <w:rPr>
          <w:bCs/>
          <w:color w:val="000000"/>
          <w:sz w:val="24"/>
          <w:szCs w:val="24"/>
        </w:rPr>
        <w:t>.4.6 ao 1</w:t>
      </w:r>
      <w:r>
        <w:rPr>
          <w:bCs/>
          <w:color w:val="000000"/>
          <w:sz w:val="24"/>
          <w:szCs w:val="24"/>
        </w:rPr>
        <w:t>0</w:t>
      </w:r>
      <w:r w:rsidRPr="00372E47">
        <w:rPr>
          <w:bCs/>
          <w:color w:val="000000"/>
          <w:sz w:val="24"/>
          <w:szCs w:val="24"/>
        </w:rPr>
        <w:t>.4.9 deverão ser apresentados contendo assinatura do representante legal da sociedade empresária proponente e do seu contador, ou, mediante publicação no Órgão de Imprensa Oficial, devendo, neste caso, permitir a identificação do veículo e a data de sua publicação, acompanhados da Certidão de Regularidade Profissional do Contador.</w:t>
      </w:r>
    </w:p>
    <w:p w:rsidR="00D77A9F" w:rsidRPr="00372E47" w:rsidRDefault="00D77A9F" w:rsidP="00D77A9F">
      <w:pPr>
        <w:spacing w:after="240"/>
        <w:jc w:val="both"/>
        <w:rPr>
          <w:bCs/>
          <w:color w:val="000000"/>
          <w:sz w:val="24"/>
          <w:szCs w:val="24"/>
        </w:rPr>
      </w:pPr>
      <w:r>
        <w:rPr>
          <w:bCs/>
          <w:color w:val="000000"/>
          <w:sz w:val="24"/>
          <w:szCs w:val="24"/>
        </w:rPr>
        <w:t>10</w:t>
      </w:r>
      <w:r w:rsidRPr="00372E47">
        <w:rPr>
          <w:bCs/>
          <w:color w:val="000000"/>
          <w:sz w:val="24"/>
          <w:szCs w:val="24"/>
        </w:rPr>
        <w:t>.4.10 – A capacidade Financeira da Sociedade Empresária será avaliada mediante os seguintes indicadores:</w:t>
      </w:r>
    </w:p>
    <w:p w:rsidR="00D77A9F" w:rsidRPr="00372E47" w:rsidRDefault="00D77A9F" w:rsidP="00D77A9F">
      <w:pPr>
        <w:spacing w:after="240"/>
        <w:jc w:val="both"/>
        <w:rPr>
          <w:bCs/>
          <w:color w:val="000000"/>
          <w:sz w:val="24"/>
          <w:szCs w:val="24"/>
        </w:rPr>
      </w:pPr>
      <w:r w:rsidRPr="00372E47">
        <w:rPr>
          <w:bCs/>
          <w:color w:val="000000"/>
          <w:sz w:val="24"/>
          <w:szCs w:val="24"/>
        </w:rPr>
        <w:t xml:space="preserve">Liquidez Corrente (LC) expressado da forma seguinte:           </w:t>
      </w:r>
    </w:p>
    <w:p w:rsidR="00D77A9F" w:rsidRPr="00372E47" w:rsidRDefault="00D77A9F" w:rsidP="00D77A9F">
      <w:pPr>
        <w:jc w:val="both"/>
        <w:rPr>
          <w:bCs/>
          <w:color w:val="000000"/>
          <w:sz w:val="24"/>
          <w:szCs w:val="24"/>
        </w:rPr>
      </w:pPr>
      <w:r w:rsidRPr="00372E47">
        <w:rPr>
          <w:bCs/>
          <w:color w:val="000000"/>
          <w:sz w:val="24"/>
          <w:szCs w:val="24"/>
        </w:rPr>
        <w:t xml:space="preserve">             Ativo Circulante</w:t>
      </w:r>
    </w:p>
    <w:p w:rsidR="00D77A9F" w:rsidRPr="00372E47" w:rsidRDefault="00D77A9F" w:rsidP="00D77A9F">
      <w:pPr>
        <w:jc w:val="both"/>
        <w:rPr>
          <w:bCs/>
          <w:color w:val="000000"/>
          <w:sz w:val="24"/>
          <w:szCs w:val="24"/>
        </w:rPr>
      </w:pPr>
      <w:r w:rsidRPr="00372E47">
        <w:rPr>
          <w:bCs/>
          <w:color w:val="000000"/>
          <w:sz w:val="24"/>
          <w:szCs w:val="24"/>
        </w:rPr>
        <w:t>LC = -- -- -- -- -- -- -- -- -- -- -- -- -- -- -- --</w:t>
      </w:r>
    </w:p>
    <w:p w:rsidR="00D77A9F" w:rsidRPr="00372E47" w:rsidRDefault="00D77A9F" w:rsidP="00D77A9F">
      <w:pPr>
        <w:spacing w:after="240"/>
        <w:jc w:val="both"/>
        <w:rPr>
          <w:bCs/>
          <w:color w:val="000000"/>
          <w:sz w:val="24"/>
          <w:szCs w:val="24"/>
        </w:rPr>
      </w:pPr>
      <w:r w:rsidRPr="00372E47">
        <w:rPr>
          <w:bCs/>
          <w:color w:val="000000"/>
          <w:sz w:val="24"/>
          <w:szCs w:val="24"/>
        </w:rPr>
        <w:t xml:space="preserve">            Passivo Circulante</w:t>
      </w:r>
    </w:p>
    <w:p w:rsidR="00D77A9F" w:rsidRPr="00372E47" w:rsidRDefault="00D77A9F" w:rsidP="00D77A9F">
      <w:pPr>
        <w:spacing w:after="240"/>
        <w:jc w:val="both"/>
        <w:rPr>
          <w:bCs/>
          <w:color w:val="000000"/>
          <w:sz w:val="24"/>
          <w:szCs w:val="24"/>
        </w:rPr>
      </w:pPr>
      <w:r w:rsidRPr="00372E47">
        <w:rPr>
          <w:bCs/>
          <w:color w:val="000000"/>
          <w:sz w:val="24"/>
          <w:szCs w:val="24"/>
        </w:rPr>
        <w:t>Para a capacidade econômico-financeira exigida, os participantes deverão atender obrigatoriamente, os seguintes requisitos:</w:t>
      </w:r>
    </w:p>
    <w:p w:rsidR="00D77A9F" w:rsidRPr="00372E47" w:rsidRDefault="00D77A9F" w:rsidP="00D77A9F">
      <w:pPr>
        <w:spacing w:after="240"/>
        <w:jc w:val="both"/>
        <w:rPr>
          <w:bCs/>
          <w:color w:val="000000"/>
          <w:sz w:val="24"/>
          <w:szCs w:val="24"/>
        </w:rPr>
      </w:pPr>
      <w:r w:rsidRPr="00372E47">
        <w:rPr>
          <w:bCs/>
          <w:color w:val="000000"/>
          <w:sz w:val="24"/>
          <w:szCs w:val="24"/>
        </w:rPr>
        <w:t>LC maior ou igual a 1(um)</w:t>
      </w:r>
    </w:p>
    <w:p w:rsidR="005B17EF" w:rsidRPr="001145F8" w:rsidRDefault="001145F8" w:rsidP="001145F8">
      <w:pPr>
        <w:pStyle w:val="TRTtulo"/>
        <w:tabs>
          <w:tab w:val="left" w:pos="284"/>
          <w:tab w:val="left" w:pos="567"/>
        </w:tabs>
        <w:ind w:left="0" w:firstLine="0"/>
        <w:rPr>
          <w:rFonts w:cs="Times New Roman"/>
          <w:szCs w:val="24"/>
        </w:rPr>
      </w:pPr>
      <w:r w:rsidRPr="001145F8">
        <w:rPr>
          <w:rFonts w:cs="Times New Roman"/>
          <w:szCs w:val="24"/>
        </w:rPr>
        <w:lastRenderedPageBreak/>
        <w:t xml:space="preserve">11. </w:t>
      </w:r>
      <w:r w:rsidR="005B17EF" w:rsidRPr="001145F8">
        <w:rPr>
          <w:rFonts w:cs="Times New Roman"/>
          <w:szCs w:val="24"/>
        </w:rPr>
        <w:t>DO CRITÉRIO DE JULGAMENTO E DE ACEITABILIDADE:</w:t>
      </w:r>
    </w:p>
    <w:p w:rsidR="005B17EF" w:rsidRPr="001145F8" w:rsidRDefault="005B17EF" w:rsidP="00575118">
      <w:pPr>
        <w:pStyle w:val="TRSubtpico"/>
        <w:numPr>
          <w:ilvl w:val="1"/>
          <w:numId w:val="29"/>
        </w:numPr>
        <w:tabs>
          <w:tab w:val="left" w:pos="284"/>
          <w:tab w:val="left" w:pos="567"/>
        </w:tabs>
        <w:ind w:left="0" w:firstLine="0"/>
        <w:rPr>
          <w:rFonts w:cs="Times New Roman"/>
          <w:sz w:val="24"/>
          <w:szCs w:val="24"/>
        </w:rPr>
      </w:pPr>
      <w:r w:rsidRPr="001145F8">
        <w:rPr>
          <w:rFonts w:cs="Times New Roman"/>
          <w:sz w:val="24"/>
          <w:szCs w:val="24"/>
        </w:rPr>
        <w:t xml:space="preserve">O critério de julgamento e de classificação das propostas será do tipo </w:t>
      </w:r>
      <w:r w:rsidRPr="001145F8">
        <w:rPr>
          <w:rFonts w:cs="Times New Roman"/>
          <w:sz w:val="24"/>
          <w:szCs w:val="24"/>
          <w:u w:val="single"/>
        </w:rPr>
        <w:t>MAIOR DESCONTO POR LOTE.</w:t>
      </w:r>
    </w:p>
    <w:p w:rsidR="005B17EF" w:rsidRPr="001145F8" w:rsidRDefault="005B17EF" w:rsidP="00575118">
      <w:pPr>
        <w:pStyle w:val="TRSubtpico"/>
        <w:numPr>
          <w:ilvl w:val="1"/>
          <w:numId w:val="29"/>
        </w:numPr>
        <w:tabs>
          <w:tab w:val="left" w:pos="284"/>
          <w:tab w:val="left" w:pos="567"/>
        </w:tabs>
        <w:ind w:left="0" w:firstLine="0"/>
        <w:rPr>
          <w:rFonts w:cs="Times New Roman"/>
          <w:sz w:val="24"/>
          <w:szCs w:val="24"/>
        </w:rPr>
      </w:pPr>
      <w:r w:rsidRPr="001145F8">
        <w:rPr>
          <w:rFonts w:cs="Times New Roman"/>
          <w:sz w:val="24"/>
          <w:szCs w:val="24"/>
        </w:rPr>
        <w:t>Somente serão aceitas as propostas que ofereçam descontos superiores ao desconto médio por lote estimado pela Administração.</w:t>
      </w:r>
    </w:p>
    <w:p w:rsidR="005B17EF" w:rsidRPr="001145F8" w:rsidRDefault="005B17EF" w:rsidP="00575118">
      <w:pPr>
        <w:pStyle w:val="TRSegundoSubtpico"/>
        <w:numPr>
          <w:ilvl w:val="2"/>
          <w:numId w:val="29"/>
        </w:numPr>
        <w:tabs>
          <w:tab w:val="clear" w:pos="10920"/>
          <w:tab w:val="left" w:pos="284"/>
          <w:tab w:val="left" w:pos="567"/>
          <w:tab w:val="left" w:pos="709"/>
          <w:tab w:val="left" w:pos="3120"/>
        </w:tabs>
        <w:ind w:left="0" w:firstLine="0"/>
        <w:rPr>
          <w:rFonts w:ascii="Times New Roman" w:hAnsi="Times New Roman" w:cs="Times New Roman"/>
          <w:sz w:val="24"/>
          <w:szCs w:val="24"/>
        </w:rPr>
      </w:pPr>
      <w:r w:rsidRPr="001145F8">
        <w:rPr>
          <w:rFonts w:ascii="Times New Roman" w:hAnsi="Times New Roman" w:cs="Times New Roman"/>
          <w:sz w:val="24"/>
          <w:szCs w:val="24"/>
        </w:rPr>
        <w:t>Serão consideradas inexequíveis as propostas com descontos que causem preços deficitários, em que o licitante não demonstre a exequibilidade de sua proposta.</w:t>
      </w:r>
    </w:p>
    <w:p w:rsidR="005B17EF" w:rsidRPr="001145F8" w:rsidRDefault="005B17EF" w:rsidP="00575118">
      <w:pPr>
        <w:pStyle w:val="TRSegundoSubtpico"/>
        <w:numPr>
          <w:ilvl w:val="2"/>
          <w:numId w:val="29"/>
        </w:numPr>
        <w:tabs>
          <w:tab w:val="clear" w:pos="10920"/>
          <w:tab w:val="left" w:pos="284"/>
          <w:tab w:val="left" w:pos="567"/>
          <w:tab w:val="left" w:pos="709"/>
          <w:tab w:val="left" w:pos="3120"/>
        </w:tabs>
        <w:ind w:left="0" w:firstLine="0"/>
        <w:rPr>
          <w:rFonts w:ascii="Times New Roman" w:hAnsi="Times New Roman" w:cs="Times New Roman"/>
          <w:sz w:val="24"/>
          <w:szCs w:val="24"/>
        </w:rPr>
      </w:pPr>
      <w:r w:rsidRPr="001145F8">
        <w:rPr>
          <w:rFonts w:ascii="Times New Roman" w:hAnsi="Times New Roman" w:cs="Times New Roman"/>
          <w:sz w:val="24"/>
          <w:szCs w:val="24"/>
        </w:rPr>
        <w:t>A exequibilidade da proposta poderá ser demonstrada em recurso a ser encaminhado ao Pregoeiro, no prazo estipulado em edital.</w:t>
      </w:r>
    </w:p>
    <w:p w:rsidR="005B17EF" w:rsidRPr="00D62AD3" w:rsidRDefault="005B17EF" w:rsidP="00575118">
      <w:pPr>
        <w:pStyle w:val="TRTtulo"/>
        <w:numPr>
          <w:ilvl w:val="0"/>
          <w:numId w:val="29"/>
        </w:numPr>
        <w:tabs>
          <w:tab w:val="left" w:pos="284"/>
          <w:tab w:val="left" w:pos="567"/>
        </w:tabs>
        <w:ind w:left="0" w:firstLine="0"/>
        <w:rPr>
          <w:rFonts w:cs="Times New Roman"/>
          <w:szCs w:val="24"/>
        </w:rPr>
      </w:pPr>
      <w:r w:rsidRPr="00D62AD3">
        <w:rPr>
          <w:rFonts w:cs="Times New Roman"/>
          <w:szCs w:val="24"/>
        </w:rPr>
        <w:t>DO TIPO DE EXECUÇÃO:</w:t>
      </w:r>
    </w:p>
    <w:p w:rsidR="005B17EF" w:rsidRDefault="005B17EF" w:rsidP="001145F8">
      <w:pPr>
        <w:pStyle w:val="PargrafoTR"/>
        <w:tabs>
          <w:tab w:val="left" w:pos="284"/>
          <w:tab w:val="left" w:pos="567"/>
        </w:tabs>
        <w:ind w:firstLine="0"/>
        <w:rPr>
          <w:rFonts w:ascii="Times New Roman" w:hAnsi="Times New Roman" w:cs="Times New Roman"/>
          <w:sz w:val="24"/>
          <w:szCs w:val="24"/>
        </w:rPr>
      </w:pPr>
      <w:r w:rsidRPr="00D62AD3">
        <w:rPr>
          <w:rFonts w:ascii="Times New Roman" w:hAnsi="Times New Roman" w:cs="Times New Roman"/>
          <w:sz w:val="24"/>
          <w:szCs w:val="24"/>
        </w:rPr>
        <w:t>A execução será indireta.</w:t>
      </w:r>
    </w:p>
    <w:p w:rsidR="005B17EF" w:rsidRPr="00D62AD3" w:rsidRDefault="005B17EF" w:rsidP="00575118">
      <w:pPr>
        <w:pStyle w:val="TRTtulo"/>
        <w:numPr>
          <w:ilvl w:val="0"/>
          <w:numId w:val="29"/>
        </w:numPr>
        <w:tabs>
          <w:tab w:val="left" w:pos="284"/>
          <w:tab w:val="left" w:pos="567"/>
        </w:tabs>
        <w:ind w:left="0" w:firstLine="0"/>
        <w:rPr>
          <w:rFonts w:cs="Times New Roman"/>
          <w:szCs w:val="24"/>
        </w:rPr>
      </w:pPr>
      <w:r w:rsidRPr="00D62AD3">
        <w:rPr>
          <w:rFonts w:cs="Times New Roman"/>
          <w:szCs w:val="24"/>
        </w:rPr>
        <w:t>DO CRONOGRAMA DE DESEMBOLSO:</w:t>
      </w:r>
    </w:p>
    <w:p w:rsidR="005B17EF" w:rsidRPr="00D62AD3" w:rsidRDefault="005B17EF" w:rsidP="001145F8">
      <w:pPr>
        <w:pStyle w:val="Standard"/>
        <w:tabs>
          <w:tab w:val="left" w:pos="284"/>
          <w:tab w:val="left" w:pos="567"/>
        </w:tabs>
        <w:spacing w:before="120" w:after="120"/>
        <w:jc w:val="both"/>
        <w:rPr>
          <w:rFonts w:cs="Times New Roman"/>
          <w:szCs w:val="22"/>
        </w:rPr>
      </w:pPr>
      <w:r w:rsidRPr="00D62AD3">
        <w:rPr>
          <w:rFonts w:cs="Times New Roman"/>
          <w:szCs w:val="22"/>
        </w:rPr>
        <w:t>Por se tratar de eventual e futura aquisição de peças, seu cronograma de desembolso resume-se ao pagamento integral após a efetiva entrega dos itens relacionados na nota de empenho.</w:t>
      </w:r>
    </w:p>
    <w:tbl>
      <w:tblPr>
        <w:tblW w:w="8693" w:type="dxa"/>
        <w:tblInd w:w="-80" w:type="dxa"/>
        <w:tblLayout w:type="fixed"/>
        <w:tblCellMar>
          <w:left w:w="10" w:type="dxa"/>
          <w:right w:w="10" w:type="dxa"/>
        </w:tblCellMar>
        <w:tblLook w:val="0000" w:firstRow="0" w:lastRow="0" w:firstColumn="0" w:lastColumn="0" w:noHBand="0" w:noVBand="0"/>
      </w:tblPr>
      <w:tblGrid>
        <w:gridCol w:w="2935"/>
        <w:gridCol w:w="2873"/>
        <w:gridCol w:w="2885"/>
      </w:tblGrid>
      <w:tr w:rsidR="005B17EF" w:rsidRPr="00D62AD3" w:rsidTr="005B17EF">
        <w:tc>
          <w:tcPr>
            <w:tcW w:w="2935" w:type="dxa"/>
            <w:tcBorders>
              <w:top w:val="single" w:sz="4" w:space="0" w:color="000000"/>
              <w:left w:val="single" w:sz="4" w:space="0" w:color="000000"/>
              <w:bottom w:val="single" w:sz="4" w:space="0" w:color="000000"/>
            </w:tcBorders>
            <w:shd w:val="clear" w:color="auto" w:fill="auto"/>
            <w:tcMar>
              <w:top w:w="0" w:type="dxa"/>
              <w:left w:w="113" w:type="dxa"/>
              <w:bottom w:w="0" w:type="dxa"/>
              <w:right w:w="108" w:type="dxa"/>
            </w:tcMar>
            <w:vAlign w:val="center"/>
          </w:tcPr>
          <w:p w:rsidR="005B17EF" w:rsidRPr="00D62AD3" w:rsidRDefault="005B17EF" w:rsidP="00B86457">
            <w:pPr>
              <w:pStyle w:val="Padro"/>
              <w:spacing w:line="276" w:lineRule="auto"/>
              <w:jc w:val="center"/>
              <w:rPr>
                <w:b/>
                <w:color w:val="000000"/>
                <w:szCs w:val="22"/>
              </w:rPr>
            </w:pPr>
          </w:p>
        </w:tc>
        <w:tc>
          <w:tcPr>
            <w:tcW w:w="57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5B17EF" w:rsidRPr="00D62AD3" w:rsidRDefault="005B17EF" w:rsidP="00B86457">
            <w:pPr>
              <w:pStyle w:val="Padro"/>
              <w:spacing w:line="276" w:lineRule="auto"/>
              <w:jc w:val="center"/>
              <w:rPr>
                <w:b/>
                <w:color w:val="000000"/>
                <w:szCs w:val="22"/>
              </w:rPr>
            </w:pPr>
            <w:r w:rsidRPr="00D62AD3">
              <w:rPr>
                <w:b/>
                <w:color w:val="000000"/>
                <w:szCs w:val="22"/>
              </w:rPr>
              <w:t>MÊS</w:t>
            </w:r>
          </w:p>
        </w:tc>
      </w:tr>
      <w:tr w:rsidR="005B17EF" w:rsidRPr="00D62AD3" w:rsidTr="005B17EF">
        <w:tc>
          <w:tcPr>
            <w:tcW w:w="2935" w:type="dxa"/>
            <w:tcBorders>
              <w:top w:val="single" w:sz="4" w:space="0" w:color="000000"/>
              <w:left w:val="single" w:sz="4" w:space="0" w:color="000000"/>
              <w:bottom w:val="single" w:sz="4" w:space="0" w:color="000000"/>
            </w:tcBorders>
            <w:shd w:val="clear" w:color="auto" w:fill="auto"/>
            <w:tcMar>
              <w:top w:w="0" w:type="dxa"/>
              <w:left w:w="113" w:type="dxa"/>
              <w:bottom w:w="0" w:type="dxa"/>
              <w:right w:w="108" w:type="dxa"/>
            </w:tcMar>
            <w:vAlign w:val="center"/>
          </w:tcPr>
          <w:p w:rsidR="005B17EF" w:rsidRPr="00D62AD3" w:rsidRDefault="005B17EF" w:rsidP="00B86457">
            <w:pPr>
              <w:pStyle w:val="Padro"/>
              <w:spacing w:line="276" w:lineRule="auto"/>
              <w:jc w:val="center"/>
              <w:rPr>
                <w:b/>
                <w:color w:val="000000"/>
                <w:szCs w:val="22"/>
              </w:rPr>
            </w:pPr>
            <w:r w:rsidRPr="00D62AD3">
              <w:rPr>
                <w:b/>
                <w:color w:val="000000"/>
                <w:szCs w:val="22"/>
              </w:rPr>
              <w:t>ETAPA</w:t>
            </w:r>
          </w:p>
        </w:tc>
        <w:tc>
          <w:tcPr>
            <w:tcW w:w="2873" w:type="dxa"/>
            <w:tcBorders>
              <w:top w:val="single" w:sz="4" w:space="0" w:color="000000"/>
              <w:left w:val="single" w:sz="4" w:space="0" w:color="000000"/>
              <w:bottom w:val="single" w:sz="4" w:space="0" w:color="000000"/>
            </w:tcBorders>
            <w:shd w:val="clear" w:color="auto" w:fill="auto"/>
            <w:tcMar>
              <w:top w:w="0" w:type="dxa"/>
              <w:left w:w="113" w:type="dxa"/>
              <w:bottom w:w="0" w:type="dxa"/>
              <w:right w:w="108" w:type="dxa"/>
            </w:tcMar>
            <w:vAlign w:val="center"/>
          </w:tcPr>
          <w:p w:rsidR="005B17EF" w:rsidRPr="00D62AD3" w:rsidRDefault="005B17EF" w:rsidP="00B86457">
            <w:pPr>
              <w:pStyle w:val="Padro"/>
              <w:spacing w:line="276" w:lineRule="auto"/>
              <w:jc w:val="center"/>
              <w:rPr>
                <w:color w:val="000000"/>
                <w:szCs w:val="22"/>
              </w:rPr>
            </w:pPr>
            <w:r w:rsidRPr="00D62AD3">
              <w:rPr>
                <w:color w:val="000000"/>
                <w:szCs w:val="22"/>
              </w:rPr>
              <w:t>1°</w:t>
            </w:r>
          </w:p>
        </w:tc>
        <w:tc>
          <w:tcPr>
            <w:tcW w:w="28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5B17EF" w:rsidRPr="00D62AD3" w:rsidRDefault="005B17EF" w:rsidP="00B86457">
            <w:pPr>
              <w:pStyle w:val="Padro"/>
              <w:spacing w:line="276" w:lineRule="auto"/>
              <w:jc w:val="center"/>
              <w:rPr>
                <w:color w:val="000000"/>
                <w:szCs w:val="22"/>
              </w:rPr>
            </w:pPr>
            <w:r w:rsidRPr="00D62AD3">
              <w:rPr>
                <w:color w:val="000000"/>
                <w:szCs w:val="22"/>
              </w:rPr>
              <w:t>2°</w:t>
            </w:r>
          </w:p>
        </w:tc>
      </w:tr>
      <w:tr w:rsidR="005B17EF" w:rsidRPr="00D62AD3" w:rsidTr="005B17EF">
        <w:tc>
          <w:tcPr>
            <w:tcW w:w="2935" w:type="dxa"/>
            <w:tcBorders>
              <w:top w:val="single" w:sz="4" w:space="0" w:color="000000"/>
              <w:left w:val="single" w:sz="4" w:space="0" w:color="000000"/>
              <w:bottom w:val="single" w:sz="4" w:space="0" w:color="000000"/>
            </w:tcBorders>
            <w:shd w:val="clear" w:color="auto" w:fill="auto"/>
            <w:tcMar>
              <w:top w:w="0" w:type="dxa"/>
              <w:left w:w="113" w:type="dxa"/>
              <w:bottom w:w="0" w:type="dxa"/>
              <w:right w:w="108" w:type="dxa"/>
            </w:tcMar>
            <w:vAlign w:val="center"/>
          </w:tcPr>
          <w:p w:rsidR="005B17EF" w:rsidRPr="00D62AD3" w:rsidRDefault="005B17EF" w:rsidP="00B86457">
            <w:pPr>
              <w:pStyle w:val="Padro"/>
              <w:spacing w:line="276" w:lineRule="auto"/>
              <w:jc w:val="center"/>
              <w:rPr>
                <w:color w:val="000000"/>
                <w:szCs w:val="22"/>
              </w:rPr>
            </w:pPr>
            <w:r w:rsidRPr="00D62AD3">
              <w:rPr>
                <w:color w:val="000000"/>
                <w:szCs w:val="22"/>
              </w:rPr>
              <w:t>Entrega do produto</w:t>
            </w:r>
          </w:p>
        </w:tc>
        <w:tc>
          <w:tcPr>
            <w:tcW w:w="2873" w:type="dxa"/>
            <w:tcBorders>
              <w:top w:val="single" w:sz="4" w:space="0" w:color="000000"/>
              <w:left w:val="single" w:sz="4" w:space="0" w:color="000000"/>
              <w:bottom w:val="single" w:sz="4" w:space="0" w:color="000000"/>
            </w:tcBorders>
            <w:shd w:val="clear" w:color="auto" w:fill="auto"/>
            <w:tcMar>
              <w:top w:w="0" w:type="dxa"/>
              <w:left w:w="113" w:type="dxa"/>
              <w:bottom w:w="0" w:type="dxa"/>
              <w:right w:w="108" w:type="dxa"/>
            </w:tcMar>
            <w:vAlign w:val="center"/>
          </w:tcPr>
          <w:p w:rsidR="005B17EF" w:rsidRPr="00D62AD3" w:rsidRDefault="005B17EF" w:rsidP="00B86457">
            <w:pPr>
              <w:pStyle w:val="Padro"/>
              <w:spacing w:line="276" w:lineRule="auto"/>
              <w:jc w:val="center"/>
              <w:rPr>
                <w:color w:val="000000"/>
                <w:szCs w:val="22"/>
              </w:rPr>
            </w:pPr>
            <w:r w:rsidRPr="00D62AD3">
              <w:rPr>
                <w:color w:val="000000"/>
                <w:szCs w:val="22"/>
              </w:rPr>
              <w:t>X</w:t>
            </w:r>
          </w:p>
        </w:tc>
        <w:tc>
          <w:tcPr>
            <w:tcW w:w="28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5B17EF" w:rsidRPr="00D62AD3" w:rsidRDefault="005B17EF" w:rsidP="00B86457">
            <w:pPr>
              <w:pStyle w:val="Padro"/>
              <w:spacing w:line="276" w:lineRule="auto"/>
              <w:jc w:val="center"/>
              <w:rPr>
                <w:color w:val="000000"/>
                <w:szCs w:val="22"/>
              </w:rPr>
            </w:pPr>
          </w:p>
        </w:tc>
      </w:tr>
      <w:tr w:rsidR="005B17EF" w:rsidRPr="00D62AD3" w:rsidTr="005B17EF">
        <w:tc>
          <w:tcPr>
            <w:tcW w:w="2935" w:type="dxa"/>
            <w:tcBorders>
              <w:top w:val="single" w:sz="4" w:space="0" w:color="000000"/>
              <w:left w:val="single" w:sz="4" w:space="0" w:color="000000"/>
              <w:bottom w:val="single" w:sz="4" w:space="0" w:color="000000"/>
            </w:tcBorders>
            <w:shd w:val="clear" w:color="auto" w:fill="auto"/>
            <w:tcMar>
              <w:top w:w="0" w:type="dxa"/>
              <w:left w:w="113" w:type="dxa"/>
              <w:bottom w:w="0" w:type="dxa"/>
              <w:right w:w="108" w:type="dxa"/>
            </w:tcMar>
            <w:vAlign w:val="center"/>
          </w:tcPr>
          <w:p w:rsidR="005B17EF" w:rsidRPr="00D62AD3" w:rsidRDefault="005B17EF" w:rsidP="00B86457">
            <w:pPr>
              <w:pStyle w:val="Padro"/>
              <w:spacing w:line="276" w:lineRule="auto"/>
              <w:jc w:val="center"/>
              <w:rPr>
                <w:color w:val="000000"/>
                <w:szCs w:val="22"/>
              </w:rPr>
            </w:pPr>
            <w:r w:rsidRPr="00D62AD3">
              <w:rPr>
                <w:color w:val="000000"/>
                <w:szCs w:val="22"/>
              </w:rPr>
              <w:t>Pagamento</w:t>
            </w:r>
          </w:p>
        </w:tc>
        <w:tc>
          <w:tcPr>
            <w:tcW w:w="2873" w:type="dxa"/>
            <w:tcBorders>
              <w:top w:val="single" w:sz="4" w:space="0" w:color="000000"/>
              <w:left w:val="single" w:sz="4" w:space="0" w:color="000000"/>
              <w:bottom w:val="single" w:sz="4" w:space="0" w:color="000000"/>
            </w:tcBorders>
            <w:shd w:val="clear" w:color="auto" w:fill="auto"/>
            <w:tcMar>
              <w:top w:w="0" w:type="dxa"/>
              <w:left w:w="113" w:type="dxa"/>
              <w:bottom w:w="0" w:type="dxa"/>
              <w:right w:w="108" w:type="dxa"/>
            </w:tcMar>
            <w:vAlign w:val="center"/>
          </w:tcPr>
          <w:p w:rsidR="005B17EF" w:rsidRPr="00D62AD3" w:rsidRDefault="005B17EF" w:rsidP="00B86457">
            <w:pPr>
              <w:pStyle w:val="Padro"/>
              <w:spacing w:line="276" w:lineRule="auto"/>
              <w:jc w:val="center"/>
              <w:rPr>
                <w:color w:val="000000"/>
                <w:szCs w:val="22"/>
              </w:rPr>
            </w:pPr>
          </w:p>
        </w:tc>
        <w:tc>
          <w:tcPr>
            <w:tcW w:w="28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5B17EF" w:rsidRPr="00D62AD3" w:rsidRDefault="005B17EF" w:rsidP="00B86457">
            <w:pPr>
              <w:pStyle w:val="Padro"/>
              <w:spacing w:line="276" w:lineRule="auto"/>
              <w:jc w:val="center"/>
              <w:rPr>
                <w:color w:val="000000"/>
                <w:szCs w:val="22"/>
              </w:rPr>
            </w:pPr>
            <w:r w:rsidRPr="00D62AD3">
              <w:rPr>
                <w:color w:val="000000"/>
                <w:szCs w:val="22"/>
              </w:rPr>
              <w:t>X</w:t>
            </w:r>
          </w:p>
        </w:tc>
      </w:tr>
    </w:tbl>
    <w:p w:rsidR="005B17EF" w:rsidRPr="00D62AD3" w:rsidRDefault="005B17EF" w:rsidP="00575118">
      <w:pPr>
        <w:pStyle w:val="TRTtulo"/>
        <w:numPr>
          <w:ilvl w:val="0"/>
          <w:numId w:val="29"/>
        </w:numPr>
        <w:spacing w:after="240" w:line="240" w:lineRule="auto"/>
        <w:rPr>
          <w:rFonts w:eastAsia="Calibri" w:cs="Times New Roman"/>
          <w:szCs w:val="24"/>
        </w:rPr>
      </w:pPr>
      <w:r w:rsidRPr="00D62AD3">
        <w:rPr>
          <w:rFonts w:eastAsia="Calibri" w:cs="Times New Roman"/>
          <w:szCs w:val="24"/>
        </w:rPr>
        <w:t>DO CRITÉRIO DE ATUALIZAÇÃO FINANCEIRA:</w:t>
      </w:r>
    </w:p>
    <w:p w:rsidR="005B17EF" w:rsidRPr="00D62AD3" w:rsidRDefault="005B17EF" w:rsidP="00D62AD3">
      <w:pPr>
        <w:pStyle w:val="PargrafoTR"/>
        <w:spacing w:after="240" w:line="240" w:lineRule="auto"/>
        <w:ind w:firstLine="0"/>
        <w:rPr>
          <w:rFonts w:ascii="Times New Roman" w:hAnsi="Times New Roman" w:cs="Times New Roman"/>
          <w:sz w:val="24"/>
          <w:szCs w:val="24"/>
        </w:rPr>
      </w:pPr>
      <w:r w:rsidRPr="00D62AD3">
        <w:rPr>
          <w:rFonts w:ascii="Times New Roman" w:hAnsi="Times New Roman" w:cs="Times New Roman"/>
          <w:sz w:val="24"/>
          <w:szCs w:val="24"/>
        </w:rPr>
        <w:t>O critério de atualização financeira dos valores a serem pagos, obedecerá à data da efetiva entrega dos produtos e o período de adimplemento, até a data do efetivo pagamento, obedecendo ao índice IGPM – Índices Gerais de Preços de Mercado.</w:t>
      </w:r>
    </w:p>
    <w:p w:rsidR="005B17EF" w:rsidRPr="00D62AD3" w:rsidRDefault="005B17EF" w:rsidP="00575118">
      <w:pPr>
        <w:pStyle w:val="TRTtulo"/>
        <w:numPr>
          <w:ilvl w:val="0"/>
          <w:numId w:val="29"/>
        </w:numPr>
        <w:spacing w:after="240" w:line="240" w:lineRule="auto"/>
        <w:rPr>
          <w:rFonts w:cs="Times New Roman"/>
          <w:szCs w:val="24"/>
        </w:rPr>
      </w:pPr>
      <w:r w:rsidRPr="00D62AD3">
        <w:rPr>
          <w:rFonts w:cs="Times New Roman"/>
          <w:szCs w:val="24"/>
        </w:rPr>
        <w:t>DAS COMPENSAÇÕES FINANCEIRAS E PENALIZAÇÕES:</w:t>
      </w:r>
    </w:p>
    <w:p w:rsidR="005B17EF" w:rsidRPr="00D62AD3" w:rsidRDefault="005B17EF" w:rsidP="00D62AD3">
      <w:pPr>
        <w:pStyle w:val="PargrafoTR"/>
        <w:spacing w:after="240" w:line="240" w:lineRule="auto"/>
        <w:ind w:firstLine="0"/>
        <w:rPr>
          <w:rFonts w:ascii="Times New Roman" w:hAnsi="Times New Roman" w:cs="Times New Roman"/>
          <w:sz w:val="24"/>
          <w:szCs w:val="24"/>
        </w:rPr>
      </w:pPr>
      <w:r w:rsidRPr="00D62AD3">
        <w:rPr>
          <w:rFonts w:ascii="Times New Roman" w:hAnsi="Times New Roman" w:cs="Times New Roman"/>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5B17EF" w:rsidRPr="00D62AD3" w:rsidRDefault="005B17EF" w:rsidP="00575118">
      <w:pPr>
        <w:pStyle w:val="TRTtulo"/>
        <w:numPr>
          <w:ilvl w:val="0"/>
          <w:numId w:val="29"/>
        </w:numPr>
        <w:tabs>
          <w:tab w:val="left" w:pos="284"/>
          <w:tab w:val="left" w:pos="426"/>
          <w:tab w:val="left" w:pos="567"/>
        </w:tabs>
        <w:spacing w:after="240" w:line="240" w:lineRule="auto"/>
        <w:ind w:left="0" w:firstLine="0"/>
        <w:rPr>
          <w:rFonts w:cs="Times New Roman"/>
          <w:szCs w:val="24"/>
        </w:rPr>
      </w:pPr>
      <w:r w:rsidRPr="00D62AD3">
        <w:rPr>
          <w:rFonts w:cs="Times New Roman"/>
          <w:szCs w:val="24"/>
        </w:rPr>
        <w:t>DO PRAZO E CONDIÇÕES PARA ASSINATURA DO CONTRATO:</w:t>
      </w:r>
    </w:p>
    <w:p w:rsidR="005B17EF" w:rsidRPr="00D62AD3" w:rsidRDefault="005B17EF" w:rsidP="00575118">
      <w:pPr>
        <w:pStyle w:val="TRSubtpico"/>
        <w:numPr>
          <w:ilvl w:val="1"/>
          <w:numId w:val="29"/>
        </w:numPr>
        <w:tabs>
          <w:tab w:val="left" w:pos="284"/>
          <w:tab w:val="left" w:pos="426"/>
          <w:tab w:val="left" w:pos="567"/>
        </w:tabs>
        <w:spacing w:after="240" w:line="240" w:lineRule="auto"/>
        <w:ind w:left="0" w:firstLine="0"/>
        <w:rPr>
          <w:rFonts w:cs="Times New Roman"/>
          <w:sz w:val="24"/>
          <w:szCs w:val="24"/>
        </w:rPr>
      </w:pPr>
      <w:r w:rsidRPr="00D62AD3">
        <w:rPr>
          <w:rFonts w:cs="Times New Roman"/>
          <w:sz w:val="24"/>
          <w:szCs w:val="24"/>
        </w:rPr>
        <w:t>Uma vez homologado o resultado da licitação, a licitante vencedora será convocada para a assinatura do termo de contrato, no prazo de 05 (cinco) dias, sob pena de decair o direito à contratação, sem prejuízo das sanções previstas no art. 81 da Lei 8666/93.</w:t>
      </w:r>
    </w:p>
    <w:p w:rsidR="005B17EF" w:rsidRPr="00D62AD3" w:rsidRDefault="005B17EF" w:rsidP="00575118">
      <w:pPr>
        <w:pStyle w:val="TRSubtpico"/>
        <w:numPr>
          <w:ilvl w:val="1"/>
          <w:numId w:val="29"/>
        </w:numPr>
        <w:tabs>
          <w:tab w:val="left" w:pos="284"/>
          <w:tab w:val="left" w:pos="426"/>
          <w:tab w:val="left" w:pos="567"/>
        </w:tabs>
        <w:spacing w:after="240" w:line="240" w:lineRule="auto"/>
        <w:ind w:left="0" w:firstLine="0"/>
        <w:rPr>
          <w:rFonts w:cs="Times New Roman"/>
          <w:sz w:val="24"/>
          <w:szCs w:val="24"/>
        </w:rPr>
      </w:pPr>
      <w:r w:rsidRPr="00D62AD3">
        <w:rPr>
          <w:rFonts w:cs="Times New Roman"/>
          <w:sz w:val="24"/>
          <w:szCs w:val="24"/>
        </w:rPr>
        <w:t>O prazo de convocação para assinatura poderá ser prorrogado uma vez, por igual período (cinco dias), quando solicitado pela parte durante o seu transcurso e desde que ocorra motivo justificado aceito pela Administração.</w:t>
      </w:r>
    </w:p>
    <w:p w:rsidR="005B17EF" w:rsidRPr="00D62AD3" w:rsidRDefault="005B17EF" w:rsidP="00575118">
      <w:pPr>
        <w:pStyle w:val="TRSubtpico"/>
        <w:numPr>
          <w:ilvl w:val="1"/>
          <w:numId w:val="29"/>
        </w:numPr>
        <w:tabs>
          <w:tab w:val="left" w:pos="284"/>
          <w:tab w:val="left" w:pos="426"/>
          <w:tab w:val="left" w:pos="567"/>
        </w:tabs>
        <w:spacing w:after="240" w:line="240" w:lineRule="auto"/>
        <w:ind w:left="0" w:firstLine="0"/>
        <w:rPr>
          <w:rFonts w:cs="Times New Roman"/>
          <w:sz w:val="24"/>
          <w:szCs w:val="24"/>
        </w:rPr>
      </w:pPr>
      <w:r w:rsidRPr="00D62AD3">
        <w:rPr>
          <w:rFonts w:cs="Times New Roman"/>
          <w:sz w:val="24"/>
          <w:szCs w:val="24"/>
        </w:rPr>
        <w:lastRenderedPageBreak/>
        <w:t>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5B17EF" w:rsidRPr="00D62AD3" w:rsidRDefault="005B17EF" w:rsidP="00575118">
      <w:pPr>
        <w:pStyle w:val="TRSubtpico"/>
        <w:numPr>
          <w:ilvl w:val="1"/>
          <w:numId w:val="29"/>
        </w:numPr>
        <w:tabs>
          <w:tab w:val="left" w:pos="284"/>
          <w:tab w:val="left" w:pos="426"/>
          <w:tab w:val="left" w:pos="567"/>
        </w:tabs>
        <w:spacing w:after="240" w:line="240" w:lineRule="auto"/>
        <w:ind w:left="0" w:firstLine="0"/>
        <w:rPr>
          <w:rFonts w:cs="Times New Roman"/>
          <w:sz w:val="24"/>
          <w:szCs w:val="24"/>
        </w:rPr>
      </w:pPr>
      <w:r w:rsidRPr="00D62AD3">
        <w:rPr>
          <w:rFonts w:cs="Times New Roman"/>
          <w:sz w:val="24"/>
          <w:szCs w:val="24"/>
        </w:rPr>
        <w:t>Decorridos 60 (sessenta) dias da data da entrega das propostas, sem convocação para a contratação, ficam os licitantes liberados dos compromissos assumidos.</w:t>
      </w:r>
    </w:p>
    <w:p w:rsidR="005B17EF" w:rsidRPr="00D62AD3" w:rsidRDefault="005B17EF" w:rsidP="00575118">
      <w:pPr>
        <w:pStyle w:val="TRSubtpico"/>
        <w:numPr>
          <w:ilvl w:val="1"/>
          <w:numId w:val="29"/>
        </w:numPr>
        <w:tabs>
          <w:tab w:val="left" w:pos="284"/>
          <w:tab w:val="left" w:pos="426"/>
          <w:tab w:val="left" w:pos="567"/>
        </w:tabs>
        <w:spacing w:after="240" w:line="240" w:lineRule="auto"/>
        <w:ind w:left="0" w:firstLine="0"/>
        <w:rPr>
          <w:rFonts w:cs="Times New Roman"/>
          <w:sz w:val="24"/>
          <w:szCs w:val="24"/>
        </w:rPr>
      </w:pPr>
      <w:r w:rsidRPr="00D62AD3">
        <w:rPr>
          <w:rFonts w:cs="Times New Roman"/>
          <w:sz w:val="24"/>
          <w:szCs w:val="24"/>
        </w:rPr>
        <w:t>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5B17EF" w:rsidRPr="00D62AD3" w:rsidRDefault="005B17EF" w:rsidP="00575118">
      <w:pPr>
        <w:pStyle w:val="TRSubtpico"/>
        <w:numPr>
          <w:ilvl w:val="1"/>
          <w:numId w:val="29"/>
        </w:numPr>
        <w:tabs>
          <w:tab w:val="left" w:pos="284"/>
          <w:tab w:val="left" w:pos="426"/>
          <w:tab w:val="left" w:pos="567"/>
        </w:tabs>
        <w:spacing w:after="240" w:line="240" w:lineRule="auto"/>
        <w:ind w:left="0" w:firstLine="0"/>
        <w:rPr>
          <w:rFonts w:cs="Times New Roman"/>
          <w:sz w:val="24"/>
          <w:szCs w:val="24"/>
        </w:rPr>
      </w:pPr>
      <w:r w:rsidRPr="00D62AD3">
        <w:rPr>
          <w:rFonts w:cs="Times New Roman"/>
          <w:sz w:val="24"/>
          <w:szCs w:val="24"/>
        </w:rPr>
        <w:t>Como condição para celebração do contrato, a licitante vencedora deverá manter as mesmas condições de habilitação consignadas neste, as quais serão verificadas novamente no momento da assinatura.</w:t>
      </w:r>
    </w:p>
    <w:p w:rsidR="005B17EF" w:rsidRPr="00D62AD3" w:rsidRDefault="005B17EF" w:rsidP="00575118">
      <w:pPr>
        <w:pStyle w:val="TRTtulo"/>
        <w:numPr>
          <w:ilvl w:val="0"/>
          <w:numId w:val="29"/>
        </w:numPr>
        <w:spacing w:after="240" w:line="240" w:lineRule="auto"/>
        <w:rPr>
          <w:rFonts w:cs="Times New Roman"/>
          <w:szCs w:val="24"/>
        </w:rPr>
      </w:pPr>
      <w:r w:rsidRPr="00D62AD3">
        <w:rPr>
          <w:rFonts w:cs="Times New Roman"/>
          <w:szCs w:val="24"/>
        </w:rPr>
        <w:t>DA FISCALIZAÇÃO E GERENCIAMENTO DA CONTRATAÇÃO:</w:t>
      </w:r>
    </w:p>
    <w:p w:rsidR="005B17EF" w:rsidRPr="00D62AD3" w:rsidRDefault="005B17EF" w:rsidP="00575118">
      <w:pPr>
        <w:pStyle w:val="TRSubtpico"/>
        <w:numPr>
          <w:ilvl w:val="1"/>
          <w:numId w:val="29"/>
        </w:numPr>
        <w:tabs>
          <w:tab w:val="left" w:pos="567"/>
          <w:tab w:val="left" w:pos="709"/>
        </w:tabs>
        <w:spacing w:after="240" w:line="240" w:lineRule="auto"/>
        <w:ind w:left="0" w:firstLine="0"/>
        <w:rPr>
          <w:rFonts w:cs="Times New Roman"/>
          <w:sz w:val="24"/>
          <w:szCs w:val="24"/>
        </w:rPr>
      </w:pPr>
      <w:r w:rsidRPr="00D62AD3">
        <w:rPr>
          <w:rFonts w:cs="Times New Roman"/>
          <w:sz w:val="24"/>
          <w:szCs w:val="24"/>
        </w:rPr>
        <w:t>O gerenciamento e a fiscalização da contratação decorrente deste Termo Referência caberá ao seguinte fiscalizador:</w:t>
      </w:r>
    </w:p>
    <w:p w:rsidR="005B17EF" w:rsidRPr="00D62AD3" w:rsidRDefault="005B17EF" w:rsidP="00575118">
      <w:pPr>
        <w:pStyle w:val="TRSegundoSubtpico"/>
        <w:numPr>
          <w:ilvl w:val="2"/>
          <w:numId w:val="29"/>
        </w:numPr>
        <w:tabs>
          <w:tab w:val="clear" w:pos="10920"/>
          <w:tab w:val="left" w:pos="567"/>
          <w:tab w:val="left" w:pos="709"/>
          <w:tab w:val="left" w:pos="3120"/>
        </w:tabs>
        <w:spacing w:after="240" w:line="240" w:lineRule="auto"/>
        <w:ind w:left="0" w:firstLine="0"/>
        <w:rPr>
          <w:rFonts w:ascii="Times New Roman" w:hAnsi="Times New Roman" w:cs="Times New Roman"/>
          <w:sz w:val="24"/>
          <w:szCs w:val="24"/>
        </w:rPr>
      </w:pPr>
      <w:r w:rsidRPr="00D62AD3">
        <w:rPr>
          <w:rFonts w:ascii="Times New Roman" w:hAnsi="Times New Roman" w:cs="Times New Roman"/>
          <w:sz w:val="24"/>
          <w:szCs w:val="24"/>
        </w:rPr>
        <w:t>Secretaria Municipal de Obras e Infraestrutura: LENINE DE SOUZA POUBEL – CHEFE DE ALMOXARIFADO DA SECRETARIA DE OBRAS – MAT. 10/3558 SMOI.</w:t>
      </w:r>
    </w:p>
    <w:p w:rsidR="005B17EF" w:rsidRPr="00D62AD3" w:rsidRDefault="005B17EF" w:rsidP="00575118">
      <w:pPr>
        <w:pStyle w:val="TRSubtpico"/>
        <w:numPr>
          <w:ilvl w:val="1"/>
          <w:numId w:val="29"/>
        </w:numPr>
        <w:tabs>
          <w:tab w:val="left" w:pos="567"/>
          <w:tab w:val="left" w:pos="709"/>
        </w:tabs>
        <w:spacing w:after="240" w:line="240" w:lineRule="auto"/>
        <w:ind w:left="0" w:firstLine="0"/>
        <w:rPr>
          <w:rFonts w:cs="Times New Roman"/>
          <w:color w:val="000000"/>
          <w:sz w:val="24"/>
          <w:szCs w:val="24"/>
        </w:rPr>
      </w:pPr>
      <w:r w:rsidRPr="00D62AD3">
        <w:rPr>
          <w:rFonts w:cs="Times New Roman"/>
          <w:color w:val="000000"/>
          <w:sz w:val="24"/>
          <w:szCs w:val="24"/>
        </w:rPr>
        <w:t>O fiscalizador determinará o que for necessário para regularização de faltas ou eventuais problemas relacionados ao fornecimento do objeto, nos termos do art. 67 da Lei Federal 8.666/93 e, na sua falta ou impedimento, pelo seu substituto;</w:t>
      </w:r>
    </w:p>
    <w:p w:rsidR="005B17EF" w:rsidRPr="00D62AD3" w:rsidRDefault="005B17EF" w:rsidP="00575118">
      <w:pPr>
        <w:pStyle w:val="TRSubtpico"/>
        <w:numPr>
          <w:ilvl w:val="1"/>
          <w:numId w:val="29"/>
        </w:numPr>
        <w:tabs>
          <w:tab w:val="left" w:pos="567"/>
          <w:tab w:val="left" w:pos="709"/>
        </w:tabs>
        <w:spacing w:after="240" w:line="240" w:lineRule="auto"/>
        <w:ind w:left="0" w:firstLine="0"/>
        <w:rPr>
          <w:rFonts w:cs="Times New Roman"/>
          <w:color w:val="000000"/>
          <w:sz w:val="24"/>
          <w:szCs w:val="24"/>
        </w:rPr>
      </w:pPr>
      <w:r w:rsidRPr="00D62AD3">
        <w:rPr>
          <w:rFonts w:cs="Times New Roman"/>
          <w:color w:val="000000"/>
          <w:sz w:val="24"/>
          <w:szCs w:val="24"/>
        </w:rPr>
        <w:t>Ficam reservados à fiscalização o direito e a autoridade para resolver todo e qualquer caso singular, omisso ou duvidoso não previsto no processo administrativo.</w:t>
      </w:r>
    </w:p>
    <w:p w:rsidR="005B17EF" w:rsidRPr="00D62AD3" w:rsidRDefault="005B17EF" w:rsidP="00575118">
      <w:pPr>
        <w:pStyle w:val="TRSubtpico"/>
        <w:numPr>
          <w:ilvl w:val="1"/>
          <w:numId w:val="29"/>
        </w:numPr>
        <w:tabs>
          <w:tab w:val="left" w:pos="567"/>
          <w:tab w:val="left" w:pos="709"/>
        </w:tabs>
        <w:spacing w:after="240" w:line="240" w:lineRule="auto"/>
        <w:ind w:left="0" w:firstLine="0"/>
        <w:rPr>
          <w:rFonts w:cs="Times New Roman"/>
          <w:sz w:val="24"/>
          <w:szCs w:val="24"/>
        </w:rPr>
      </w:pPr>
      <w:r w:rsidRPr="00D62AD3">
        <w:rPr>
          <w:rFonts w:cs="Times New Roman"/>
          <w:color w:val="000000"/>
          <w:sz w:val="24"/>
          <w:szCs w:val="24"/>
        </w:rPr>
        <w:t xml:space="preserve">As decisões que ultrapassarem a competência da Secretaria deverão ser solicitadas formalmente pela CONTRATADA à autoridade administrativa imediatamente superior ao Secretário, através dele, em tempo hábil para adoção de medidas </w:t>
      </w:r>
      <w:r w:rsidRPr="00D62AD3">
        <w:rPr>
          <w:rFonts w:cs="Times New Roman"/>
          <w:sz w:val="24"/>
          <w:szCs w:val="24"/>
        </w:rPr>
        <w:t>convenientes.</w:t>
      </w:r>
    </w:p>
    <w:p w:rsidR="005B17EF" w:rsidRPr="00D62AD3" w:rsidRDefault="005B17EF" w:rsidP="00575118">
      <w:pPr>
        <w:pStyle w:val="TRTtulo"/>
        <w:numPr>
          <w:ilvl w:val="0"/>
          <w:numId w:val="29"/>
        </w:numPr>
        <w:spacing w:after="240" w:line="240" w:lineRule="auto"/>
        <w:rPr>
          <w:rFonts w:cs="Times New Roman"/>
          <w:szCs w:val="24"/>
        </w:rPr>
      </w:pPr>
      <w:r w:rsidRPr="00D62AD3">
        <w:rPr>
          <w:rFonts w:cs="Times New Roman"/>
          <w:szCs w:val="24"/>
        </w:rPr>
        <w:t>DO PRAZO DE VIGÊNCIA DA CONTRATAÇÃO:</w:t>
      </w:r>
    </w:p>
    <w:p w:rsidR="005B17EF" w:rsidRPr="00D62AD3" w:rsidRDefault="005B17EF" w:rsidP="00D62AD3">
      <w:pPr>
        <w:pStyle w:val="PargrafoTR"/>
        <w:spacing w:after="240" w:line="240" w:lineRule="auto"/>
        <w:ind w:firstLine="0"/>
        <w:rPr>
          <w:rFonts w:ascii="Times New Roman" w:hAnsi="Times New Roman" w:cs="Times New Roman"/>
          <w:sz w:val="24"/>
          <w:szCs w:val="24"/>
        </w:rPr>
      </w:pPr>
      <w:r w:rsidRPr="00D62AD3">
        <w:rPr>
          <w:rFonts w:ascii="Times New Roman" w:hAnsi="Times New Roman" w:cs="Times New Roman"/>
          <w:sz w:val="24"/>
          <w:szCs w:val="24"/>
        </w:rPr>
        <w:t>Cada contrato oriundo das solicitações deste SRP terá vigência a partir da assinatura da Ata de Registro de Preços e findará em até 12 (doze) meses.</w:t>
      </w:r>
    </w:p>
    <w:p w:rsidR="005B17EF" w:rsidRPr="00D62AD3" w:rsidRDefault="005B17EF" w:rsidP="00575118">
      <w:pPr>
        <w:pStyle w:val="TRTtulo"/>
        <w:numPr>
          <w:ilvl w:val="0"/>
          <w:numId w:val="29"/>
        </w:numPr>
        <w:spacing w:after="240" w:line="240" w:lineRule="auto"/>
        <w:rPr>
          <w:rFonts w:cs="Times New Roman"/>
          <w:szCs w:val="24"/>
        </w:rPr>
      </w:pPr>
      <w:r w:rsidRPr="00D62AD3">
        <w:rPr>
          <w:rFonts w:cs="Times New Roman"/>
          <w:szCs w:val="24"/>
        </w:rPr>
        <w:t>DO SEGURO:</w:t>
      </w:r>
    </w:p>
    <w:p w:rsidR="005B17EF" w:rsidRPr="00D62AD3" w:rsidRDefault="005B17EF" w:rsidP="00D62AD3">
      <w:pPr>
        <w:pStyle w:val="PargrafoTR"/>
        <w:spacing w:after="240" w:line="240" w:lineRule="auto"/>
        <w:ind w:firstLine="0"/>
        <w:rPr>
          <w:rFonts w:ascii="Times New Roman" w:hAnsi="Times New Roman" w:cs="Times New Roman"/>
          <w:sz w:val="24"/>
          <w:szCs w:val="24"/>
        </w:rPr>
      </w:pPr>
      <w:r w:rsidRPr="00D62AD3">
        <w:rPr>
          <w:rFonts w:ascii="Times New Roman" w:hAnsi="Times New Roman" w:cs="Times New Roman"/>
          <w:sz w:val="24"/>
          <w:szCs w:val="24"/>
        </w:rPr>
        <w:t>Não será necessário seguro para o presente.</w:t>
      </w:r>
    </w:p>
    <w:p w:rsidR="005B17EF" w:rsidRPr="00D62AD3" w:rsidRDefault="005B17EF" w:rsidP="00575118">
      <w:pPr>
        <w:pStyle w:val="TRTtulo"/>
        <w:numPr>
          <w:ilvl w:val="0"/>
          <w:numId w:val="29"/>
        </w:numPr>
        <w:spacing w:after="240" w:line="240" w:lineRule="auto"/>
        <w:rPr>
          <w:rFonts w:cs="Times New Roman"/>
          <w:szCs w:val="24"/>
        </w:rPr>
      </w:pPr>
      <w:r w:rsidRPr="00D62AD3">
        <w:rPr>
          <w:rFonts w:cs="Times New Roman"/>
          <w:szCs w:val="24"/>
        </w:rPr>
        <w:t>DO LOCAL PARA EXAME E RETIRADA DO TERMO DE REFERÊNCIA:</w:t>
      </w:r>
    </w:p>
    <w:p w:rsidR="005B17EF" w:rsidRPr="00D62AD3" w:rsidRDefault="005B17EF" w:rsidP="00D62AD3">
      <w:pPr>
        <w:pStyle w:val="PargrafoTR"/>
        <w:spacing w:after="240" w:line="240" w:lineRule="auto"/>
        <w:ind w:firstLine="0"/>
        <w:rPr>
          <w:rFonts w:ascii="Times New Roman" w:hAnsi="Times New Roman" w:cs="Times New Roman"/>
          <w:sz w:val="24"/>
          <w:szCs w:val="24"/>
        </w:rPr>
      </w:pPr>
      <w:r w:rsidRPr="00D62AD3">
        <w:rPr>
          <w:rFonts w:ascii="Times New Roman" w:hAnsi="Times New Roman" w:cs="Times New Roman"/>
          <w:sz w:val="24"/>
          <w:szCs w:val="24"/>
        </w:rPr>
        <w:t>O presente Termo de Referência estará a disposição dos interessados em participar do certame, no Setor de Licitações do Município, atrelado ao presente processo, na Prefeitura Municipal de Bom Jardim, situada na Praça Governador Roberto Silveira, nº 44, Centro – Bom Jardim (4º andar – Comissão Permanente de Licitações e Compras) e no Setor Requisitante, situado na Rua Humberto Neves, s/n- Bairro Bom Destino – Bom Jardim/RJ– Tel.: (22) 2566-2583, de segunda a sexta-feira, das 8h às 12h e de 13h às 16h.</w:t>
      </w:r>
    </w:p>
    <w:p w:rsidR="005B17EF" w:rsidRPr="00D62AD3" w:rsidRDefault="005B17EF" w:rsidP="00575118">
      <w:pPr>
        <w:pStyle w:val="TRTtulo"/>
        <w:numPr>
          <w:ilvl w:val="0"/>
          <w:numId w:val="29"/>
        </w:numPr>
        <w:spacing w:after="240" w:line="240" w:lineRule="auto"/>
        <w:rPr>
          <w:rFonts w:cs="Times New Roman"/>
          <w:szCs w:val="24"/>
        </w:rPr>
      </w:pPr>
      <w:r w:rsidRPr="00D62AD3">
        <w:rPr>
          <w:rFonts w:cs="Times New Roman"/>
          <w:szCs w:val="24"/>
        </w:rPr>
        <w:lastRenderedPageBreak/>
        <w:t>DAS DISPOSIÇÕES ESPECÍFICAS DO SISTEMA DE REGISTRO DE PREÇOS:</w:t>
      </w:r>
    </w:p>
    <w:p w:rsidR="005B17EF" w:rsidRPr="00D62AD3" w:rsidRDefault="005B17EF" w:rsidP="00575118">
      <w:pPr>
        <w:pStyle w:val="TRSubtpico"/>
        <w:numPr>
          <w:ilvl w:val="1"/>
          <w:numId w:val="29"/>
        </w:numPr>
        <w:tabs>
          <w:tab w:val="left" w:pos="567"/>
          <w:tab w:val="left" w:pos="851"/>
        </w:tabs>
        <w:spacing w:after="240" w:line="240" w:lineRule="auto"/>
        <w:ind w:left="0" w:firstLine="0"/>
        <w:rPr>
          <w:rFonts w:cs="Times New Roman"/>
          <w:sz w:val="24"/>
          <w:szCs w:val="24"/>
        </w:rPr>
      </w:pPr>
      <w:r w:rsidRPr="00D62AD3">
        <w:rPr>
          <w:rFonts w:cs="Times New Roman"/>
          <w:sz w:val="24"/>
          <w:szCs w:val="24"/>
        </w:rPr>
        <w:t>O Órgão Gerenciador do presente Registro de Preços é a Secretaria Municipal de Obras e Infraestrutura.</w:t>
      </w:r>
    </w:p>
    <w:p w:rsidR="005B17EF" w:rsidRPr="00D62AD3" w:rsidRDefault="005B17EF" w:rsidP="00575118">
      <w:pPr>
        <w:pStyle w:val="TRSubtpico"/>
        <w:numPr>
          <w:ilvl w:val="1"/>
          <w:numId w:val="29"/>
        </w:numPr>
        <w:tabs>
          <w:tab w:val="left" w:pos="567"/>
          <w:tab w:val="left" w:pos="851"/>
        </w:tabs>
        <w:spacing w:after="240" w:line="240" w:lineRule="auto"/>
        <w:ind w:left="0" w:firstLine="0"/>
        <w:rPr>
          <w:rFonts w:cs="Times New Roman"/>
          <w:sz w:val="24"/>
          <w:szCs w:val="24"/>
        </w:rPr>
      </w:pPr>
      <w:r w:rsidRPr="00D62AD3">
        <w:rPr>
          <w:rFonts w:cs="Times New Roman"/>
          <w:sz w:val="24"/>
          <w:szCs w:val="24"/>
        </w:rPr>
        <w:t xml:space="preserve">Os quantitativos mínimos e máximos a serem adquiridos serão os equivalentes aos valores mínimos e máximos estipulados no item </w:t>
      </w:r>
      <w:r w:rsidRPr="00D62AD3">
        <w:rPr>
          <w:rFonts w:cs="Times New Roman"/>
          <w:sz w:val="24"/>
          <w:szCs w:val="24"/>
        </w:rPr>
        <w:fldChar w:fldCharType="begin"/>
      </w:r>
      <w:r w:rsidRPr="00D62AD3">
        <w:rPr>
          <w:rFonts w:cs="Times New Roman"/>
          <w:sz w:val="24"/>
          <w:szCs w:val="24"/>
        </w:rPr>
        <w:instrText xml:space="preserve"> PAGEREF _Ref525220750 </w:instrText>
      </w:r>
      <w:r w:rsidRPr="00D62AD3">
        <w:rPr>
          <w:rFonts w:cs="Times New Roman"/>
          <w:sz w:val="24"/>
          <w:szCs w:val="24"/>
        </w:rPr>
        <w:fldChar w:fldCharType="separate"/>
      </w:r>
      <w:r w:rsidR="00EC1D83">
        <w:rPr>
          <w:rFonts w:cs="Times New Roman"/>
          <w:noProof/>
          <w:sz w:val="24"/>
          <w:szCs w:val="24"/>
        </w:rPr>
        <w:t>29</w:t>
      </w:r>
      <w:r w:rsidRPr="00D62AD3">
        <w:rPr>
          <w:rFonts w:cs="Times New Roman"/>
          <w:sz w:val="24"/>
          <w:szCs w:val="24"/>
        </w:rPr>
        <w:fldChar w:fldCharType="end"/>
      </w:r>
      <w:r w:rsidRPr="00D62AD3">
        <w:rPr>
          <w:rFonts w:cs="Times New Roman"/>
          <w:sz w:val="24"/>
          <w:szCs w:val="24"/>
        </w:rPr>
        <w:t xml:space="preserve"> deste Termo de Referência.</w:t>
      </w:r>
    </w:p>
    <w:p w:rsidR="005B17EF" w:rsidRPr="00D62AD3" w:rsidRDefault="005B17EF" w:rsidP="00575118">
      <w:pPr>
        <w:pStyle w:val="TRSubtpico"/>
        <w:numPr>
          <w:ilvl w:val="1"/>
          <w:numId w:val="29"/>
        </w:numPr>
        <w:tabs>
          <w:tab w:val="left" w:pos="567"/>
          <w:tab w:val="left" w:pos="851"/>
        </w:tabs>
        <w:spacing w:after="240" w:line="240" w:lineRule="auto"/>
        <w:ind w:left="0" w:firstLine="0"/>
        <w:rPr>
          <w:rFonts w:cs="Times New Roman"/>
          <w:sz w:val="24"/>
          <w:szCs w:val="24"/>
        </w:rPr>
      </w:pPr>
      <w:r w:rsidRPr="00D62AD3">
        <w:rPr>
          <w:rFonts w:cs="Times New Roman"/>
          <w:sz w:val="24"/>
          <w:szCs w:val="24"/>
        </w:rPr>
        <w:t>O prazo de validade da ata de registro de preços será de 12 (doze) meses, contados de sua assinatura.</w:t>
      </w:r>
    </w:p>
    <w:p w:rsidR="005B17EF" w:rsidRPr="00D62AD3" w:rsidRDefault="005B17EF" w:rsidP="00575118">
      <w:pPr>
        <w:pStyle w:val="TRSubtpico"/>
        <w:numPr>
          <w:ilvl w:val="1"/>
          <w:numId w:val="29"/>
        </w:numPr>
        <w:tabs>
          <w:tab w:val="left" w:pos="567"/>
          <w:tab w:val="left" w:pos="851"/>
        </w:tabs>
        <w:spacing w:after="240" w:line="240" w:lineRule="auto"/>
        <w:ind w:left="0" w:firstLine="0"/>
        <w:rPr>
          <w:rFonts w:cs="Times New Roman"/>
          <w:sz w:val="24"/>
          <w:szCs w:val="24"/>
        </w:rPr>
      </w:pPr>
      <w:r w:rsidRPr="00D62AD3">
        <w:rPr>
          <w:rFonts w:cs="Times New Roman"/>
          <w:sz w:val="24"/>
          <w:szCs w:val="24"/>
        </w:rPr>
        <w:t>Não será permitida a adesão de outros órgãos ou pessoas jurídicas da Administração direta ou indireta ao presente Registro de Preços.</w:t>
      </w:r>
    </w:p>
    <w:p w:rsidR="005B17EF" w:rsidRPr="00D62AD3" w:rsidRDefault="005B17EF" w:rsidP="00575118">
      <w:pPr>
        <w:pStyle w:val="TRSubtpico"/>
        <w:numPr>
          <w:ilvl w:val="1"/>
          <w:numId w:val="29"/>
        </w:numPr>
        <w:tabs>
          <w:tab w:val="left" w:pos="567"/>
          <w:tab w:val="left" w:pos="851"/>
        </w:tabs>
        <w:spacing w:after="240" w:line="240" w:lineRule="auto"/>
        <w:ind w:left="0" w:firstLine="0"/>
        <w:rPr>
          <w:rFonts w:cs="Times New Roman"/>
          <w:sz w:val="24"/>
          <w:szCs w:val="24"/>
        </w:rPr>
      </w:pPr>
      <w:r w:rsidRPr="00D62AD3">
        <w:rPr>
          <w:rFonts w:cs="Times New Roman"/>
          <w:sz w:val="24"/>
          <w:szCs w:val="24"/>
        </w:rPr>
        <w:t>O Órgão Gerenciador realizará, durante o prazo de vigência da Ata de Registro de Preços, pesquisas periódicas de preços com a finalidade de obter os valores praticados no mercado para os itens objeto da presente licitação e verificar adequação dos valores registrados em Ata.</w:t>
      </w:r>
    </w:p>
    <w:p w:rsidR="005B17EF" w:rsidRPr="00D62AD3" w:rsidRDefault="005B17EF" w:rsidP="00575118">
      <w:pPr>
        <w:pStyle w:val="TRSubtpico"/>
        <w:numPr>
          <w:ilvl w:val="1"/>
          <w:numId w:val="29"/>
        </w:numPr>
        <w:tabs>
          <w:tab w:val="left" w:pos="567"/>
          <w:tab w:val="left" w:pos="851"/>
        </w:tabs>
        <w:spacing w:after="240" w:line="240" w:lineRule="auto"/>
        <w:ind w:left="0" w:firstLine="0"/>
        <w:rPr>
          <w:rFonts w:cs="Times New Roman"/>
          <w:sz w:val="24"/>
          <w:szCs w:val="24"/>
        </w:rPr>
      </w:pPr>
      <w:r w:rsidRPr="00D62AD3">
        <w:rPr>
          <w:rFonts w:cs="Times New Roman"/>
          <w:sz w:val="24"/>
          <w:szCs w:val="24"/>
        </w:rPr>
        <w:t>A Ata de Registro de Preços poderá sofrer alterações, obedecidas às disposições contidas no art. 65, da Lei nº 8.666/93.</w:t>
      </w:r>
    </w:p>
    <w:p w:rsidR="005B17EF" w:rsidRPr="00D62AD3" w:rsidRDefault="005B17EF" w:rsidP="00575118">
      <w:pPr>
        <w:pStyle w:val="TRSegundoSubtpico"/>
        <w:numPr>
          <w:ilvl w:val="2"/>
          <w:numId w:val="29"/>
        </w:numPr>
        <w:tabs>
          <w:tab w:val="clear" w:pos="10920"/>
          <w:tab w:val="left" w:pos="567"/>
          <w:tab w:val="left" w:pos="851"/>
          <w:tab w:val="left" w:pos="3120"/>
        </w:tabs>
        <w:spacing w:after="240" w:line="240" w:lineRule="auto"/>
        <w:ind w:left="0" w:firstLine="0"/>
        <w:rPr>
          <w:rFonts w:ascii="Times New Roman" w:hAnsi="Times New Roman" w:cs="Times New Roman"/>
          <w:sz w:val="24"/>
          <w:szCs w:val="24"/>
        </w:rPr>
      </w:pPr>
      <w:r w:rsidRPr="00D62AD3">
        <w:rPr>
          <w:rFonts w:ascii="Times New Roman" w:hAnsi="Times New Roman" w:cs="Times New Roman"/>
          <w:sz w:val="24"/>
          <w:szCs w:val="24"/>
        </w:rPr>
        <w:t>O preço registrado poderá ser revisto em decorrência de eventual redução daqueles praticados no mercado, ou de fato que eleve o custo dos bens registrados, cabendo ao Órgão Gerenciador da Ata promover as necessárias negociações junto aos fornecedores.</w:t>
      </w:r>
    </w:p>
    <w:p w:rsidR="005B17EF" w:rsidRPr="00D62AD3" w:rsidRDefault="005B17EF" w:rsidP="00575118">
      <w:pPr>
        <w:pStyle w:val="TRSegundoSubtpico"/>
        <w:numPr>
          <w:ilvl w:val="2"/>
          <w:numId w:val="29"/>
        </w:numPr>
        <w:tabs>
          <w:tab w:val="clear" w:pos="10920"/>
          <w:tab w:val="left" w:pos="567"/>
          <w:tab w:val="left" w:pos="851"/>
          <w:tab w:val="left" w:pos="3120"/>
        </w:tabs>
        <w:spacing w:after="240" w:line="240" w:lineRule="auto"/>
        <w:ind w:left="0" w:firstLine="0"/>
        <w:rPr>
          <w:rFonts w:ascii="Times New Roman" w:hAnsi="Times New Roman" w:cs="Times New Roman"/>
          <w:sz w:val="24"/>
          <w:szCs w:val="24"/>
        </w:rPr>
      </w:pPr>
      <w:r w:rsidRPr="00D62AD3">
        <w:rPr>
          <w:rFonts w:ascii="Times New Roman" w:hAnsi="Times New Roman" w:cs="Times New Roman"/>
          <w:sz w:val="24"/>
          <w:szCs w:val="24"/>
        </w:rPr>
        <w:t>Quando o preço inicialmente registrado, por motivo superveniente, tornar-se superior ao preço praticado no mercado o Órgão Gerenciador deverá:</w:t>
      </w:r>
    </w:p>
    <w:p w:rsidR="005B17EF" w:rsidRPr="00D62AD3" w:rsidRDefault="005B17EF" w:rsidP="00575118">
      <w:pPr>
        <w:pStyle w:val="TR-3Subnvel"/>
        <w:numPr>
          <w:ilvl w:val="0"/>
          <w:numId w:val="8"/>
        </w:numPr>
        <w:tabs>
          <w:tab w:val="left" w:pos="567"/>
          <w:tab w:val="left" w:pos="851"/>
        </w:tabs>
        <w:spacing w:after="240" w:line="240" w:lineRule="auto"/>
        <w:ind w:left="0" w:firstLine="0"/>
        <w:rPr>
          <w:rFonts w:cs="Times New Roman"/>
          <w:sz w:val="24"/>
          <w:szCs w:val="24"/>
        </w:rPr>
      </w:pPr>
      <w:r w:rsidRPr="00D62AD3">
        <w:rPr>
          <w:rFonts w:cs="Times New Roman"/>
          <w:sz w:val="24"/>
          <w:szCs w:val="24"/>
        </w:rPr>
        <w:t>convocar o fornecedor visando à negociação para redução de preços e sua adequação ao praticado pelo mercado;</w:t>
      </w:r>
    </w:p>
    <w:p w:rsidR="005B17EF" w:rsidRPr="00D62AD3" w:rsidRDefault="005B17EF" w:rsidP="00D62AD3">
      <w:pPr>
        <w:pStyle w:val="TR-3Subnvel"/>
        <w:tabs>
          <w:tab w:val="left" w:pos="567"/>
          <w:tab w:val="left" w:pos="851"/>
        </w:tabs>
        <w:spacing w:after="240" w:line="240" w:lineRule="auto"/>
        <w:ind w:left="0" w:firstLine="0"/>
        <w:rPr>
          <w:rFonts w:cs="Times New Roman"/>
          <w:sz w:val="24"/>
          <w:szCs w:val="24"/>
        </w:rPr>
      </w:pPr>
      <w:r w:rsidRPr="00D62AD3">
        <w:rPr>
          <w:rFonts w:cs="Times New Roman"/>
          <w:sz w:val="24"/>
          <w:szCs w:val="24"/>
        </w:rPr>
        <w:t>frustrada a negociação, o fornecedor será liberado do compromisso assumido;</w:t>
      </w:r>
    </w:p>
    <w:p w:rsidR="005B17EF" w:rsidRPr="00D62AD3" w:rsidRDefault="005B17EF" w:rsidP="00D62AD3">
      <w:pPr>
        <w:pStyle w:val="TR-3Subnvel"/>
        <w:tabs>
          <w:tab w:val="left" w:pos="567"/>
          <w:tab w:val="left" w:pos="851"/>
        </w:tabs>
        <w:spacing w:after="240" w:line="240" w:lineRule="auto"/>
        <w:ind w:left="0" w:firstLine="0"/>
        <w:rPr>
          <w:rFonts w:cs="Times New Roman"/>
          <w:sz w:val="24"/>
          <w:szCs w:val="24"/>
        </w:rPr>
      </w:pPr>
      <w:r w:rsidRPr="00D62AD3">
        <w:rPr>
          <w:rFonts w:cs="Times New Roman"/>
          <w:sz w:val="24"/>
          <w:szCs w:val="24"/>
        </w:rPr>
        <w:t>convocar os demais fornecedores visando igual oportunidade de negociação.</w:t>
      </w:r>
    </w:p>
    <w:p w:rsidR="005B17EF" w:rsidRPr="00D62AD3" w:rsidRDefault="005B17EF" w:rsidP="00575118">
      <w:pPr>
        <w:pStyle w:val="TRSegundoSubtpico"/>
        <w:numPr>
          <w:ilvl w:val="2"/>
          <w:numId w:val="29"/>
        </w:numPr>
        <w:tabs>
          <w:tab w:val="clear" w:pos="10920"/>
          <w:tab w:val="left" w:pos="567"/>
          <w:tab w:val="left" w:pos="851"/>
          <w:tab w:val="left" w:pos="3120"/>
        </w:tabs>
        <w:spacing w:after="240" w:line="240" w:lineRule="auto"/>
        <w:ind w:left="0" w:firstLine="0"/>
        <w:rPr>
          <w:rFonts w:ascii="Times New Roman" w:hAnsi="Times New Roman" w:cs="Times New Roman"/>
          <w:sz w:val="24"/>
          <w:szCs w:val="24"/>
        </w:rPr>
      </w:pPr>
      <w:r w:rsidRPr="00D62AD3">
        <w:rPr>
          <w:rFonts w:ascii="Times New Roman" w:hAnsi="Times New Roman" w:cs="Times New Roman"/>
          <w:sz w:val="24"/>
          <w:szCs w:val="24"/>
        </w:rPr>
        <w:t>Quando o preço de mercado tornar-se superior aos preços registrados e o fornecedor, mediante requerimento devidamente comprovado, não puder cumprir o compromisso, o Órgão Gerenciador poderá:</w:t>
      </w:r>
    </w:p>
    <w:p w:rsidR="005B17EF" w:rsidRPr="00D62AD3" w:rsidRDefault="005B17EF" w:rsidP="00575118">
      <w:pPr>
        <w:pStyle w:val="TR-3Subnvel"/>
        <w:numPr>
          <w:ilvl w:val="0"/>
          <w:numId w:val="8"/>
        </w:numPr>
        <w:tabs>
          <w:tab w:val="left" w:pos="567"/>
          <w:tab w:val="left" w:pos="851"/>
        </w:tabs>
        <w:spacing w:after="240" w:line="240" w:lineRule="auto"/>
        <w:ind w:left="0" w:firstLine="0"/>
        <w:rPr>
          <w:rFonts w:cs="Times New Roman"/>
          <w:sz w:val="24"/>
          <w:szCs w:val="24"/>
        </w:rPr>
      </w:pPr>
      <w:r w:rsidRPr="00D62AD3">
        <w:rPr>
          <w:rFonts w:cs="Times New Roman"/>
          <w:sz w:val="24"/>
          <w:szCs w:val="24"/>
        </w:rPr>
        <w:t>liberar o fornecedor do compromisso assumido, sem aplicação das penalidades cabíveis, confirmando a veracidade dos motivos e comprovantes apresentados, desde que a comunicação ocorra antes do pedido de fornecimento;</w:t>
      </w:r>
    </w:p>
    <w:p w:rsidR="005B17EF" w:rsidRPr="00D62AD3" w:rsidRDefault="005B17EF" w:rsidP="00D62AD3">
      <w:pPr>
        <w:pStyle w:val="TR-3Subnvel"/>
        <w:tabs>
          <w:tab w:val="left" w:pos="567"/>
          <w:tab w:val="left" w:pos="851"/>
        </w:tabs>
        <w:spacing w:after="240" w:line="240" w:lineRule="auto"/>
        <w:ind w:left="0" w:firstLine="0"/>
        <w:rPr>
          <w:rFonts w:cs="Times New Roman"/>
          <w:sz w:val="24"/>
          <w:szCs w:val="24"/>
        </w:rPr>
      </w:pPr>
      <w:r w:rsidRPr="00D62AD3">
        <w:rPr>
          <w:rFonts w:cs="Times New Roman"/>
          <w:sz w:val="24"/>
          <w:szCs w:val="24"/>
        </w:rPr>
        <w:t>convocar os demais fornecedores visando igual oportunidade de negociação.</w:t>
      </w:r>
    </w:p>
    <w:p w:rsidR="005B17EF" w:rsidRPr="00D62AD3" w:rsidRDefault="005B17EF" w:rsidP="00575118">
      <w:pPr>
        <w:pStyle w:val="TRSegundoSubtpico"/>
        <w:numPr>
          <w:ilvl w:val="2"/>
          <w:numId w:val="29"/>
        </w:numPr>
        <w:tabs>
          <w:tab w:val="clear" w:pos="10920"/>
          <w:tab w:val="left" w:pos="567"/>
          <w:tab w:val="left" w:pos="851"/>
          <w:tab w:val="left" w:pos="3120"/>
        </w:tabs>
        <w:spacing w:after="240" w:line="240" w:lineRule="auto"/>
        <w:ind w:left="0" w:firstLine="0"/>
        <w:rPr>
          <w:rFonts w:ascii="Times New Roman" w:hAnsi="Times New Roman" w:cs="Times New Roman"/>
          <w:sz w:val="24"/>
          <w:szCs w:val="24"/>
        </w:rPr>
      </w:pPr>
      <w:r w:rsidRPr="00D62AD3">
        <w:rPr>
          <w:rFonts w:ascii="Times New Roman" w:hAnsi="Times New Roman" w:cs="Times New Roman"/>
          <w:sz w:val="24"/>
          <w:szCs w:val="24"/>
        </w:rPr>
        <w:t>Não havendo êxito nas negociações, o Órgão Gerenciador deverá proceder à revogação da Ata de Registro de Preços, adotando as medidas cabíveis para obtenção da contratação mais vantajosa.</w:t>
      </w:r>
    </w:p>
    <w:p w:rsidR="005B17EF" w:rsidRPr="00D62AD3" w:rsidRDefault="005B17EF" w:rsidP="00575118">
      <w:pPr>
        <w:pStyle w:val="TRSegundoSubtpico"/>
        <w:numPr>
          <w:ilvl w:val="2"/>
          <w:numId w:val="29"/>
        </w:numPr>
        <w:tabs>
          <w:tab w:val="clear" w:pos="10920"/>
          <w:tab w:val="left" w:pos="567"/>
          <w:tab w:val="left" w:pos="851"/>
          <w:tab w:val="left" w:pos="3120"/>
        </w:tabs>
        <w:spacing w:after="240" w:line="240" w:lineRule="auto"/>
        <w:ind w:left="0" w:firstLine="0"/>
        <w:rPr>
          <w:rFonts w:ascii="Times New Roman" w:hAnsi="Times New Roman" w:cs="Times New Roman"/>
          <w:sz w:val="24"/>
          <w:szCs w:val="24"/>
        </w:rPr>
      </w:pPr>
      <w:r w:rsidRPr="00D62AD3">
        <w:rPr>
          <w:rFonts w:ascii="Times New Roman" w:hAnsi="Times New Roman" w:cs="Times New Roman"/>
          <w:sz w:val="24"/>
          <w:szCs w:val="24"/>
        </w:rPr>
        <w:t>Os valores revisados serão publicados no Diário Oficial.</w:t>
      </w:r>
    </w:p>
    <w:p w:rsidR="005B17EF" w:rsidRPr="00D62AD3" w:rsidRDefault="005B17EF" w:rsidP="00575118">
      <w:pPr>
        <w:pStyle w:val="TRTtulo"/>
        <w:numPr>
          <w:ilvl w:val="0"/>
          <w:numId w:val="29"/>
        </w:numPr>
        <w:spacing w:after="240" w:line="240" w:lineRule="auto"/>
        <w:rPr>
          <w:rFonts w:cs="Times New Roman"/>
          <w:szCs w:val="24"/>
        </w:rPr>
      </w:pPr>
      <w:r w:rsidRPr="00D62AD3">
        <w:rPr>
          <w:rFonts w:cs="Times New Roman"/>
          <w:szCs w:val="24"/>
        </w:rPr>
        <w:t>RESPONSÁVEL PELA ELABORAÇÃO DO TERMO DE REFERÊNCIA:</w:t>
      </w:r>
    </w:p>
    <w:p w:rsidR="00D62AD3" w:rsidRDefault="005B17EF" w:rsidP="00D62AD3">
      <w:pPr>
        <w:pStyle w:val="Standard"/>
        <w:spacing w:after="240"/>
        <w:rPr>
          <w:rFonts w:cs="Times New Roman"/>
        </w:rPr>
      </w:pPr>
      <w:r w:rsidRPr="00D62AD3">
        <w:rPr>
          <w:rFonts w:cs="Times New Roman"/>
          <w:bCs/>
        </w:rPr>
        <w:t>ALINE BENVENUTI FARIZEL</w:t>
      </w:r>
      <w:r w:rsidR="00D62AD3" w:rsidRPr="00D62AD3">
        <w:rPr>
          <w:rFonts w:cs="Times New Roman"/>
          <w:bCs/>
        </w:rPr>
        <w:t xml:space="preserve">, </w:t>
      </w:r>
      <w:r w:rsidRPr="00D62AD3">
        <w:rPr>
          <w:rFonts w:cs="Times New Roman"/>
          <w:bCs/>
        </w:rPr>
        <w:t>Diretor Executivo de Infraestrutura e Urbanismo</w:t>
      </w:r>
      <w:r w:rsidR="00D62AD3" w:rsidRPr="00D62AD3">
        <w:rPr>
          <w:rFonts w:cs="Times New Roman"/>
          <w:bCs/>
        </w:rPr>
        <w:t xml:space="preserve">, </w:t>
      </w:r>
      <w:r w:rsidRPr="00D62AD3">
        <w:rPr>
          <w:rFonts w:cs="Times New Roman"/>
        </w:rPr>
        <w:t>Mat.41/6614- SMOI</w:t>
      </w:r>
    </w:p>
    <w:p w:rsidR="00474F21" w:rsidRDefault="00D62AD3" w:rsidP="00D62AD3">
      <w:pPr>
        <w:spacing w:before="240" w:after="240"/>
        <w:jc w:val="both"/>
        <w:rPr>
          <w:b/>
          <w:color w:val="000000"/>
          <w:spacing w:val="20"/>
          <w:sz w:val="24"/>
          <w:szCs w:val="24"/>
        </w:rPr>
      </w:pPr>
      <w:r>
        <w:rPr>
          <w:b/>
          <w:color w:val="000000"/>
          <w:spacing w:val="20"/>
          <w:sz w:val="24"/>
          <w:szCs w:val="24"/>
        </w:rPr>
        <w:lastRenderedPageBreak/>
        <w:t xml:space="preserve">23 </w:t>
      </w:r>
      <w:r w:rsidR="00F71431">
        <w:rPr>
          <w:b/>
          <w:color w:val="000000"/>
          <w:spacing w:val="20"/>
          <w:sz w:val="24"/>
          <w:szCs w:val="24"/>
        </w:rPr>
        <w:t>–</w:t>
      </w:r>
      <w:r w:rsidR="00534D14" w:rsidRPr="00EB2F06">
        <w:rPr>
          <w:b/>
          <w:color w:val="000000"/>
          <w:spacing w:val="20"/>
          <w:sz w:val="24"/>
          <w:szCs w:val="24"/>
        </w:rPr>
        <w:t xml:space="preserve"> </w:t>
      </w:r>
      <w:r w:rsidR="00485F24" w:rsidRPr="00EB2F06">
        <w:rPr>
          <w:b/>
          <w:color w:val="000000"/>
          <w:spacing w:val="20"/>
          <w:sz w:val="24"/>
          <w:szCs w:val="24"/>
        </w:rPr>
        <w:t>DO CUSTO ESTIMADO</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4"/>
        <w:gridCol w:w="992"/>
        <w:gridCol w:w="1843"/>
      </w:tblGrid>
      <w:tr w:rsidR="00D62AD3" w:rsidRPr="00D62AD3" w:rsidTr="00575118">
        <w:trPr>
          <w:trHeight w:val="492"/>
        </w:trPr>
        <w:tc>
          <w:tcPr>
            <w:tcW w:w="6804" w:type="dxa"/>
            <w:shd w:val="clear" w:color="auto" w:fill="auto"/>
            <w:vAlign w:val="center"/>
          </w:tcPr>
          <w:p w:rsidR="00D62AD3" w:rsidRPr="00575118" w:rsidRDefault="00D62AD3" w:rsidP="00575118">
            <w:pPr>
              <w:pStyle w:val="Estilo"/>
              <w:ind w:right="5"/>
              <w:jc w:val="center"/>
              <w:rPr>
                <w:rFonts w:ascii="Times New Roman" w:hAnsi="Times New Roman" w:cs="Times New Roman"/>
                <w:b/>
                <w:sz w:val="22"/>
                <w:szCs w:val="22"/>
              </w:rPr>
            </w:pPr>
            <w:r w:rsidRPr="00575118">
              <w:rPr>
                <w:rFonts w:ascii="Times New Roman" w:hAnsi="Times New Roman" w:cs="Times New Roman"/>
                <w:b/>
                <w:sz w:val="22"/>
                <w:szCs w:val="22"/>
              </w:rPr>
              <w:t>GRUPO 1</w:t>
            </w:r>
          </w:p>
        </w:tc>
        <w:tc>
          <w:tcPr>
            <w:tcW w:w="992" w:type="dxa"/>
            <w:shd w:val="clear" w:color="auto" w:fill="auto"/>
            <w:vAlign w:val="center"/>
          </w:tcPr>
          <w:p w:rsidR="00D62AD3" w:rsidRPr="00575118" w:rsidRDefault="00D62AD3" w:rsidP="00575118">
            <w:pPr>
              <w:pStyle w:val="Estilo"/>
              <w:ind w:right="5"/>
              <w:jc w:val="center"/>
              <w:rPr>
                <w:rFonts w:ascii="Times New Roman" w:hAnsi="Times New Roman" w:cs="Times New Roman"/>
                <w:b/>
                <w:sz w:val="22"/>
                <w:szCs w:val="22"/>
              </w:rPr>
            </w:pPr>
            <w:r w:rsidRPr="00575118">
              <w:rPr>
                <w:rFonts w:ascii="Times New Roman" w:hAnsi="Times New Roman" w:cs="Times New Roman"/>
                <w:b/>
                <w:sz w:val="22"/>
                <w:szCs w:val="22"/>
              </w:rPr>
              <w:t>UNID.</w:t>
            </w:r>
          </w:p>
        </w:tc>
        <w:tc>
          <w:tcPr>
            <w:tcW w:w="1843" w:type="dxa"/>
            <w:shd w:val="clear" w:color="auto" w:fill="auto"/>
            <w:vAlign w:val="center"/>
          </w:tcPr>
          <w:p w:rsidR="00D62AD3" w:rsidRPr="00575118" w:rsidRDefault="00D62AD3" w:rsidP="00575118">
            <w:pPr>
              <w:pStyle w:val="Estilo"/>
              <w:ind w:right="5"/>
              <w:jc w:val="center"/>
              <w:rPr>
                <w:rFonts w:ascii="Times New Roman" w:hAnsi="Times New Roman" w:cs="Times New Roman"/>
                <w:b/>
                <w:sz w:val="22"/>
                <w:szCs w:val="22"/>
              </w:rPr>
            </w:pPr>
            <w:r w:rsidRPr="00575118">
              <w:rPr>
                <w:rFonts w:ascii="Times New Roman" w:hAnsi="Times New Roman" w:cs="Times New Roman"/>
                <w:b/>
                <w:sz w:val="22"/>
                <w:szCs w:val="22"/>
              </w:rPr>
              <w:t>PERCENTUAL DE DESCONTO</w:t>
            </w:r>
          </w:p>
        </w:tc>
      </w:tr>
      <w:tr w:rsidR="00D62AD3" w:rsidRPr="00575118" w:rsidTr="00575118">
        <w:trPr>
          <w:trHeight w:val="1497"/>
        </w:trPr>
        <w:tc>
          <w:tcPr>
            <w:tcW w:w="6804" w:type="dxa"/>
            <w:shd w:val="clear" w:color="auto" w:fill="auto"/>
          </w:tcPr>
          <w:p w:rsidR="00D62AD3" w:rsidRPr="00575118" w:rsidRDefault="00D62AD3" w:rsidP="00575118">
            <w:pPr>
              <w:pStyle w:val="Estilo"/>
              <w:ind w:right="5"/>
              <w:jc w:val="both"/>
              <w:rPr>
                <w:rFonts w:ascii="Times New Roman" w:hAnsi="Times New Roman" w:cs="Times New Roman"/>
                <w:sz w:val="22"/>
                <w:szCs w:val="22"/>
              </w:rPr>
            </w:pPr>
            <w:r w:rsidRPr="00575118">
              <w:rPr>
                <w:rFonts w:ascii="Times New Roman" w:hAnsi="Times New Roman" w:cs="Times New Roman"/>
                <w:sz w:val="22"/>
                <w:szCs w:val="22"/>
              </w:rPr>
              <w:t xml:space="preserve">Aquisição de peças NOVAS E GENUÍNAS para manutenção geral preventiva e corretiva da frota da Secretaria Municipal de Obras e Infraestrutura do Município de Bom Jardim, de veículo de </w:t>
            </w:r>
            <w:r w:rsidRPr="00575118">
              <w:rPr>
                <w:rFonts w:ascii="Times New Roman" w:hAnsi="Times New Roman" w:cs="Times New Roman"/>
                <w:b/>
                <w:sz w:val="22"/>
                <w:szCs w:val="22"/>
              </w:rPr>
              <w:t>PASSAGEIRO</w:t>
            </w:r>
            <w:r w:rsidRPr="00575118">
              <w:rPr>
                <w:rFonts w:ascii="Times New Roman" w:hAnsi="Times New Roman" w:cs="Times New Roman"/>
                <w:sz w:val="22"/>
                <w:szCs w:val="22"/>
              </w:rPr>
              <w:t xml:space="preserve">, do tipo </w:t>
            </w:r>
            <w:r w:rsidRPr="00575118">
              <w:rPr>
                <w:rFonts w:ascii="Times New Roman" w:hAnsi="Times New Roman" w:cs="Times New Roman"/>
                <w:b/>
                <w:sz w:val="22"/>
                <w:szCs w:val="22"/>
              </w:rPr>
              <w:t xml:space="preserve">MAIOR DESCONTO </w:t>
            </w:r>
            <w:r w:rsidRPr="00575118">
              <w:rPr>
                <w:rFonts w:ascii="Times New Roman" w:hAnsi="Times New Roman" w:cs="Times New Roman"/>
                <w:sz w:val="22"/>
                <w:szCs w:val="22"/>
              </w:rPr>
              <w:t>sob a tabela de cada montadora, de acordo com a descrição dos veículos.</w:t>
            </w:r>
          </w:p>
        </w:tc>
        <w:tc>
          <w:tcPr>
            <w:tcW w:w="992" w:type="dxa"/>
            <w:shd w:val="clear" w:color="auto" w:fill="auto"/>
          </w:tcPr>
          <w:p w:rsidR="00D62AD3" w:rsidRPr="00575118" w:rsidRDefault="00D62AD3" w:rsidP="00575118">
            <w:pPr>
              <w:pStyle w:val="Estilo"/>
              <w:ind w:right="5"/>
              <w:jc w:val="both"/>
              <w:rPr>
                <w:rFonts w:ascii="Times New Roman" w:hAnsi="Times New Roman" w:cs="Times New Roman"/>
                <w:sz w:val="22"/>
                <w:szCs w:val="22"/>
              </w:rPr>
            </w:pPr>
            <w:r w:rsidRPr="00575118">
              <w:rPr>
                <w:rFonts w:ascii="Times New Roman" w:hAnsi="Times New Roman" w:cs="Times New Roman"/>
                <w:sz w:val="22"/>
                <w:szCs w:val="22"/>
              </w:rPr>
              <w:t xml:space="preserve">     </w:t>
            </w:r>
          </w:p>
          <w:p w:rsidR="00D62AD3" w:rsidRPr="00575118" w:rsidRDefault="00D62AD3" w:rsidP="00575118">
            <w:pPr>
              <w:pStyle w:val="Estilo"/>
              <w:ind w:right="5"/>
              <w:jc w:val="both"/>
              <w:rPr>
                <w:rFonts w:ascii="Times New Roman" w:hAnsi="Times New Roman" w:cs="Times New Roman"/>
                <w:sz w:val="22"/>
                <w:szCs w:val="22"/>
              </w:rPr>
            </w:pPr>
          </w:p>
          <w:p w:rsidR="00D62AD3" w:rsidRPr="00575118" w:rsidRDefault="00D62AD3" w:rsidP="00575118">
            <w:pPr>
              <w:pStyle w:val="Estilo"/>
              <w:ind w:right="5"/>
              <w:jc w:val="both"/>
              <w:rPr>
                <w:rFonts w:ascii="Times New Roman" w:hAnsi="Times New Roman" w:cs="Times New Roman"/>
                <w:sz w:val="22"/>
                <w:szCs w:val="22"/>
              </w:rPr>
            </w:pPr>
          </w:p>
          <w:p w:rsidR="00D62AD3" w:rsidRPr="00575118" w:rsidRDefault="00D62AD3" w:rsidP="00575118">
            <w:pPr>
              <w:pStyle w:val="Estilo"/>
              <w:ind w:right="5"/>
              <w:jc w:val="both"/>
              <w:rPr>
                <w:rFonts w:ascii="Times New Roman" w:hAnsi="Times New Roman" w:cs="Times New Roman"/>
                <w:sz w:val="22"/>
                <w:szCs w:val="22"/>
              </w:rPr>
            </w:pPr>
            <w:r w:rsidRPr="00575118">
              <w:rPr>
                <w:rFonts w:ascii="Times New Roman" w:hAnsi="Times New Roman" w:cs="Times New Roman"/>
                <w:sz w:val="22"/>
                <w:szCs w:val="22"/>
              </w:rPr>
              <w:t xml:space="preserve">     01</w:t>
            </w:r>
          </w:p>
        </w:tc>
        <w:tc>
          <w:tcPr>
            <w:tcW w:w="1843" w:type="dxa"/>
            <w:shd w:val="clear" w:color="auto" w:fill="auto"/>
          </w:tcPr>
          <w:p w:rsidR="00D62AD3" w:rsidRPr="00575118" w:rsidRDefault="00D62AD3" w:rsidP="00575118">
            <w:pPr>
              <w:pStyle w:val="Estilo"/>
              <w:ind w:right="5"/>
              <w:jc w:val="both"/>
              <w:rPr>
                <w:rFonts w:ascii="Times New Roman" w:hAnsi="Times New Roman" w:cs="Times New Roman"/>
                <w:sz w:val="22"/>
                <w:szCs w:val="22"/>
              </w:rPr>
            </w:pPr>
            <w:r w:rsidRPr="00575118">
              <w:rPr>
                <w:rFonts w:ascii="Times New Roman" w:hAnsi="Times New Roman" w:cs="Times New Roman"/>
                <w:sz w:val="22"/>
                <w:szCs w:val="22"/>
              </w:rPr>
              <w:t xml:space="preserve">    </w:t>
            </w:r>
          </w:p>
          <w:p w:rsidR="00D62AD3" w:rsidRPr="00575118" w:rsidRDefault="00D62AD3" w:rsidP="00575118">
            <w:pPr>
              <w:pStyle w:val="Estilo"/>
              <w:ind w:right="5"/>
              <w:jc w:val="both"/>
              <w:rPr>
                <w:rFonts w:ascii="Times New Roman" w:hAnsi="Times New Roman" w:cs="Times New Roman"/>
                <w:sz w:val="22"/>
                <w:szCs w:val="22"/>
              </w:rPr>
            </w:pPr>
          </w:p>
          <w:p w:rsidR="00D62AD3" w:rsidRPr="00575118" w:rsidRDefault="00D62AD3" w:rsidP="00575118">
            <w:pPr>
              <w:pStyle w:val="Estilo"/>
              <w:ind w:right="5"/>
              <w:jc w:val="both"/>
              <w:rPr>
                <w:rFonts w:ascii="Times New Roman" w:hAnsi="Times New Roman" w:cs="Times New Roman"/>
                <w:sz w:val="22"/>
                <w:szCs w:val="22"/>
              </w:rPr>
            </w:pPr>
          </w:p>
          <w:p w:rsidR="00D62AD3" w:rsidRPr="00575118" w:rsidRDefault="00D62AD3" w:rsidP="00575118">
            <w:pPr>
              <w:pStyle w:val="Estilo"/>
              <w:ind w:right="5"/>
              <w:jc w:val="center"/>
              <w:rPr>
                <w:rFonts w:ascii="Times New Roman" w:hAnsi="Times New Roman" w:cs="Times New Roman"/>
                <w:b/>
                <w:sz w:val="22"/>
                <w:szCs w:val="22"/>
              </w:rPr>
            </w:pPr>
            <w:r w:rsidRPr="00575118">
              <w:rPr>
                <w:rFonts w:ascii="Times New Roman" w:hAnsi="Times New Roman" w:cs="Times New Roman"/>
                <w:b/>
                <w:sz w:val="22"/>
                <w:szCs w:val="22"/>
              </w:rPr>
              <w:t>8,75 %</w:t>
            </w:r>
          </w:p>
        </w:tc>
      </w:tr>
      <w:tr w:rsidR="004D75A4" w:rsidRPr="00575118" w:rsidTr="00575118">
        <w:trPr>
          <w:trHeight w:val="424"/>
        </w:trPr>
        <w:tc>
          <w:tcPr>
            <w:tcW w:w="6804" w:type="dxa"/>
            <w:shd w:val="clear" w:color="auto" w:fill="auto"/>
            <w:vAlign w:val="center"/>
          </w:tcPr>
          <w:p w:rsidR="004D75A4" w:rsidRPr="00575118" w:rsidRDefault="004D75A4" w:rsidP="00575118">
            <w:pPr>
              <w:pStyle w:val="Estilo"/>
              <w:ind w:right="5"/>
              <w:jc w:val="center"/>
              <w:rPr>
                <w:rFonts w:ascii="Times New Roman" w:hAnsi="Times New Roman" w:cs="Times New Roman"/>
                <w:b/>
                <w:sz w:val="22"/>
                <w:szCs w:val="22"/>
              </w:rPr>
            </w:pPr>
            <w:r w:rsidRPr="00575118">
              <w:rPr>
                <w:rFonts w:ascii="Times New Roman" w:hAnsi="Times New Roman" w:cs="Times New Roman"/>
                <w:b/>
                <w:sz w:val="22"/>
                <w:szCs w:val="22"/>
              </w:rPr>
              <w:t>GRUPO 2</w:t>
            </w:r>
          </w:p>
        </w:tc>
        <w:tc>
          <w:tcPr>
            <w:tcW w:w="2835" w:type="dxa"/>
            <w:gridSpan w:val="2"/>
            <w:shd w:val="clear" w:color="auto" w:fill="auto"/>
          </w:tcPr>
          <w:p w:rsidR="004D75A4" w:rsidRPr="00575118" w:rsidRDefault="004D75A4" w:rsidP="00575118">
            <w:pPr>
              <w:pStyle w:val="Estilo"/>
              <w:ind w:right="5"/>
              <w:jc w:val="center"/>
              <w:rPr>
                <w:rFonts w:ascii="Times New Roman" w:hAnsi="Times New Roman" w:cs="Times New Roman"/>
                <w:b/>
                <w:sz w:val="22"/>
                <w:szCs w:val="22"/>
              </w:rPr>
            </w:pPr>
          </w:p>
        </w:tc>
      </w:tr>
      <w:tr w:rsidR="00D62AD3" w:rsidRPr="00575118" w:rsidTr="00575118">
        <w:trPr>
          <w:trHeight w:val="1416"/>
        </w:trPr>
        <w:tc>
          <w:tcPr>
            <w:tcW w:w="6804" w:type="dxa"/>
            <w:shd w:val="clear" w:color="auto" w:fill="auto"/>
          </w:tcPr>
          <w:p w:rsidR="00D62AD3" w:rsidRPr="00575118" w:rsidRDefault="00D62AD3" w:rsidP="00575118">
            <w:pPr>
              <w:pStyle w:val="Estilo"/>
              <w:ind w:right="5"/>
              <w:jc w:val="both"/>
              <w:rPr>
                <w:rFonts w:ascii="Times New Roman" w:hAnsi="Times New Roman" w:cs="Times New Roman"/>
                <w:sz w:val="22"/>
                <w:szCs w:val="22"/>
              </w:rPr>
            </w:pPr>
            <w:r w:rsidRPr="00575118">
              <w:rPr>
                <w:rFonts w:ascii="Times New Roman" w:hAnsi="Times New Roman" w:cs="Times New Roman"/>
                <w:sz w:val="22"/>
                <w:szCs w:val="22"/>
              </w:rPr>
              <w:t xml:space="preserve">Aquisição de peças NOVAS E GENUÍNAS para manutenção geral preventiva e corretiva da frota da Secretaria Municipal de Obras e Infraestrutura do Município de Bom Jardim, de veículo de </w:t>
            </w:r>
            <w:r w:rsidRPr="00575118">
              <w:rPr>
                <w:rFonts w:ascii="Times New Roman" w:hAnsi="Times New Roman" w:cs="Times New Roman"/>
                <w:b/>
                <w:sz w:val="22"/>
                <w:szCs w:val="22"/>
              </w:rPr>
              <w:t>PESADOS</w:t>
            </w:r>
            <w:r w:rsidRPr="00575118">
              <w:rPr>
                <w:rFonts w:ascii="Times New Roman" w:hAnsi="Times New Roman" w:cs="Times New Roman"/>
                <w:sz w:val="22"/>
                <w:szCs w:val="22"/>
              </w:rPr>
              <w:t xml:space="preserve">, do tipo </w:t>
            </w:r>
            <w:r w:rsidRPr="00575118">
              <w:rPr>
                <w:rFonts w:ascii="Times New Roman" w:hAnsi="Times New Roman" w:cs="Times New Roman"/>
                <w:b/>
                <w:sz w:val="22"/>
                <w:szCs w:val="22"/>
              </w:rPr>
              <w:t xml:space="preserve">MAIOR DESCONTO </w:t>
            </w:r>
            <w:r w:rsidRPr="00575118">
              <w:rPr>
                <w:rFonts w:ascii="Times New Roman" w:hAnsi="Times New Roman" w:cs="Times New Roman"/>
                <w:sz w:val="22"/>
                <w:szCs w:val="22"/>
              </w:rPr>
              <w:t>sob a tabela de cada montadora, de acordo com a descrição dos veículos.</w:t>
            </w:r>
          </w:p>
        </w:tc>
        <w:tc>
          <w:tcPr>
            <w:tcW w:w="992" w:type="dxa"/>
            <w:shd w:val="clear" w:color="auto" w:fill="auto"/>
          </w:tcPr>
          <w:p w:rsidR="00D62AD3" w:rsidRPr="00575118" w:rsidRDefault="00D62AD3" w:rsidP="00575118">
            <w:pPr>
              <w:pStyle w:val="Estilo"/>
              <w:ind w:right="5"/>
              <w:jc w:val="both"/>
              <w:rPr>
                <w:rFonts w:ascii="Times New Roman" w:hAnsi="Times New Roman" w:cs="Times New Roman"/>
                <w:sz w:val="22"/>
                <w:szCs w:val="22"/>
              </w:rPr>
            </w:pPr>
          </w:p>
          <w:p w:rsidR="00D62AD3" w:rsidRPr="00575118" w:rsidRDefault="00D62AD3" w:rsidP="00575118">
            <w:pPr>
              <w:pStyle w:val="Estilo"/>
              <w:ind w:right="5"/>
              <w:jc w:val="both"/>
              <w:rPr>
                <w:rFonts w:ascii="Times New Roman" w:hAnsi="Times New Roman" w:cs="Times New Roman"/>
                <w:sz w:val="22"/>
                <w:szCs w:val="22"/>
              </w:rPr>
            </w:pPr>
          </w:p>
          <w:p w:rsidR="00D62AD3" w:rsidRPr="00575118" w:rsidRDefault="00D62AD3" w:rsidP="00575118">
            <w:pPr>
              <w:pStyle w:val="Estilo"/>
              <w:ind w:right="5"/>
              <w:jc w:val="both"/>
              <w:rPr>
                <w:rFonts w:ascii="Times New Roman" w:hAnsi="Times New Roman" w:cs="Times New Roman"/>
                <w:sz w:val="22"/>
                <w:szCs w:val="22"/>
              </w:rPr>
            </w:pPr>
            <w:r w:rsidRPr="00575118">
              <w:rPr>
                <w:rFonts w:ascii="Times New Roman" w:hAnsi="Times New Roman" w:cs="Times New Roman"/>
                <w:sz w:val="22"/>
                <w:szCs w:val="22"/>
              </w:rPr>
              <w:t xml:space="preserve">     01</w:t>
            </w:r>
          </w:p>
          <w:p w:rsidR="00D62AD3" w:rsidRPr="00575118" w:rsidRDefault="00D62AD3" w:rsidP="00575118">
            <w:pPr>
              <w:pStyle w:val="Estilo"/>
              <w:ind w:right="5"/>
              <w:jc w:val="both"/>
              <w:rPr>
                <w:rFonts w:ascii="Times New Roman" w:hAnsi="Times New Roman" w:cs="Times New Roman"/>
                <w:sz w:val="22"/>
                <w:szCs w:val="22"/>
              </w:rPr>
            </w:pPr>
          </w:p>
          <w:p w:rsidR="00D62AD3" w:rsidRPr="00575118" w:rsidRDefault="00D62AD3" w:rsidP="00575118">
            <w:pPr>
              <w:pStyle w:val="Estilo"/>
              <w:ind w:right="5"/>
              <w:jc w:val="both"/>
              <w:rPr>
                <w:rFonts w:ascii="Times New Roman" w:hAnsi="Times New Roman" w:cs="Times New Roman"/>
                <w:sz w:val="22"/>
                <w:szCs w:val="22"/>
              </w:rPr>
            </w:pPr>
          </w:p>
        </w:tc>
        <w:tc>
          <w:tcPr>
            <w:tcW w:w="1843" w:type="dxa"/>
            <w:shd w:val="clear" w:color="auto" w:fill="auto"/>
          </w:tcPr>
          <w:p w:rsidR="00D62AD3" w:rsidRPr="00575118" w:rsidRDefault="00D62AD3" w:rsidP="00575118">
            <w:pPr>
              <w:pStyle w:val="Estilo"/>
              <w:ind w:right="5"/>
              <w:jc w:val="both"/>
              <w:rPr>
                <w:rFonts w:ascii="Times New Roman" w:hAnsi="Times New Roman" w:cs="Times New Roman"/>
                <w:sz w:val="22"/>
                <w:szCs w:val="22"/>
              </w:rPr>
            </w:pPr>
            <w:r w:rsidRPr="00575118">
              <w:rPr>
                <w:rFonts w:ascii="Times New Roman" w:hAnsi="Times New Roman" w:cs="Times New Roman"/>
                <w:sz w:val="22"/>
                <w:szCs w:val="22"/>
              </w:rPr>
              <w:t xml:space="preserve">            </w:t>
            </w:r>
          </w:p>
          <w:p w:rsidR="00D62AD3" w:rsidRPr="00575118" w:rsidRDefault="00D62AD3" w:rsidP="00575118">
            <w:pPr>
              <w:pStyle w:val="Estilo"/>
              <w:ind w:right="5"/>
              <w:jc w:val="both"/>
              <w:rPr>
                <w:rFonts w:ascii="Times New Roman" w:hAnsi="Times New Roman" w:cs="Times New Roman"/>
                <w:sz w:val="22"/>
                <w:szCs w:val="22"/>
              </w:rPr>
            </w:pPr>
          </w:p>
          <w:p w:rsidR="00D62AD3" w:rsidRPr="00575118" w:rsidRDefault="00D62AD3" w:rsidP="00575118">
            <w:pPr>
              <w:pStyle w:val="Estilo"/>
              <w:ind w:right="5"/>
              <w:jc w:val="center"/>
              <w:rPr>
                <w:rFonts w:ascii="Times New Roman" w:hAnsi="Times New Roman" w:cs="Times New Roman"/>
                <w:b/>
                <w:sz w:val="22"/>
                <w:szCs w:val="22"/>
              </w:rPr>
            </w:pPr>
            <w:r w:rsidRPr="00575118">
              <w:rPr>
                <w:rFonts w:ascii="Times New Roman" w:hAnsi="Times New Roman" w:cs="Times New Roman"/>
                <w:b/>
                <w:sz w:val="22"/>
                <w:szCs w:val="22"/>
              </w:rPr>
              <w:t>8 %</w:t>
            </w:r>
          </w:p>
        </w:tc>
      </w:tr>
      <w:tr w:rsidR="004D75A4" w:rsidRPr="00575118" w:rsidTr="00575118">
        <w:trPr>
          <w:trHeight w:val="392"/>
        </w:trPr>
        <w:tc>
          <w:tcPr>
            <w:tcW w:w="6804" w:type="dxa"/>
            <w:tcBorders>
              <w:bottom w:val="single" w:sz="4" w:space="0" w:color="auto"/>
            </w:tcBorders>
            <w:shd w:val="clear" w:color="auto" w:fill="auto"/>
            <w:vAlign w:val="center"/>
          </w:tcPr>
          <w:p w:rsidR="004D75A4" w:rsidRPr="00575118" w:rsidRDefault="004D75A4" w:rsidP="00575118">
            <w:pPr>
              <w:pStyle w:val="Estilo"/>
              <w:ind w:right="5"/>
              <w:jc w:val="center"/>
              <w:rPr>
                <w:rFonts w:ascii="Times New Roman" w:hAnsi="Times New Roman" w:cs="Times New Roman"/>
                <w:b/>
                <w:sz w:val="22"/>
                <w:szCs w:val="22"/>
              </w:rPr>
            </w:pPr>
            <w:r w:rsidRPr="00575118">
              <w:rPr>
                <w:rFonts w:ascii="Times New Roman" w:hAnsi="Times New Roman" w:cs="Times New Roman"/>
                <w:b/>
                <w:sz w:val="22"/>
                <w:szCs w:val="22"/>
              </w:rPr>
              <w:t>GRUPO 03</w:t>
            </w:r>
          </w:p>
        </w:tc>
        <w:tc>
          <w:tcPr>
            <w:tcW w:w="2835" w:type="dxa"/>
            <w:gridSpan w:val="2"/>
            <w:shd w:val="clear" w:color="auto" w:fill="auto"/>
          </w:tcPr>
          <w:p w:rsidR="004D75A4" w:rsidRPr="00575118" w:rsidRDefault="004D75A4" w:rsidP="00575118">
            <w:pPr>
              <w:pStyle w:val="Estilo"/>
              <w:ind w:right="5"/>
              <w:jc w:val="center"/>
              <w:rPr>
                <w:rFonts w:ascii="Times New Roman" w:hAnsi="Times New Roman" w:cs="Times New Roman"/>
                <w:b/>
                <w:sz w:val="22"/>
                <w:szCs w:val="22"/>
              </w:rPr>
            </w:pPr>
          </w:p>
        </w:tc>
      </w:tr>
      <w:tr w:rsidR="00D62AD3" w:rsidRPr="00575118" w:rsidTr="00575118">
        <w:trPr>
          <w:trHeight w:val="73"/>
        </w:trPr>
        <w:tc>
          <w:tcPr>
            <w:tcW w:w="6804" w:type="dxa"/>
            <w:tcBorders>
              <w:bottom w:val="single" w:sz="4" w:space="0" w:color="auto"/>
            </w:tcBorders>
            <w:shd w:val="clear" w:color="auto" w:fill="auto"/>
          </w:tcPr>
          <w:p w:rsidR="00D62AD3" w:rsidRPr="00575118" w:rsidRDefault="00D62AD3" w:rsidP="00575118">
            <w:pPr>
              <w:pStyle w:val="Estilo"/>
              <w:ind w:right="5"/>
              <w:jc w:val="both"/>
              <w:rPr>
                <w:rFonts w:ascii="Times New Roman" w:hAnsi="Times New Roman" w:cs="Times New Roman"/>
                <w:sz w:val="22"/>
                <w:szCs w:val="22"/>
              </w:rPr>
            </w:pPr>
            <w:r w:rsidRPr="00575118">
              <w:rPr>
                <w:rFonts w:ascii="Times New Roman" w:hAnsi="Times New Roman" w:cs="Times New Roman"/>
                <w:sz w:val="22"/>
                <w:szCs w:val="22"/>
              </w:rPr>
              <w:t xml:space="preserve">Aquisição de peças NOVAS E GENUÍNAS para manutenção geral preventiva e corretiva da frota da Secretaria Municipal de Obras e Infraestrutura do Município de Bom Jardim, de veículos tipo </w:t>
            </w:r>
            <w:r w:rsidRPr="00575118">
              <w:rPr>
                <w:rFonts w:ascii="Times New Roman" w:hAnsi="Times New Roman" w:cs="Times New Roman"/>
                <w:b/>
                <w:sz w:val="22"/>
                <w:szCs w:val="22"/>
              </w:rPr>
              <w:t>EQUIPAMENTOS</w:t>
            </w:r>
            <w:r w:rsidRPr="00575118">
              <w:rPr>
                <w:rFonts w:ascii="Times New Roman" w:hAnsi="Times New Roman" w:cs="Times New Roman"/>
                <w:sz w:val="22"/>
                <w:szCs w:val="22"/>
              </w:rPr>
              <w:t xml:space="preserve">, do tipo </w:t>
            </w:r>
            <w:r w:rsidRPr="00575118">
              <w:rPr>
                <w:rFonts w:ascii="Times New Roman" w:hAnsi="Times New Roman" w:cs="Times New Roman"/>
                <w:b/>
                <w:sz w:val="22"/>
                <w:szCs w:val="22"/>
              </w:rPr>
              <w:t xml:space="preserve">MAIOR DESCONTO </w:t>
            </w:r>
            <w:r w:rsidRPr="00575118">
              <w:rPr>
                <w:rFonts w:ascii="Times New Roman" w:hAnsi="Times New Roman" w:cs="Times New Roman"/>
                <w:sz w:val="22"/>
                <w:szCs w:val="22"/>
              </w:rPr>
              <w:t>sob a tabela de cada montadora, de acordo com a descrição dos equipamentos.</w:t>
            </w:r>
          </w:p>
        </w:tc>
        <w:tc>
          <w:tcPr>
            <w:tcW w:w="992" w:type="dxa"/>
            <w:tcBorders>
              <w:bottom w:val="single" w:sz="4" w:space="0" w:color="auto"/>
            </w:tcBorders>
            <w:shd w:val="clear" w:color="auto" w:fill="auto"/>
          </w:tcPr>
          <w:p w:rsidR="00D62AD3" w:rsidRPr="00575118" w:rsidRDefault="00D62AD3" w:rsidP="00575118">
            <w:pPr>
              <w:pStyle w:val="Estilo"/>
              <w:ind w:right="5"/>
              <w:jc w:val="both"/>
              <w:rPr>
                <w:rFonts w:ascii="Times New Roman" w:hAnsi="Times New Roman" w:cs="Times New Roman"/>
                <w:sz w:val="22"/>
                <w:szCs w:val="22"/>
              </w:rPr>
            </w:pPr>
            <w:r w:rsidRPr="00575118">
              <w:rPr>
                <w:rFonts w:ascii="Times New Roman" w:hAnsi="Times New Roman" w:cs="Times New Roman"/>
                <w:sz w:val="22"/>
                <w:szCs w:val="22"/>
              </w:rPr>
              <w:t xml:space="preserve">          </w:t>
            </w:r>
          </w:p>
          <w:p w:rsidR="00D62AD3" w:rsidRPr="00575118" w:rsidRDefault="00D62AD3" w:rsidP="00575118">
            <w:pPr>
              <w:pStyle w:val="Estilo"/>
              <w:ind w:right="5"/>
              <w:jc w:val="both"/>
              <w:rPr>
                <w:rFonts w:ascii="Times New Roman" w:hAnsi="Times New Roman" w:cs="Times New Roman"/>
                <w:sz w:val="22"/>
                <w:szCs w:val="22"/>
              </w:rPr>
            </w:pPr>
          </w:p>
          <w:p w:rsidR="00D62AD3" w:rsidRPr="00575118" w:rsidRDefault="00D62AD3" w:rsidP="00575118">
            <w:pPr>
              <w:pStyle w:val="Estilo"/>
              <w:ind w:right="5"/>
              <w:jc w:val="both"/>
              <w:rPr>
                <w:rFonts w:ascii="Times New Roman" w:hAnsi="Times New Roman" w:cs="Times New Roman"/>
                <w:sz w:val="22"/>
                <w:szCs w:val="22"/>
              </w:rPr>
            </w:pPr>
            <w:r w:rsidRPr="00575118">
              <w:rPr>
                <w:rFonts w:ascii="Times New Roman" w:hAnsi="Times New Roman" w:cs="Times New Roman"/>
                <w:sz w:val="22"/>
                <w:szCs w:val="22"/>
              </w:rPr>
              <w:t xml:space="preserve">      01</w:t>
            </w:r>
          </w:p>
        </w:tc>
        <w:tc>
          <w:tcPr>
            <w:tcW w:w="1843" w:type="dxa"/>
            <w:tcBorders>
              <w:bottom w:val="single" w:sz="4" w:space="0" w:color="auto"/>
            </w:tcBorders>
            <w:shd w:val="clear" w:color="auto" w:fill="auto"/>
          </w:tcPr>
          <w:p w:rsidR="00D62AD3" w:rsidRPr="00575118" w:rsidRDefault="00D62AD3" w:rsidP="00575118">
            <w:pPr>
              <w:pStyle w:val="Estilo"/>
              <w:ind w:right="5"/>
              <w:jc w:val="both"/>
              <w:rPr>
                <w:rFonts w:ascii="Times New Roman" w:hAnsi="Times New Roman" w:cs="Times New Roman"/>
                <w:sz w:val="22"/>
                <w:szCs w:val="22"/>
              </w:rPr>
            </w:pPr>
            <w:r w:rsidRPr="00575118">
              <w:rPr>
                <w:rFonts w:ascii="Times New Roman" w:hAnsi="Times New Roman" w:cs="Times New Roman"/>
                <w:sz w:val="22"/>
                <w:szCs w:val="22"/>
              </w:rPr>
              <w:t xml:space="preserve">            </w:t>
            </w:r>
          </w:p>
          <w:p w:rsidR="00D62AD3" w:rsidRPr="00575118" w:rsidRDefault="00D62AD3" w:rsidP="00575118">
            <w:pPr>
              <w:pStyle w:val="Estilo"/>
              <w:ind w:right="5"/>
              <w:jc w:val="both"/>
              <w:rPr>
                <w:rFonts w:ascii="Times New Roman" w:hAnsi="Times New Roman" w:cs="Times New Roman"/>
                <w:sz w:val="22"/>
                <w:szCs w:val="22"/>
              </w:rPr>
            </w:pPr>
          </w:p>
          <w:p w:rsidR="00D62AD3" w:rsidRPr="00575118" w:rsidRDefault="00D62AD3" w:rsidP="00575118">
            <w:pPr>
              <w:pStyle w:val="Estilo"/>
              <w:ind w:right="5"/>
              <w:jc w:val="center"/>
              <w:rPr>
                <w:rFonts w:ascii="Times New Roman" w:hAnsi="Times New Roman" w:cs="Times New Roman"/>
                <w:b/>
                <w:sz w:val="22"/>
                <w:szCs w:val="22"/>
              </w:rPr>
            </w:pPr>
            <w:r w:rsidRPr="00575118">
              <w:rPr>
                <w:rFonts w:ascii="Times New Roman" w:hAnsi="Times New Roman" w:cs="Times New Roman"/>
                <w:b/>
                <w:sz w:val="22"/>
                <w:szCs w:val="22"/>
              </w:rPr>
              <w:t>6 %</w:t>
            </w:r>
          </w:p>
          <w:p w:rsidR="00D62AD3" w:rsidRPr="00575118" w:rsidRDefault="00D62AD3" w:rsidP="00575118">
            <w:pPr>
              <w:pStyle w:val="Estilo"/>
              <w:ind w:right="5"/>
              <w:jc w:val="both"/>
              <w:rPr>
                <w:rFonts w:ascii="Times New Roman" w:hAnsi="Times New Roman" w:cs="Times New Roman"/>
                <w:sz w:val="22"/>
                <w:szCs w:val="22"/>
              </w:rPr>
            </w:pPr>
          </w:p>
          <w:p w:rsidR="00D62AD3" w:rsidRPr="00575118" w:rsidRDefault="00D62AD3" w:rsidP="00575118">
            <w:pPr>
              <w:pStyle w:val="Estilo"/>
              <w:ind w:right="5"/>
              <w:jc w:val="both"/>
              <w:rPr>
                <w:rFonts w:ascii="Times New Roman" w:hAnsi="Times New Roman" w:cs="Times New Roman"/>
                <w:sz w:val="22"/>
                <w:szCs w:val="22"/>
              </w:rPr>
            </w:pPr>
          </w:p>
        </w:tc>
      </w:tr>
    </w:tbl>
    <w:p w:rsidR="00D62AD3" w:rsidRDefault="00D62AD3" w:rsidP="00B86457">
      <w:pPr>
        <w:pStyle w:val="TRSegundoSubtpico"/>
        <w:spacing w:after="240"/>
        <w:ind w:left="0" w:firstLine="0"/>
        <w:rPr>
          <w:rFonts w:ascii="Times New Roman" w:hAnsi="Times New Roman" w:cs="Times New Roman"/>
          <w:b/>
          <w:sz w:val="24"/>
          <w:szCs w:val="24"/>
        </w:rPr>
      </w:pPr>
      <w:r w:rsidRPr="00D62AD3">
        <w:rPr>
          <w:rFonts w:ascii="Times New Roman" w:hAnsi="Times New Roman" w:cs="Times New Roman"/>
          <w:b/>
          <w:sz w:val="24"/>
          <w:szCs w:val="24"/>
        </w:rPr>
        <w:t>DETALHAMENTO DOS VEÍCULOS</w:t>
      </w:r>
    </w:p>
    <w:tbl>
      <w:tblPr>
        <w:tblW w:w="6835" w:type="dxa"/>
        <w:tblLayout w:type="fixed"/>
        <w:tblCellMar>
          <w:left w:w="10" w:type="dxa"/>
          <w:right w:w="10" w:type="dxa"/>
        </w:tblCellMar>
        <w:tblLook w:val="04A0" w:firstRow="1" w:lastRow="0" w:firstColumn="1" w:lastColumn="0" w:noHBand="0" w:noVBand="1"/>
      </w:tblPr>
      <w:tblGrid>
        <w:gridCol w:w="1118"/>
        <w:gridCol w:w="5717"/>
      </w:tblGrid>
      <w:tr w:rsidR="00D62AD3" w:rsidRPr="00D62AD3" w:rsidTr="00575118">
        <w:trPr>
          <w:cantSplit/>
          <w:trHeight w:val="255"/>
        </w:trPr>
        <w:tc>
          <w:tcPr>
            <w:tcW w:w="1118" w:type="dxa"/>
            <w:shd w:val="clear" w:color="auto" w:fill="FFFFFF"/>
            <w:tcMar>
              <w:top w:w="0" w:type="dxa"/>
              <w:left w:w="70" w:type="dxa"/>
              <w:bottom w:w="0" w:type="dxa"/>
              <w:right w:w="70" w:type="dxa"/>
            </w:tcMar>
            <w:vAlign w:val="bottom"/>
          </w:tcPr>
          <w:p w:rsidR="00D62AD3" w:rsidRPr="00D62AD3" w:rsidRDefault="00D62AD3" w:rsidP="00575118">
            <w:pPr>
              <w:pStyle w:val="Standard"/>
              <w:suppressAutoHyphens w:val="0"/>
              <w:rPr>
                <w:rFonts w:cs="Times New Roman"/>
              </w:rPr>
            </w:pPr>
          </w:p>
        </w:tc>
        <w:tc>
          <w:tcPr>
            <w:tcW w:w="5717" w:type="dxa"/>
            <w:tcBorders>
              <w:top w:val="single" w:sz="4" w:space="0" w:color="000001"/>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D62AD3" w:rsidRPr="00D62AD3" w:rsidRDefault="00D62AD3" w:rsidP="00575118">
            <w:pPr>
              <w:pStyle w:val="Standard"/>
              <w:suppressAutoHyphens w:val="0"/>
              <w:jc w:val="center"/>
              <w:rPr>
                <w:rFonts w:cs="Times New Roman"/>
                <w:b/>
                <w:bCs/>
              </w:rPr>
            </w:pPr>
            <w:r w:rsidRPr="00D62AD3">
              <w:rPr>
                <w:rFonts w:cs="Times New Roman"/>
                <w:b/>
                <w:bCs/>
              </w:rPr>
              <w:t>LOTE 1 - VEÍCULOS TIPO PASSAGEIRO</w:t>
            </w:r>
          </w:p>
        </w:tc>
      </w:tr>
      <w:tr w:rsidR="00D62AD3" w:rsidRPr="00D62AD3" w:rsidTr="00575118">
        <w:trPr>
          <w:cantSplit/>
          <w:trHeight w:val="255"/>
        </w:trPr>
        <w:tc>
          <w:tcPr>
            <w:tcW w:w="1118" w:type="dxa"/>
            <w:tcBorders>
              <w:top w:val="single" w:sz="4" w:space="0" w:color="000001"/>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D62AD3" w:rsidRPr="00D62AD3" w:rsidRDefault="00D62AD3" w:rsidP="00575118">
            <w:pPr>
              <w:pStyle w:val="Standard"/>
              <w:suppressAutoHyphens w:val="0"/>
              <w:jc w:val="center"/>
              <w:rPr>
                <w:rFonts w:cs="Times New Roman"/>
                <w:b/>
                <w:bCs/>
              </w:rPr>
            </w:pPr>
            <w:r w:rsidRPr="00D62AD3">
              <w:rPr>
                <w:rFonts w:cs="Times New Roman"/>
                <w:b/>
                <w:bCs/>
              </w:rPr>
              <w:t>ITEM</w:t>
            </w:r>
          </w:p>
        </w:tc>
        <w:tc>
          <w:tcPr>
            <w:tcW w:w="571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D62AD3" w:rsidRPr="00D62AD3" w:rsidRDefault="00D62AD3" w:rsidP="00575118">
            <w:pPr>
              <w:pStyle w:val="Standard"/>
              <w:suppressAutoHyphens w:val="0"/>
              <w:jc w:val="center"/>
              <w:rPr>
                <w:rFonts w:cs="Times New Roman"/>
                <w:b/>
                <w:bCs/>
              </w:rPr>
            </w:pPr>
            <w:r w:rsidRPr="00D62AD3">
              <w:rPr>
                <w:rFonts w:cs="Times New Roman"/>
                <w:b/>
                <w:bCs/>
              </w:rPr>
              <w:t>VEÍCULO</w:t>
            </w:r>
          </w:p>
        </w:tc>
      </w:tr>
      <w:tr w:rsidR="00D62AD3" w:rsidRPr="00D62AD3" w:rsidTr="00575118">
        <w:trPr>
          <w:cantSplit/>
          <w:trHeight w:val="255"/>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1</w:t>
            </w:r>
          </w:p>
        </w:tc>
        <w:tc>
          <w:tcPr>
            <w:tcW w:w="571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VW GOL 1.6 KNO-5350 – Ano 2008</w:t>
            </w:r>
          </w:p>
        </w:tc>
      </w:tr>
      <w:tr w:rsidR="00D62AD3" w:rsidRPr="00D62AD3" w:rsidTr="00575118">
        <w:trPr>
          <w:cantSplit/>
          <w:trHeight w:val="255"/>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2</w:t>
            </w:r>
          </w:p>
        </w:tc>
        <w:tc>
          <w:tcPr>
            <w:tcW w:w="571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VW GOL 1.6 KMW-8743 – Ano 2008</w:t>
            </w:r>
          </w:p>
        </w:tc>
      </w:tr>
      <w:tr w:rsidR="00D62AD3" w:rsidRPr="00D62AD3" w:rsidTr="00575118">
        <w:trPr>
          <w:cantSplit/>
          <w:trHeight w:val="255"/>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3</w:t>
            </w:r>
          </w:p>
        </w:tc>
        <w:tc>
          <w:tcPr>
            <w:tcW w:w="571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VW Saveiro 1.6CS LPW-2175 – Ano 2011/2011</w:t>
            </w:r>
          </w:p>
        </w:tc>
      </w:tr>
      <w:tr w:rsidR="00D62AD3" w:rsidRPr="00D62AD3" w:rsidTr="00575118">
        <w:trPr>
          <w:cantSplit/>
          <w:trHeight w:val="255"/>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4</w:t>
            </w:r>
          </w:p>
        </w:tc>
        <w:tc>
          <w:tcPr>
            <w:tcW w:w="571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VW Saveiro 1.6CS KVI-6242 – Ano 2010/2011</w:t>
            </w:r>
          </w:p>
        </w:tc>
      </w:tr>
      <w:tr w:rsidR="00D62AD3" w:rsidRPr="00D62AD3" w:rsidTr="00575118">
        <w:trPr>
          <w:cantSplit/>
          <w:trHeight w:val="255"/>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5</w:t>
            </w:r>
          </w:p>
        </w:tc>
        <w:tc>
          <w:tcPr>
            <w:tcW w:w="571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VW SAVEIRO 1.6 KPZ-6243 – Ano 2014</w:t>
            </w:r>
          </w:p>
        </w:tc>
      </w:tr>
      <w:tr w:rsidR="00D62AD3" w:rsidRPr="00D62AD3" w:rsidTr="00575118">
        <w:trPr>
          <w:cantSplit/>
          <w:trHeight w:val="255"/>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6</w:t>
            </w:r>
          </w:p>
        </w:tc>
        <w:tc>
          <w:tcPr>
            <w:tcW w:w="571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VW SAVEIRO 1.6 KVG 5786 – Ano 2009</w:t>
            </w:r>
          </w:p>
        </w:tc>
      </w:tr>
      <w:tr w:rsidR="00D62AD3" w:rsidRPr="00D62AD3" w:rsidTr="00575118">
        <w:trPr>
          <w:cantSplit/>
          <w:trHeight w:val="255"/>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7</w:t>
            </w:r>
          </w:p>
        </w:tc>
        <w:tc>
          <w:tcPr>
            <w:tcW w:w="571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VW GOL 1.6 KNJ-7941 – Ano 2007</w:t>
            </w:r>
          </w:p>
        </w:tc>
      </w:tr>
    </w:tbl>
    <w:p w:rsidR="00D62AD3" w:rsidRPr="00D62AD3" w:rsidRDefault="00D62AD3" w:rsidP="00D62AD3">
      <w:pPr>
        <w:pStyle w:val="Standard"/>
        <w:spacing w:line="276" w:lineRule="auto"/>
        <w:ind w:firstLine="357"/>
        <w:jc w:val="center"/>
        <w:rPr>
          <w:rFonts w:cs="Times New Roman"/>
        </w:rPr>
      </w:pPr>
    </w:p>
    <w:tbl>
      <w:tblPr>
        <w:tblW w:w="6855" w:type="dxa"/>
        <w:tblLayout w:type="fixed"/>
        <w:tblCellMar>
          <w:left w:w="10" w:type="dxa"/>
          <w:right w:w="10" w:type="dxa"/>
        </w:tblCellMar>
        <w:tblLook w:val="04A0" w:firstRow="1" w:lastRow="0" w:firstColumn="1" w:lastColumn="0" w:noHBand="0" w:noVBand="1"/>
      </w:tblPr>
      <w:tblGrid>
        <w:gridCol w:w="1118"/>
        <w:gridCol w:w="5737"/>
      </w:tblGrid>
      <w:tr w:rsidR="00D62AD3" w:rsidRPr="00D62AD3" w:rsidTr="00575118">
        <w:trPr>
          <w:cantSplit/>
          <w:trHeight w:val="255"/>
        </w:trPr>
        <w:tc>
          <w:tcPr>
            <w:tcW w:w="1118" w:type="dxa"/>
            <w:shd w:val="clear" w:color="auto" w:fill="FFFFFF"/>
            <w:tcMar>
              <w:top w:w="0" w:type="dxa"/>
              <w:left w:w="70" w:type="dxa"/>
              <w:bottom w:w="0" w:type="dxa"/>
              <w:right w:w="70" w:type="dxa"/>
            </w:tcMar>
            <w:vAlign w:val="bottom"/>
          </w:tcPr>
          <w:p w:rsidR="00D62AD3" w:rsidRPr="00D62AD3" w:rsidRDefault="00D62AD3" w:rsidP="00575118">
            <w:pPr>
              <w:pStyle w:val="Standard"/>
              <w:suppressAutoHyphens w:val="0"/>
              <w:jc w:val="center"/>
              <w:rPr>
                <w:rFonts w:cs="Times New Roman"/>
              </w:rPr>
            </w:pPr>
          </w:p>
        </w:tc>
        <w:tc>
          <w:tcPr>
            <w:tcW w:w="5737" w:type="dxa"/>
            <w:tcBorders>
              <w:top w:val="single" w:sz="4" w:space="0" w:color="000001"/>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D62AD3" w:rsidRPr="00D62AD3" w:rsidRDefault="00D62AD3" w:rsidP="00575118">
            <w:pPr>
              <w:pStyle w:val="Standard"/>
              <w:suppressAutoHyphens w:val="0"/>
              <w:jc w:val="center"/>
              <w:rPr>
                <w:rFonts w:cs="Times New Roman"/>
                <w:b/>
                <w:bCs/>
              </w:rPr>
            </w:pPr>
            <w:r w:rsidRPr="00D62AD3">
              <w:rPr>
                <w:rFonts w:cs="Times New Roman"/>
                <w:b/>
                <w:bCs/>
              </w:rPr>
              <w:t>LOTE 2 - VEÍCULOS TIPO PESADOS</w:t>
            </w:r>
          </w:p>
        </w:tc>
      </w:tr>
      <w:tr w:rsidR="00D62AD3" w:rsidRPr="00D62AD3" w:rsidTr="00575118">
        <w:trPr>
          <w:cantSplit/>
          <w:trHeight w:val="255"/>
        </w:trPr>
        <w:tc>
          <w:tcPr>
            <w:tcW w:w="1118" w:type="dxa"/>
            <w:tcBorders>
              <w:top w:val="single" w:sz="4" w:space="0" w:color="000001"/>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D62AD3" w:rsidRPr="00D62AD3" w:rsidRDefault="00D62AD3" w:rsidP="00575118">
            <w:pPr>
              <w:pStyle w:val="Standard"/>
              <w:suppressAutoHyphens w:val="0"/>
              <w:jc w:val="center"/>
              <w:rPr>
                <w:rFonts w:cs="Times New Roman"/>
                <w:b/>
                <w:bCs/>
              </w:rPr>
            </w:pPr>
            <w:r w:rsidRPr="00D62AD3">
              <w:rPr>
                <w:rFonts w:cs="Times New Roman"/>
                <w:b/>
                <w:bCs/>
              </w:rPr>
              <w:t>ITEM</w:t>
            </w:r>
          </w:p>
        </w:tc>
        <w:tc>
          <w:tcPr>
            <w:tcW w:w="5737" w:type="dxa"/>
            <w:tcBorders>
              <w:top w:val="single" w:sz="4" w:space="0" w:color="000001"/>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D62AD3" w:rsidRPr="00D62AD3" w:rsidRDefault="00D62AD3" w:rsidP="00575118">
            <w:pPr>
              <w:pStyle w:val="Standard"/>
              <w:suppressAutoHyphens w:val="0"/>
              <w:jc w:val="center"/>
              <w:rPr>
                <w:rFonts w:cs="Times New Roman"/>
                <w:b/>
                <w:bCs/>
              </w:rPr>
            </w:pPr>
            <w:r w:rsidRPr="00D62AD3">
              <w:rPr>
                <w:rFonts w:cs="Times New Roman"/>
                <w:b/>
                <w:bCs/>
              </w:rPr>
              <w:t>VEÍCULO</w:t>
            </w:r>
          </w:p>
        </w:tc>
      </w:tr>
      <w:tr w:rsidR="00D62AD3" w:rsidRPr="00D62AD3" w:rsidTr="00575118">
        <w:trPr>
          <w:cantSplit/>
          <w:trHeight w:val="255"/>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1</w:t>
            </w:r>
          </w:p>
        </w:tc>
        <w:tc>
          <w:tcPr>
            <w:tcW w:w="5737" w:type="dxa"/>
            <w:tcBorders>
              <w:top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 xml:space="preserve">Caminhão MB </w:t>
            </w:r>
            <w:proofErr w:type="spellStart"/>
            <w:r w:rsidRPr="00D62AD3">
              <w:rPr>
                <w:rFonts w:cs="Times New Roman"/>
              </w:rPr>
              <w:t>Atron</w:t>
            </w:r>
            <w:proofErr w:type="spellEnd"/>
            <w:r w:rsidRPr="00D62AD3">
              <w:rPr>
                <w:rFonts w:cs="Times New Roman"/>
              </w:rPr>
              <w:t xml:space="preserve"> 2729 LSP-6182 – Ano 2014</w:t>
            </w:r>
          </w:p>
        </w:tc>
      </w:tr>
      <w:tr w:rsidR="00D62AD3" w:rsidRPr="00D62AD3" w:rsidTr="00575118">
        <w:trPr>
          <w:cantSplit/>
          <w:trHeight w:val="255"/>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2</w:t>
            </w:r>
          </w:p>
        </w:tc>
        <w:tc>
          <w:tcPr>
            <w:tcW w:w="573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Caminhão VW 24-280 KWB-6392 – Ano 2012/2013</w:t>
            </w:r>
          </w:p>
        </w:tc>
      </w:tr>
      <w:tr w:rsidR="00D62AD3" w:rsidRPr="00D62AD3" w:rsidTr="00575118">
        <w:trPr>
          <w:cantSplit/>
          <w:trHeight w:val="255"/>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3</w:t>
            </w:r>
          </w:p>
        </w:tc>
        <w:tc>
          <w:tcPr>
            <w:tcW w:w="573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Caminhão VW 24-220 LLE-7884 – Ano 2010/2010</w:t>
            </w:r>
          </w:p>
        </w:tc>
      </w:tr>
      <w:tr w:rsidR="00D62AD3" w:rsidRPr="00D62AD3" w:rsidTr="00575118">
        <w:trPr>
          <w:cantSplit/>
          <w:trHeight w:val="255"/>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4</w:t>
            </w:r>
          </w:p>
        </w:tc>
        <w:tc>
          <w:tcPr>
            <w:tcW w:w="573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Caminhão VW 24-220 LSP-2998 – Ano 2009/2009</w:t>
            </w:r>
          </w:p>
        </w:tc>
      </w:tr>
      <w:tr w:rsidR="00D62AD3" w:rsidRPr="00D62AD3" w:rsidTr="00575118">
        <w:trPr>
          <w:cantSplit/>
          <w:trHeight w:val="255"/>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5</w:t>
            </w:r>
          </w:p>
        </w:tc>
        <w:tc>
          <w:tcPr>
            <w:tcW w:w="573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Caminhão VW 13-180 KNV-6499 – Ano 2009/2010</w:t>
            </w:r>
          </w:p>
        </w:tc>
      </w:tr>
      <w:tr w:rsidR="00D62AD3" w:rsidRPr="00D62AD3" w:rsidTr="00575118">
        <w:trPr>
          <w:cantSplit/>
          <w:trHeight w:val="255"/>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6</w:t>
            </w:r>
          </w:p>
        </w:tc>
        <w:tc>
          <w:tcPr>
            <w:tcW w:w="573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Caminhão VW 13-180 KVO-3274 – Ano 2009/2010</w:t>
            </w:r>
          </w:p>
        </w:tc>
      </w:tr>
      <w:tr w:rsidR="00D62AD3" w:rsidRPr="00D62AD3" w:rsidTr="00575118">
        <w:trPr>
          <w:cantSplit/>
          <w:trHeight w:val="255"/>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7</w:t>
            </w:r>
          </w:p>
        </w:tc>
        <w:tc>
          <w:tcPr>
            <w:tcW w:w="573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Caminhão VW  11-130 Prancha KTA-4308 – Ano 1984</w:t>
            </w:r>
          </w:p>
        </w:tc>
      </w:tr>
      <w:tr w:rsidR="00D62AD3" w:rsidRPr="00D62AD3" w:rsidTr="00575118">
        <w:trPr>
          <w:cantSplit/>
          <w:trHeight w:val="255"/>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8</w:t>
            </w:r>
          </w:p>
        </w:tc>
        <w:tc>
          <w:tcPr>
            <w:tcW w:w="573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Caminhão VW Delivery 5-140 LPQ-2268 – Ano 2010/2010</w:t>
            </w:r>
          </w:p>
        </w:tc>
      </w:tr>
      <w:tr w:rsidR="00D62AD3" w:rsidRPr="00D62AD3" w:rsidTr="00D62AD3">
        <w:trPr>
          <w:cantSplit/>
          <w:trHeight w:val="255"/>
        </w:trPr>
        <w:tc>
          <w:tcPr>
            <w:tcW w:w="1118" w:type="dxa"/>
            <w:tcBorders>
              <w:left w:val="single" w:sz="4" w:space="0" w:color="000001"/>
              <w:bottom w:val="single" w:sz="4" w:space="0" w:color="auto"/>
              <w:right w:val="single" w:sz="4" w:space="0" w:color="000001"/>
            </w:tcBorders>
            <w:shd w:val="clear" w:color="auto" w:fill="FFFFFF"/>
            <w:tcMar>
              <w:top w:w="0" w:type="dxa"/>
              <w:left w:w="45"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9</w:t>
            </w:r>
          </w:p>
        </w:tc>
        <w:tc>
          <w:tcPr>
            <w:tcW w:w="5737" w:type="dxa"/>
            <w:tcBorders>
              <w:bottom w:val="single" w:sz="4" w:space="0" w:color="auto"/>
              <w:right w:val="single" w:sz="4" w:space="0" w:color="000001"/>
            </w:tcBorders>
            <w:shd w:val="clear" w:color="auto" w:fill="FFFFFF"/>
            <w:tcMar>
              <w:top w:w="0" w:type="dxa"/>
              <w:left w:w="70"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Caminhão MB 1114 Melosa KTD-4304 - Ano 1991</w:t>
            </w:r>
          </w:p>
        </w:tc>
      </w:tr>
      <w:tr w:rsidR="00D62AD3" w:rsidRPr="00D62AD3" w:rsidTr="00D62AD3">
        <w:trPr>
          <w:cantSplit/>
          <w:trHeight w:val="255"/>
        </w:trPr>
        <w:tc>
          <w:tcPr>
            <w:tcW w:w="1118"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10</w:t>
            </w:r>
          </w:p>
        </w:tc>
        <w:tc>
          <w:tcPr>
            <w:tcW w:w="573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Toyota Bandeirante KTG-4315 – Ano 1990</w:t>
            </w:r>
          </w:p>
        </w:tc>
      </w:tr>
    </w:tbl>
    <w:p w:rsidR="00D62AD3" w:rsidRDefault="00D62AD3" w:rsidP="00D62AD3">
      <w:pPr>
        <w:pStyle w:val="Standard"/>
        <w:spacing w:line="276" w:lineRule="auto"/>
        <w:ind w:firstLine="357"/>
        <w:jc w:val="center"/>
        <w:rPr>
          <w:rFonts w:cs="Times New Roman"/>
        </w:rPr>
      </w:pPr>
    </w:p>
    <w:p w:rsidR="00B86457" w:rsidRDefault="00B86457" w:rsidP="00D62AD3">
      <w:pPr>
        <w:pStyle w:val="Standard"/>
        <w:spacing w:line="276" w:lineRule="auto"/>
        <w:ind w:firstLine="357"/>
        <w:jc w:val="center"/>
        <w:rPr>
          <w:rFonts w:cs="Times New Roman"/>
        </w:rPr>
      </w:pPr>
    </w:p>
    <w:p w:rsidR="00B86457" w:rsidRPr="00D62AD3" w:rsidRDefault="00B86457" w:rsidP="00D62AD3">
      <w:pPr>
        <w:pStyle w:val="Standard"/>
        <w:spacing w:line="276" w:lineRule="auto"/>
        <w:ind w:firstLine="357"/>
        <w:jc w:val="center"/>
        <w:rPr>
          <w:rFonts w:cs="Times New Roman"/>
        </w:rPr>
      </w:pPr>
    </w:p>
    <w:tbl>
      <w:tblPr>
        <w:tblW w:w="6875" w:type="dxa"/>
        <w:tblLayout w:type="fixed"/>
        <w:tblCellMar>
          <w:left w:w="10" w:type="dxa"/>
          <w:right w:w="10" w:type="dxa"/>
        </w:tblCellMar>
        <w:tblLook w:val="04A0" w:firstRow="1" w:lastRow="0" w:firstColumn="1" w:lastColumn="0" w:noHBand="0" w:noVBand="1"/>
      </w:tblPr>
      <w:tblGrid>
        <w:gridCol w:w="1117"/>
        <w:gridCol w:w="5758"/>
      </w:tblGrid>
      <w:tr w:rsidR="00D62AD3" w:rsidRPr="00D62AD3" w:rsidTr="00575118">
        <w:trPr>
          <w:cantSplit/>
          <w:trHeight w:val="255"/>
        </w:trPr>
        <w:tc>
          <w:tcPr>
            <w:tcW w:w="1117" w:type="dxa"/>
            <w:shd w:val="clear" w:color="auto" w:fill="FFFFFF"/>
            <w:tcMar>
              <w:top w:w="0" w:type="dxa"/>
              <w:left w:w="70" w:type="dxa"/>
              <w:bottom w:w="0" w:type="dxa"/>
              <w:right w:w="70" w:type="dxa"/>
            </w:tcMar>
            <w:vAlign w:val="bottom"/>
          </w:tcPr>
          <w:p w:rsidR="00D62AD3" w:rsidRPr="00D62AD3" w:rsidRDefault="00D62AD3" w:rsidP="00575118">
            <w:pPr>
              <w:pStyle w:val="Standard"/>
              <w:suppressAutoHyphens w:val="0"/>
              <w:jc w:val="center"/>
              <w:rPr>
                <w:rFonts w:cs="Times New Roman"/>
              </w:rPr>
            </w:pPr>
          </w:p>
        </w:tc>
        <w:tc>
          <w:tcPr>
            <w:tcW w:w="5758" w:type="dxa"/>
            <w:tcBorders>
              <w:top w:val="single" w:sz="4" w:space="0" w:color="000001"/>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D62AD3" w:rsidRPr="00D62AD3" w:rsidRDefault="00D62AD3" w:rsidP="00575118">
            <w:pPr>
              <w:pStyle w:val="Standard"/>
              <w:suppressAutoHyphens w:val="0"/>
              <w:jc w:val="center"/>
              <w:rPr>
                <w:rFonts w:cs="Times New Roman"/>
                <w:b/>
                <w:bCs/>
              </w:rPr>
            </w:pPr>
            <w:r w:rsidRPr="00D62AD3">
              <w:rPr>
                <w:rFonts w:cs="Times New Roman"/>
                <w:b/>
                <w:bCs/>
              </w:rPr>
              <w:t>LOTE 3 - VEÍCULOS TIPO EQUIPAMENTOS</w:t>
            </w:r>
          </w:p>
        </w:tc>
      </w:tr>
      <w:tr w:rsidR="00D62AD3" w:rsidRPr="00D62AD3" w:rsidTr="00575118">
        <w:trPr>
          <w:cantSplit/>
          <w:trHeight w:val="255"/>
        </w:trPr>
        <w:tc>
          <w:tcPr>
            <w:tcW w:w="1117" w:type="dxa"/>
            <w:tcBorders>
              <w:top w:val="single" w:sz="4" w:space="0" w:color="000001"/>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D62AD3" w:rsidRPr="00D62AD3" w:rsidRDefault="00D62AD3" w:rsidP="00575118">
            <w:pPr>
              <w:pStyle w:val="Standard"/>
              <w:suppressAutoHyphens w:val="0"/>
              <w:jc w:val="center"/>
              <w:rPr>
                <w:rFonts w:cs="Times New Roman"/>
                <w:b/>
                <w:bCs/>
              </w:rPr>
            </w:pPr>
            <w:r w:rsidRPr="00D62AD3">
              <w:rPr>
                <w:rFonts w:cs="Times New Roman"/>
                <w:b/>
                <w:bCs/>
              </w:rPr>
              <w:t>ITEM</w:t>
            </w:r>
          </w:p>
        </w:tc>
        <w:tc>
          <w:tcPr>
            <w:tcW w:w="5758" w:type="dxa"/>
            <w:tcBorders>
              <w:top w:val="single" w:sz="4" w:space="0" w:color="000001"/>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D62AD3" w:rsidRPr="00D62AD3" w:rsidRDefault="00D62AD3" w:rsidP="00575118">
            <w:pPr>
              <w:pStyle w:val="Standard"/>
              <w:suppressAutoHyphens w:val="0"/>
              <w:jc w:val="center"/>
              <w:rPr>
                <w:rFonts w:cs="Times New Roman"/>
                <w:b/>
                <w:bCs/>
              </w:rPr>
            </w:pPr>
            <w:r w:rsidRPr="00D62AD3">
              <w:rPr>
                <w:rFonts w:cs="Times New Roman"/>
                <w:b/>
                <w:bCs/>
              </w:rPr>
              <w:t>VEÍCULO</w:t>
            </w:r>
          </w:p>
        </w:tc>
      </w:tr>
      <w:tr w:rsidR="00D62AD3" w:rsidRPr="00D62AD3" w:rsidTr="00575118">
        <w:trPr>
          <w:cantSplit/>
          <w:trHeight w:val="255"/>
        </w:trPr>
        <w:tc>
          <w:tcPr>
            <w:tcW w:w="1117"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1</w:t>
            </w:r>
          </w:p>
        </w:tc>
        <w:tc>
          <w:tcPr>
            <w:tcW w:w="5758" w:type="dxa"/>
            <w:tcBorders>
              <w:top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Rolo Compactador Liu Gong – Ano 2010</w:t>
            </w:r>
          </w:p>
        </w:tc>
      </w:tr>
      <w:tr w:rsidR="00D62AD3" w:rsidRPr="00D62AD3" w:rsidTr="00575118">
        <w:trPr>
          <w:cantSplit/>
          <w:trHeight w:val="255"/>
        </w:trPr>
        <w:tc>
          <w:tcPr>
            <w:tcW w:w="1117"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2</w:t>
            </w:r>
          </w:p>
        </w:tc>
        <w:tc>
          <w:tcPr>
            <w:tcW w:w="5758"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D62AD3" w:rsidRPr="00D62AD3" w:rsidRDefault="00D62AD3" w:rsidP="00575118">
            <w:pPr>
              <w:pStyle w:val="Standard"/>
              <w:suppressAutoHyphens w:val="0"/>
              <w:jc w:val="center"/>
              <w:rPr>
                <w:rFonts w:cs="Times New Roman"/>
              </w:rPr>
            </w:pPr>
            <w:proofErr w:type="spellStart"/>
            <w:r w:rsidRPr="00D62AD3">
              <w:rPr>
                <w:rFonts w:cs="Times New Roman"/>
              </w:rPr>
              <w:t>Motoniveladora</w:t>
            </w:r>
            <w:proofErr w:type="spellEnd"/>
            <w:r w:rsidRPr="00D62AD3">
              <w:rPr>
                <w:rFonts w:cs="Times New Roman"/>
              </w:rPr>
              <w:t xml:space="preserve"> Caterpillar – Ano 2014</w:t>
            </w:r>
          </w:p>
        </w:tc>
      </w:tr>
      <w:tr w:rsidR="00D62AD3" w:rsidRPr="00D62AD3" w:rsidTr="00575118">
        <w:trPr>
          <w:cantSplit/>
          <w:trHeight w:val="255"/>
        </w:trPr>
        <w:tc>
          <w:tcPr>
            <w:tcW w:w="1117"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3</w:t>
            </w:r>
          </w:p>
        </w:tc>
        <w:tc>
          <w:tcPr>
            <w:tcW w:w="5758"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D62AD3" w:rsidRPr="00D62AD3" w:rsidRDefault="00D62AD3" w:rsidP="00575118">
            <w:pPr>
              <w:pStyle w:val="Standard"/>
              <w:suppressAutoHyphens w:val="0"/>
              <w:jc w:val="center"/>
              <w:rPr>
                <w:rFonts w:cs="Times New Roman"/>
              </w:rPr>
            </w:pPr>
            <w:proofErr w:type="spellStart"/>
            <w:r w:rsidRPr="00D62AD3">
              <w:rPr>
                <w:rFonts w:cs="Times New Roman"/>
              </w:rPr>
              <w:t>Motoniveladora</w:t>
            </w:r>
            <w:proofErr w:type="spellEnd"/>
            <w:r w:rsidRPr="00D62AD3">
              <w:rPr>
                <w:rFonts w:cs="Times New Roman"/>
              </w:rPr>
              <w:t xml:space="preserve"> New </w:t>
            </w:r>
            <w:proofErr w:type="spellStart"/>
            <w:r w:rsidRPr="00D62AD3">
              <w:rPr>
                <w:rFonts w:cs="Times New Roman"/>
              </w:rPr>
              <w:t>Holland</w:t>
            </w:r>
            <w:proofErr w:type="spellEnd"/>
            <w:r w:rsidRPr="00D62AD3">
              <w:rPr>
                <w:rFonts w:cs="Times New Roman"/>
              </w:rPr>
              <w:t xml:space="preserve"> RG 140B – Ano 2010/2010</w:t>
            </w:r>
          </w:p>
        </w:tc>
      </w:tr>
      <w:tr w:rsidR="00D62AD3" w:rsidRPr="00D62AD3" w:rsidTr="00575118">
        <w:trPr>
          <w:cantSplit/>
          <w:trHeight w:val="255"/>
        </w:trPr>
        <w:tc>
          <w:tcPr>
            <w:tcW w:w="1117"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4</w:t>
            </w:r>
          </w:p>
        </w:tc>
        <w:tc>
          <w:tcPr>
            <w:tcW w:w="5758"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D62AD3" w:rsidRPr="00D62AD3" w:rsidRDefault="00D62AD3" w:rsidP="00575118">
            <w:pPr>
              <w:pStyle w:val="Standard"/>
              <w:suppressAutoHyphens w:val="0"/>
              <w:jc w:val="center"/>
              <w:rPr>
                <w:rFonts w:cs="Times New Roman"/>
              </w:rPr>
            </w:pPr>
            <w:proofErr w:type="spellStart"/>
            <w:r w:rsidRPr="00D62AD3">
              <w:rPr>
                <w:rFonts w:cs="Times New Roman"/>
              </w:rPr>
              <w:t>Motoniveladora</w:t>
            </w:r>
            <w:proofErr w:type="spellEnd"/>
            <w:r w:rsidRPr="00D62AD3">
              <w:rPr>
                <w:rFonts w:cs="Times New Roman"/>
              </w:rPr>
              <w:t xml:space="preserve"> Huber </w:t>
            </w:r>
            <w:proofErr w:type="spellStart"/>
            <w:r w:rsidRPr="00D62AD3">
              <w:rPr>
                <w:rFonts w:cs="Times New Roman"/>
              </w:rPr>
              <w:t>Warco</w:t>
            </w:r>
            <w:proofErr w:type="spellEnd"/>
            <w:r w:rsidRPr="00D62AD3">
              <w:rPr>
                <w:rFonts w:cs="Times New Roman"/>
              </w:rPr>
              <w:t xml:space="preserve"> 140 – Ano 1985</w:t>
            </w:r>
          </w:p>
        </w:tc>
      </w:tr>
      <w:tr w:rsidR="00D62AD3" w:rsidRPr="00D62AD3" w:rsidTr="00575118">
        <w:trPr>
          <w:cantSplit/>
          <w:trHeight w:val="255"/>
        </w:trPr>
        <w:tc>
          <w:tcPr>
            <w:tcW w:w="1117"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5</w:t>
            </w:r>
          </w:p>
        </w:tc>
        <w:tc>
          <w:tcPr>
            <w:tcW w:w="5758"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 xml:space="preserve">Pá Carregadeira </w:t>
            </w:r>
            <w:proofErr w:type="spellStart"/>
            <w:r w:rsidRPr="00D62AD3">
              <w:rPr>
                <w:rFonts w:cs="Times New Roman"/>
              </w:rPr>
              <w:t>Yto</w:t>
            </w:r>
            <w:proofErr w:type="spellEnd"/>
            <w:r w:rsidRPr="00D62AD3">
              <w:rPr>
                <w:rFonts w:cs="Times New Roman"/>
              </w:rPr>
              <w:t xml:space="preserve"> ZL30F – Ano 2011</w:t>
            </w:r>
          </w:p>
        </w:tc>
      </w:tr>
      <w:tr w:rsidR="00D62AD3" w:rsidRPr="00D62AD3" w:rsidTr="00575118">
        <w:trPr>
          <w:cantSplit/>
          <w:trHeight w:val="255"/>
        </w:trPr>
        <w:tc>
          <w:tcPr>
            <w:tcW w:w="1117"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6</w:t>
            </w:r>
          </w:p>
        </w:tc>
        <w:tc>
          <w:tcPr>
            <w:tcW w:w="5758"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 xml:space="preserve">Pá Carregadeira New </w:t>
            </w:r>
            <w:proofErr w:type="spellStart"/>
            <w:r w:rsidRPr="00D62AD3">
              <w:rPr>
                <w:rFonts w:cs="Times New Roman"/>
              </w:rPr>
              <w:t>Holland</w:t>
            </w:r>
            <w:proofErr w:type="spellEnd"/>
            <w:r w:rsidRPr="00D62AD3">
              <w:rPr>
                <w:rFonts w:cs="Times New Roman"/>
              </w:rPr>
              <w:t xml:space="preserve"> 12C – Ano 2010/2010</w:t>
            </w:r>
          </w:p>
        </w:tc>
      </w:tr>
      <w:tr w:rsidR="00D62AD3" w:rsidRPr="00D62AD3" w:rsidTr="00575118">
        <w:trPr>
          <w:cantSplit/>
          <w:trHeight w:val="255"/>
        </w:trPr>
        <w:tc>
          <w:tcPr>
            <w:tcW w:w="1117"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7</w:t>
            </w:r>
          </w:p>
        </w:tc>
        <w:tc>
          <w:tcPr>
            <w:tcW w:w="5758"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Retro Escavadeira Randon RK 406 – Ano 2013</w:t>
            </w:r>
          </w:p>
        </w:tc>
      </w:tr>
      <w:tr w:rsidR="00D62AD3" w:rsidRPr="00D62AD3" w:rsidTr="00575118">
        <w:trPr>
          <w:cantSplit/>
          <w:trHeight w:val="255"/>
        </w:trPr>
        <w:tc>
          <w:tcPr>
            <w:tcW w:w="1117"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8</w:t>
            </w:r>
          </w:p>
        </w:tc>
        <w:tc>
          <w:tcPr>
            <w:tcW w:w="5758"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D62AD3" w:rsidRPr="00D62AD3" w:rsidRDefault="00D62AD3" w:rsidP="00575118">
            <w:pPr>
              <w:pStyle w:val="Standard"/>
              <w:suppressAutoHyphens w:val="0"/>
              <w:jc w:val="center"/>
              <w:rPr>
                <w:rFonts w:cs="Times New Roman"/>
              </w:rPr>
            </w:pPr>
            <w:r w:rsidRPr="00D62AD3">
              <w:rPr>
                <w:rFonts w:cs="Times New Roman"/>
              </w:rPr>
              <w:t xml:space="preserve">Retro Escavadeira New </w:t>
            </w:r>
            <w:proofErr w:type="spellStart"/>
            <w:r w:rsidRPr="00D62AD3">
              <w:rPr>
                <w:rFonts w:cs="Times New Roman"/>
              </w:rPr>
              <w:t>Holland</w:t>
            </w:r>
            <w:proofErr w:type="spellEnd"/>
            <w:r w:rsidRPr="00D62AD3">
              <w:rPr>
                <w:rFonts w:cs="Times New Roman"/>
              </w:rPr>
              <w:t xml:space="preserve"> B110B – Ano 2013</w:t>
            </w:r>
          </w:p>
        </w:tc>
      </w:tr>
    </w:tbl>
    <w:p w:rsidR="00B86457" w:rsidRDefault="00B86457" w:rsidP="00CD6CE5">
      <w:pPr>
        <w:pStyle w:val="Cabealho"/>
        <w:tabs>
          <w:tab w:val="clear" w:pos="4419"/>
          <w:tab w:val="clear" w:pos="8838"/>
        </w:tabs>
        <w:ind w:right="-283" w:firstLine="2694"/>
        <w:jc w:val="right"/>
        <w:rPr>
          <w:b/>
          <w:color w:val="000000"/>
          <w:sz w:val="22"/>
          <w:szCs w:val="22"/>
        </w:rPr>
      </w:pPr>
    </w:p>
    <w:p w:rsidR="00B86457" w:rsidRDefault="00B86457" w:rsidP="00CD6CE5">
      <w:pPr>
        <w:pStyle w:val="Cabealho"/>
        <w:tabs>
          <w:tab w:val="clear" w:pos="4419"/>
          <w:tab w:val="clear" w:pos="8838"/>
        </w:tabs>
        <w:ind w:right="-283" w:firstLine="2694"/>
        <w:jc w:val="right"/>
        <w:rPr>
          <w:b/>
          <w:color w:val="000000"/>
          <w:sz w:val="22"/>
          <w:szCs w:val="22"/>
        </w:rPr>
      </w:pPr>
    </w:p>
    <w:p w:rsidR="00B86457" w:rsidRDefault="00B86457" w:rsidP="00CD6CE5">
      <w:pPr>
        <w:pStyle w:val="Cabealho"/>
        <w:tabs>
          <w:tab w:val="clear" w:pos="4419"/>
          <w:tab w:val="clear" w:pos="8838"/>
        </w:tabs>
        <w:ind w:right="-283" w:firstLine="2694"/>
        <w:jc w:val="right"/>
        <w:rPr>
          <w:b/>
          <w:color w:val="000000"/>
          <w:sz w:val="22"/>
          <w:szCs w:val="22"/>
        </w:rPr>
      </w:pPr>
    </w:p>
    <w:p w:rsidR="00B86457" w:rsidRDefault="00B86457" w:rsidP="00CD6CE5">
      <w:pPr>
        <w:pStyle w:val="Cabealho"/>
        <w:tabs>
          <w:tab w:val="clear" w:pos="4419"/>
          <w:tab w:val="clear" w:pos="8838"/>
        </w:tabs>
        <w:ind w:right="-283" w:firstLine="2694"/>
        <w:jc w:val="right"/>
        <w:rPr>
          <w:b/>
          <w:color w:val="000000"/>
          <w:sz w:val="22"/>
          <w:szCs w:val="22"/>
        </w:rPr>
      </w:pPr>
    </w:p>
    <w:p w:rsidR="00E55E28" w:rsidRPr="00AA42EF" w:rsidRDefault="00E55E28" w:rsidP="00B86457">
      <w:pPr>
        <w:pStyle w:val="Cabealho"/>
        <w:tabs>
          <w:tab w:val="clear" w:pos="4419"/>
          <w:tab w:val="clear" w:pos="8838"/>
        </w:tabs>
        <w:ind w:right="-283"/>
        <w:jc w:val="center"/>
        <w:rPr>
          <w:b/>
          <w:color w:val="000000"/>
          <w:sz w:val="22"/>
          <w:szCs w:val="22"/>
        </w:rPr>
      </w:pPr>
      <w:r w:rsidRPr="00AA42EF">
        <w:rPr>
          <w:b/>
          <w:color w:val="000000"/>
          <w:sz w:val="22"/>
          <w:szCs w:val="22"/>
        </w:rPr>
        <w:t>____________</w:t>
      </w:r>
      <w:r w:rsidR="00D62AD3">
        <w:rPr>
          <w:b/>
          <w:color w:val="000000"/>
          <w:sz w:val="22"/>
          <w:szCs w:val="22"/>
        </w:rPr>
        <w:t>________</w:t>
      </w:r>
      <w:r w:rsidRPr="00AA42EF">
        <w:rPr>
          <w:b/>
          <w:color w:val="000000"/>
          <w:sz w:val="22"/>
          <w:szCs w:val="22"/>
        </w:rPr>
        <w:t>__________</w:t>
      </w:r>
    </w:p>
    <w:p w:rsidR="00D62AD3" w:rsidRDefault="00D62AD3" w:rsidP="00B86457">
      <w:pPr>
        <w:tabs>
          <w:tab w:val="left" w:pos="3180"/>
          <w:tab w:val="center" w:pos="4819"/>
        </w:tabs>
        <w:ind w:right="-283"/>
        <w:jc w:val="center"/>
        <w:rPr>
          <w:b/>
          <w:i/>
          <w:color w:val="000000"/>
          <w:sz w:val="22"/>
          <w:szCs w:val="22"/>
        </w:rPr>
        <w:sectPr w:rsidR="00D62AD3" w:rsidSect="00D62AD3">
          <w:headerReference w:type="default" r:id="rId12"/>
          <w:footerReference w:type="default" r:id="rId13"/>
          <w:type w:val="continuous"/>
          <w:pgSz w:w="11907" w:h="16840" w:code="9"/>
          <w:pgMar w:top="1390" w:right="708" w:bottom="709" w:left="1701" w:header="57" w:footer="0" w:gutter="0"/>
          <w:cols w:space="720"/>
          <w:docGrid w:linePitch="381"/>
        </w:sectPr>
      </w:pPr>
    </w:p>
    <w:p w:rsidR="00E55E28" w:rsidRPr="00AA42EF" w:rsidRDefault="00E55E28" w:rsidP="00B86457">
      <w:pPr>
        <w:tabs>
          <w:tab w:val="left" w:pos="3180"/>
          <w:tab w:val="center" w:pos="4819"/>
        </w:tabs>
        <w:ind w:right="-283"/>
        <w:jc w:val="center"/>
        <w:rPr>
          <w:b/>
          <w:i/>
          <w:color w:val="000000"/>
          <w:sz w:val="22"/>
          <w:szCs w:val="22"/>
        </w:rPr>
      </w:pPr>
      <w:r w:rsidRPr="00AA42EF">
        <w:rPr>
          <w:b/>
          <w:i/>
          <w:color w:val="000000"/>
          <w:sz w:val="22"/>
          <w:szCs w:val="22"/>
        </w:rPr>
        <w:lastRenderedPageBreak/>
        <w:t>Vicente de Paula Gonçalves Figueira</w:t>
      </w:r>
    </w:p>
    <w:p w:rsidR="00D62AD3" w:rsidRDefault="00D62AD3" w:rsidP="00B86457">
      <w:pPr>
        <w:ind w:right="-283"/>
        <w:jc w:val="center"/>
        <w:rPr>
          <w:i/>
          <w:color w:val="000000"/>
          <w:sz w:val="22"/>
          <w:szCs w:val="22"/>
        </w:rPr>
        <w:sectPr w:rsidR="00D62AD3" w:rsidSect="00D62AD3">
          <w:type w:val="continuous"/>
          <w:pgSz w:w="11907" w:h="16840" w:code="9"/>
          <w:pgMar w:top="1390" w:right="708" w:bottom="709" w:left="1701" w:header="57" w:footer="0" w:gutter="0"/>
          <w:cols w:space="720"/>
          <w:docGrid w:linePitch="381"/>
        </w:sectPr>
      </w:pPr>
    </w:p>
    <w:p w:rsidR="00E55E28" w:rsidRPr="00AA42EF" w:rsidRDefault="00E55E28" w:rsidP="00B86457">
      <w:pPr>
        <w:ind w:right="-283"/>
        <w:jc w:val="center"/>
        <w:rPr>
          <w:i/>
          <w:color w:val="000000"/>
          <w:sz w:val="22"/>
          <w:szCs w:val="22"/>
        </w:rPr>
      </w:pPr>
      <w:r w:rsidRPr="00AA42EF">
        <w:rPr>
          <w:i/>
          <w:color w:val="000000"/>
          <w:sz w:val="22"/>
          <w:szCs w:val="22"/>
        </w:rPr>
        <w:lastRenderedPageBreak/>
        <w:t>Secretário Municipal de Obras e Infraestrutura</w:t>
      </w:r>
    </w:p>
    <w:p w:rsidR="00D62AD3" w:rsidRDefault="00D62AD3" w:rsidP="00E55E28">
      <w:pPr>
        <w:jc w:val="center"/>
        <w:rPr>
          <w:b/>
          <w:i/>
          <w:color w:val="000000"/>
          <w:sz w:val="22"/>
          <w:szCs w:val="22"/>
        </w:rPr>
        <w:sectPr w:rsidR="00D62AD3" w:rsidSect="00D62AD3">
          <w:type w:val="continuous"/>
          <w:pgSz w:w="11907" w:h="16840" w:code="9"/>
          <w:pgMar w:top="1390" w:right="708" w:bottom="709" w:left="1701" w:header="57" w:footer="0" w:gutter="0"/>
          <w:cols w:space="720"/>
          <w:docGrid w:linePitch="381"/>
        </w:sectPr>
      </w:pPr>
    </w:p>
    <w:p w:rsidR="00B86457" w:rsidRDefault="00B86457" w:rsidP="00F75C6E">
      <w:pPr>
        <w:jc w:val="center"/>
        <w:rPr>
          <w:b/>
          <w:color w:val="000000"/>
          <w:sz w:val="24"/>
          <w:szCs w:val="24"/>
        </w:rPr>
      </w:pPr>
    </w:p>
    <w:p w:rsidR="00B86457" w:rsidRDefault="00B86457" w:rsidP="00F75C6E">
      <w:pPr>
        <w:jc w:val="center"/>
        <w:rPr>
          <w:b/>
          <w:color w:val="000000"/>
          <w:sz w:val="24"/>
          <w:szCs w:val="24"/>
        </w:rPr>
      </w:pPr>
    </w:p>
    <w:p w:rsidR="00B86457" w:rsidRDefault="00B86457" w:rsidP="00F75C6E">
      <w:pPr>
        <w:jc w:val="center"/>
        <w:rPr>
          <w:b/>
          <w:color w:val="000000"/>
          <w:sz w:val="24"/>
          <w:szCs w:val="24"/>
        </w:rPr>
      </w:pPr>
    </w:p>
    <w:p w:rsidR="00B86457" w:rsidRDefault="00B86457" w:rsidP="00F75C6E">
      <w:pPr>
        <w:jc w:val="center"/>
        <w:rPr>
          <w:b/>
          <w:color w:val="000000"/>
          <w:sz w:val="24"/>
          <w:szCs w:val="24"/>
        </w:rPr>
      </w:pPr>
    </w:p>
    <w:p w:rsidR="00B86457" w:rsidRDefault="00B86457" w:rsidP="00F75C6E">
      <w:pPr>
        <w:jc w:val="center"/>
        <w:rPr>
          <w:b/>
          <w:color w:val="000000"/>
          <w:sz w:val="24"/>
          <w:szCs w:val="24"/>
        </w:rPr>
      </w:pPr>
    </w:p>
    <w:p w:rsidR="00B86457" w:rsidRDefault="00B86457" w:rsidP="00F75C6E">
      <w:pPr>
        <w:jc w:val="center"/>
        <w:rPr>
          <w:b/>
          <w:color w:val="000000"/>
          <w:sz w:val="24"/>
          <w:szCs w:val="24"/>
        </w:rPr>
      </w:pPr>
    </w:p>
    <w:p w:rsidR="00B86457" w:rsidRDefault="00B86457" w:rsidP="00F75C6E">
      <w:pPr>
        <w:jc w:val="center"/>
        <w:rPr>
          <w:b/>
          <w:color w:val="000000"/>
          <w:sz w:val="24"/>
          <w:szCs w:val="24"/>
        </w:rPr>
      </w:pPr>
    </w:p>
    <w:p w:rsidR="00B86457" w:rsidRDefault="00B86457" w:rsidP="00F75C6E">
      <w:pPr>
        <w:jc w:val="center"/>
        <w:rPr>
          <w:b/>
          <w:color w:val="000000"/>
          <w:sz w:val="24"/>
          <w:szCs w:val="24"/>
        </w:rPr>
      </w:pPr>
    </w:p>
    <w:p w:rsidR="00B86457" w:rsidRDefault="00B86457" w:rsidP="00F75C6E">
      <w:pPr>
        <w:jc w:val="center"/>
        <w:rPr>
          <w:b/>
          <w:color w:val="000000"/>
          <w:sz w:val="24"/>
          <w:szCs w:val="24"/>
        </w:rPr>
      </w:pPr>
    </w:p>
    <w:p w:rsidR="00B86457" w:rsidRDefault="00B86457" w:rsidP="00F75C6E">
      <w:pPr>
        <w:jc w:val="center"/>
        <w:rPr>
          <w:b/>
          <w:color w:val="000000"/>
          <w:sz w:val="24"/>
          <w:szCs w:val="24"/>
        </w:rPr>
      </w:pPr>
    </w:p>
    <w:p w:rsidR="00B86457" w:rsidRDefault="00B86457" w:rsidP="00F75C6E">
      <w:pPr>
        <w:jc w:val="center"/>
        <w:rPr>
          <w:b/>
          <w:color w:val="000000"/>
          <w:sz w:val="24"/>
          <w:szCs w:val="24"/>
        </w:rPr>
      </w:pPr>
    </w:p>
    <w:p w:rsidR="00B86457" w:rsidRDefault="00B86457" w:rsidP="00F75C6E">
      <w:pPr>
        <w:jc w:val="center"/>
        <w:rPr>
          <w:b/>
          <w:color w:val="000000"/>
          <w:sz w:val="24"/>
          <w:szCs w:val="24"/>
        </w:rPr>
      </w:pPr>
    </w:p>
    <w:p w:rsidR="00B86457" w:rsidRDefault="00B86457" w:rsidP="00F75C6E">
      <w:pPr>
        <w:jc w:val="center"/>
        <w:rPr>
          <w:b/>
          <w:color w:val="000000"/>
          <w:sz w:val="24"/>
          <w:szCs w:val="24"/>
        </w:rPr>
      </w:pPr>
    </w:p>
    <w:p w:rsidR="00B86457" w:rsidRDefault="00B86457" w:rsidP="00F75C6E">
      <w:pPr>
        <w:jc w:val="center"/>
        <w:rPr>
          <w:b/>
          <w:color w:val="000000"/>
          <w:sz w:val="24"/>
          <w:szCs w:val="24"/>
        </w:rPr>
      </w:pPr>
    </w:p>
    <w:p w:rsidR="00B86457" w:rsidRDefault="00B86457" w:rsidP="00F75C6E">
      <w:pPr>
        <w:jc w:val="center"/>
        <w:rPr>
          <w:b/>
          <w:color w:val="000000"/>
          <w:sz w:val="24"/>
          <w:szCs w:val="24"/>
        </w:rPr>
      </w:pPr>
    </w:p>
    <w:p w:rsidR="00B86457" w:rsidRDefault="00B86457" w:rsidP="00F75C6E">
      <w:pPr>
        <w:jc w:val="center"/>
        <w:rPr>
          <w:b/>
          <w:color w:val="000000"/>
          <w:sz w:val="24"/>
          <w:szCs w:val="24"/>
        </w:rPr>
      </w:pPr>
    </w:p>
    <w:p w:rsidR="00B86457" w:rsidRDefault="00B86457" w:rsidP="00F75C6E">
      <w:pPr>
        <w:jc w:val="center"/>
        <w:rPr>
          <w:b/>
          <w:color w:val="000000"/>
          <w:sz w:val="24"/>
          <w:szCs w:val="24"/>
        </w:rPr>
      </w:pPr>
    </w:p>
    <w:p w:rsidR="00B86457" w:rsidRDefault="00B86457" w:rsidP="00F75C6E">
      <w:pPr>
        <w:jc w:val="center"/>
        <w:rPr>
          <w:b/>
          <w:color w:val="000000"/>
          <w:sz w:val="24"/>
          <w:szCs w:val="24"/>
        </w:rPr>
      </w:pPr>
    </w:p>
    <w:p w:rsidR="00B86457" w:rsidRDefault="00B86457" w:rsidP="00F75C6E">
      <w:pPr>
        <w:jc w:val="center"/>
        <w:rPr>
          <w:b/>
          <w:color w:val="000000"/>
          <w:sz w:val="24"/>
          <w:szCs w:val="24"/>
        </w:rPr>
      </w:pPr>
    </w:p>
    <w:p w:rsidR="00B86457" w:rsidRDefault="00B86457" w:rsidP="00F75C6E">
      <w:pPr>
        <w:jc w:val="center"/>
        <w:rPr>
          <w:b/>
          <w:color w:val="000000"/>
          <w:sz w:val="24"/>
          <w:szCs w:val="24"/>
        </w:rPr>
      </w:pPr>
    </w:p>
    <w:p w:rsidR="00B86457" w:rsidRDefault="00B86457" w:rsidP="00F75C6E">
      <w:pPr>
        <w:jc w:val="center"/>
        <w:rPr>
          <w:b/>
          <w:color w:val="000000"/>
          <w:sz w:val="24"/>
          <w:szCs w:val="24"/>
        </w:rPr>
      </w:pPr>
    </w:p>
    <w:p w:rsidR="00B86457" w:rsidRDefault="00B86457" w:rsidP="00F75C6E">
      <w:pPr>
        <w:jc w:val="center"/>
        <w:rPr>
          <w:b/>
          <w:color w:val="000000"/>
          <w:sz w:val="24"/>
          <w:szCs w:val="24"/>
        </w:rPr>
      </w:pPr>
    </w:p>
    <w:p w:rsidR="00B86457" w:rsidRDefault="00B86457" w:rsidP="00F75C6E">
      <w:pPr>
        <w:jc w:val="center"/>
        <w:rPr>
          <w:b/>
          <w:color w:val="000000"/>
          <w:sz w:val="24"/>
          <w:szCs w:val="24"/>
        </w:rPr>
      </w:pPr>
    </w:p>
    <w:p w:rsidR="00B86457" w:rsidRDefault="00B86457" w:rsidP="00F75C6E">
      <w:pPr>
        <w:jc w:val="center"/>
        <w:rPr>
          <w:b/>
          <w:color w:val="000000"/>
          <w:sz w:val="24"/>
          <w:szCs w:val="24"/>
        </w:rPr>
      </w:pPr>
    </w:p>
    <w:p w:rsidR="00B86457" w:rsidRDefault="00B86457" w:rsidP="00F75C6E">
      <w:pPr>
        <w:jc w:val="center"/>
        <w:rPr>
          <w:b/>
          <w:color w:val="000000"/>
          <w:sz w:val="24"/>
          <w:szCs w:val="24"/>
        </w:rPr>
      </w:pPr>
    </w:p>
    <w:p w:rsidR="00B86457" w:rsidRDefault="00B86457" w:rsidP="00F75C6E">
      <w:pPr>
        <w:jc w:val="center"/>
        <w:rPr>
          <w:b/>
          <w:color w:val="000000"/>
          <w:sz w:val="24"/>
          <w:szCs w:val="24"/>
        </w:rPr>
      </w:pPr>
    </w:p>
    <w:p w:rsidR="00B86457" w:rsidRDefault="00B86457" w:rsidP="00F75C6E">
      <w:pPr>
        <w:jc w:val="center"/>
        <w:rPr>
          <w:b/>
          <w:color w:val="000000"/>
          <w:sz w:val="24"/>
          <w:szCs w:val="24"/>
        </w:rPr>
      </w:pPr>
    </w:p>
    <w:p w:rsidR="00B86457" w:rsidRDefault="00B86457" w:rsidP="00F75C6E">
      <w:pPr>
        <w:jc w:val="center"/>
        <w:rPr>
          <w:b/>
          <w:color w:val="000000"/>
          <w:sz w:val="24"/>
          <w:szCs w:val="24"/>
        </w:rPr>
      </w:pPr>
    </w:p>
    <w:p w:rsidR="00B86457" w:rsidRDefault="00B86457" w:rsidP="00F75C6E">
      <w:pPr>
        <w:jc w:val="center"/>
        <w:rPr>
          <w:b/>
          <w:color w:val="000000"/>
          <w:sz w:val="24"/>
          <w:szCs w:val="24"/>
        </w:rPr>
      </w:pPr>
    </w:p>
    <w:p w:rsidR="00B86457" w:rsidRDefault="00B86457" w:rsidP="00F75C6E">
      <w:pPr>
        <w:jc w:val="center"/>
        <w:rPr>
          <w:b/>
          <w:color w:val="000000"/>
          <w:sz w:val="24"/>
          <w:szCs w:val="24"/>
        </w:rPr>
      </w:pPr>
    </w:p>
    <w:p w:rsidR="00B86457" w:rsidRDefault="00B86457" w:rsidP="00F75C6E">
      <w:pPr>
        <w:jc w:val="center"/>
        <w:rPr>
          <w:b/>
          <w:color w:val="000000"/>
          <w:sz w:val="24"/>
          <w:szCs w:val="24"/>
        </w:rPr>
      </w:pPr>
    </w:p>
    <w:p w:rsidR="00B86457" w:rsidRDefault="00B86457" w:rsidP="00F75C6E">
      <w:pPr>
        <w:jc w:val="center"/>
        <w:rPr>
          <w:b/>
          <w:color w:val="000000"/>
          <w:sz w:val="24"/>
          <w:szCs w:val="24"/>
        </w:rPr>
      </w:pPr>
    </w:p>
    <w:p w:rsidR="00B86457" w:rsidRDefault="00B86457" w:rsidP="00F75C6E">
      <w:pPr>
        <w:jc w:val="center"/>
        <w:rPr>
          <w:b/>
          <w:color w:val="000000"/>
          <w:sz w:val="24"/>
          <w:szCs w:val="24"/>
        </w:rPr>
      </w:pPr>
    </w:p>
    <w:p w:rsidR="00B86457" w:rsidRDefault="00B86457" w:rsidP="00F75C6E">
      <w:pPr>
        <w:jc w:val="center"/>
        <w:rPr>
          <w:b/>
          <w:color w:val="000000"/>
          <w:sz w:val="24"/>
          <w:szCs w:val="24"/>
        </w:rPr>
      </w:pPr>
    </w:p>
    <w:p w:rsidR="00B86457" w:rsidRDefault="00B86457" w:rsidP="00F75C6E">
      <w:pPr>
        <w:jc w:val="center"/>
        <w:rPr>
          <w:b/>
          <w:color w:val="000000"/>
          <w:sz w:val="24"/>
          <w:szCs w:val="24"/>
        </w:rPr>
      </w:pPr>
    </w:p>
    <w:p w:rsidR="00B86457" w:rsidRDefault="00B86457" w:rsidP="00F75C6E">
      <w:pPr>
        <w:jc w:val="center"/>
        <w:rPr>
          <w:b/>
          <w:color w:val="000000"/>
          <w:sz w:val="24"/>
          <w:szCs w:val="24"/>
        </w:rPr>
      </w:pPr>
    </w:p>
    <w:p w:rsidR="00116FF7" w:rsidRPr="00EB2F06" w:rsidRDefault="00116FF7" w:rsidP="00F75C6E">
      <w:pPr>
        <w:jc w:val="center"/>
        <w:rPr>
          <w:b/>
          <w:color w:val="000000"/>
          <w:sz w:val="24"/>
          <w:szCs w:val="24"/>
        </w:rPr>
      </w:pPr>
      <w:r w:rsidRPr="00EB2F06">
        <w:rPr>
          <w:b/>
          <w:color w:val="000000"/>
          <w:sz w:val="24"/>
          <w:szCs w:val="24"/>
        </w:rPr>
        <w:lastRenderedPageBreak/>
        <w:t>EDITAL</w:t>
      </w:r>
    </w:p>
    <w:p w:rsidR="00116FF7" w:rsidRPr="00EB2F06" w:rsidRDefault="00116FF7" w:rsidP="00F75C6E">
      <w:pPr>
        <w:jc w:val="center"/>
        <w:rPr>
          <w:b/>
          <w:color w:val="000000"/>
          <w:sz w:val="24"/>
          <w:szCs w:val="24"/>
        </w:rPr>
      </w:pPr>
    </w:p>
    <w:p w:rsidR="00116FF7" w:rsidRPr="00EB2F06" w:rsidRDefault="00116FF7" w:rsidP="00F75C6E">
      <w:pPr>
        <w:jc w:val="center"/>
        <w:rPr>
          <w:b/>
          <w:color w:val="000000"/>
          <w:sz w:val="24"/>
          <w:szCs w:val="24"/>
        </w:rPr>
      </w:pPr>
      <w:r w:rsidRPr="00EB2F06">
        <w:rPr>
          <w:b/>
          <w:color w:val="000000"/>
          <w:sz w:val="24"/>
          <w:szCs w:val="24"/>
        </w:rPr>
        <w:t xml:space="preserve">PREGÃO PRESENCIAL PARA REGISTRO DE PREÇOS </w:t>
      </w:r>
      <w:r w:rsidR="00DE41E8" w:rsidRPr="00EB2F06">
        <w:rPr>
          <w:b/>
          <w:color w:val="000000"/>
          <w:sz w:val="24"/>
          <w:szCs w:val="24"/>
        </w:rPr>
        <w:t xml:space="preserve">Nº </w:t>
      </w:r>
      <w:r w:rsidR="00F90D0F">
        <w:rPr>
          <w:b/>
          <w:color w:val="000000"/>
          <w:sz w:val="24"/>
          <w:szCs w:val="24"/>
        </w:rPr>
        <w:t>130</w:t>
      </w:r>
      <w:r w:rsidR="00DE41E8" w:rsidRPr="00EB2F06">
        <w:rPr>
          <w:b/>
          <w:color w:val="000000"/>
          <w:sz w:val="24"/>
          <w:szCs w:val="24"/>
        </w:rPr>
        <w:t>/201</w:t>
      </w:r>
      <w:r w:rsidR="00EB2F06" w:rsidRPr="00EB2F06">
        <w:rPr>
          <w:b/>
          <w:color w:val="000000"/>
          <w:sz w:val="24"/>
          <w:szCs w:val="24"/>
        </w:rPr>
        <w:t>9</w:t>
      </w:r>
    </w:p>
    <w:p w:rsidR="00116FF7" w:rsidRPr="00EB2F06" w:rsidRDefault="00116FF7" w:rsidP="00F75C6E">
      <w:pPr>
        <w:jc w:val="center"/>
        <w:rPr>
          <w:b/>
          <w:color w:val="000000"/>
          <w:sz w:val="24"/>
          <w:szCs w:val="24"/>
        </w:rPr>
      </w:pPr>
    </w:p>
    <w:p w:rsidR="00116FF7" w:rsidRPr="00EB2F06" w:rsidRDefault="00116FF7" w:rsidP="00F75C6E">
      <w:pPr>
        <w:jc w:val="center"/>
        <w:rPr>
          <w:b/>
          <w:color w:val="000000"/>
          <w:sz w:val="24"/>
          <w:szCs w:val="24"/>
        </w:rPr>
      </w:pPr>
      <w:r w:rsidRPr="00EB2F06">
        <w:rPr>
          <w:b/>
          <w:color w:val="000000"/>
          <w:sz w:val="24"/>
          <w:szCs w:val="24"/>
        </w:rPr>
        <w:t>PROPOSTA DE PREÇOS</w:t>
      </w:r>
    </w:p>
    <w:p w:rsidR="00116FF7" w:rsidRPr="00EB2F06" w:rsidRDefault="00116FF7" w:rsidP="00F75C6E">
      <w:pPr>
        <w:jc w:val="center"/>
        <w:rPr>
          <w:b/>
          <w:color w:val="000000"/>
          <w:sz w:val="24"/>
          <w:szCs w:val="24"/>
        </w:rPr>
      </w:pPr>
    </w:p>
    <w:p w:rsidR="00116FF7" w:rsidRDefault="00116FF7" w:rsidP="00F75C6E">
      <w:pPr>
        <w:jc w:val="center"/>
        <w:rPr>
          <w:b/>
          <w:color w:val="000000"/>
          <w:sz w:val="24"/>
          <w:szCs w:val="24"/>
        </w:rPr>
      </w:pPr>
      <w:r w:rsidRPr="00EB2F06">
        <w:rPr>
          <w:b/>
          <w:color w:val="000000"/>
          <w:sz w:val="24"/>
          <w:szCs w:val="24"/>
        </w:rPr>
        <w:t>ANEXO II</w:t>
      </w:r>
    </w:p>
    <w:p w:rsidR="00F75C6E" w:rsidRPr="00EB2F06" w:rsidRDefault="00F75C6E" w:rsidP="00F75C6E">
      <w:pPr>
        <w:jc w:val="center"/>
        <w:rPr>
          <w:b/>
          <w:color w:val="000000"/>
          <w:sz w:val="24"/>
          <w:szCs w:val="24"/>
        </w:rPr>
      </w:pPr>
    </w:p>
    <w:p w:rsidR="00F82410" w:rsidRPr="00EB2F06" w:rsidRDefault="00F82410" w:rsidP="00F75C6E">
      <w:pPr>
        <w:jc w:val="center"/>
        <w:rPr>
          <w:color w:val="000000"/>
          <w:sz w:val="24"/>
          <w:szCs w:val="24"/>
        </w:rPr>
      </w:pPr>
      <w:r w:rsidRPr="00EB2F06">
        <w:rPr>
          <w:color w:val="000000"/>
          <w:sz w:val="24"/>
          <w:szCs w:val="24"/>
        </w:rPr>
        <w:t>Modelo de Proposta</w:t>
      </w:r>
    </w:p>
    <w:tbl>
      <w:tblPr>
        <w:tblW w:w="10080" w:type="dxa"/>
        <w:tblInd w:w="-497" w:type="dxa"/>
        <w:tblLayout w:type="fixed"/>
        <w:tblCellMar>
          <w:left w:w="70" w:type="dxa"/>
          <w:right w:w="70" w:type="dxa"/>
        </w:tblCellMar>
        <w:tblLook w:val="0000" w:firstRow="0" w:lastRow="0" w:firstColumn="0" w:lastColumn="0" w:noHBand="0" w:noVBand="0"/>
      </w:tblPr>
      <w:tblGrid>
        <w:gridCol w:w="1870"/>
        <w:gridCol w:w="8210"/>
      </w:tblGrid>
      <w:tr w:rsidR="00F82410" w:rsidRPr="000A1A37" w:rsidTr="00AE2A66">
        <w:trPr>
          <w:trHeight w:hRule="exact" w:val="313"/>
        </w:trPr>
        <w:tc>
          <w:tcPr>
            <w:tcW w:w="1870" w:type="dxa"/>
            <w:vAlign w:val="bottom"/>
          </w:tcPr>
          <w:p w:rsidR="00F82410" w:rsidRPr="00EB2F06" w:rsidRDefault="00F82410" w:rsidP="001342C5">
            <w:pPr>
              <w:ind w:right="18"/>
              <w:jc w:val="both"/>
              <w:rPr>
                <w:b/>
                <w:color w:val="000000"/>
                <w:sz w:val="24"/>
                <w:szCs w:val="24"/>
              </w:rPr>
            </w:pPr>
            <w:r w:rsidRPr="00EB2F06">
              <w:rPr>
                <w:b/>
                <w:color w:val="000000"/>
                <w:sz w:val="24"/>
                <w:szCs w:val="24"/>
              </w:rPr>
              <w:t>EMPRESA:</w:t>
            </w:r>
          </w:p>
        </w:tc>
        <w:tc>
          <w:tcPr>
            <w:tcW w:w="8210" w:type="dxa"/>
            <w:tcBorders>
              <w:bottom w:val="single" w:sz="4" w:space="0" w:color="auto"/>
            </w:tcBorders>
          </w:tcPr>
          <w:p w:rsidR="00F82410" w:rsidRPr="00EB2F06" w:rsidRDefault="00F82410" w:rsidP="001342C5">
            <w:pPr>
              <w:ind w:right="18"/>
              <w:jc w:val="both"/>
              <w:rPr>
                <w:color w:val="000000"/>
                <w:sz w:val="24"/>
                <w:szCs w:val="24"/>
              </w:rPr>
            </w:pPr>
          </w:p>
        </w:tc>
      </w:tr>
      <w:tr w:rsidR="00F82410" w:rsidRPr="000A1A37" w:rsidTr="00AE2A66">
        <w:trPr>
          <w:trHeight w:hRule="exact" w:val="376"/>
        </w:trPr>
        <w:tc>
          <w:tcPr>
            <w:tcW w:w="1870" w:type="dxa"/>
            <w:vAlign w:val="bottom"/>
          </w:tcPr>
          <w:p w:rsidR="00F82410" w:rsidRPr="00EB2F06" w:rsidRDefault="00F82410" w:rsidP="001342C5">
            <w:pPr>
              <w:ind w:right="18"/>
              <w:jc w:val="both"/>
              <w:rPr>
                <w:b/>
                <w:color w:val="000000"/>
                <w:sz w:val="24"/>
                <w:szCs w:val="24"/>
              </w:rPr>
            </w:pPr>
            <w:r w:rsidRPr="00EB2F06">
              <w:rPr>
                <w:b/>
                <w:color w:val="000000"/>
                <w:sz w:val="24"/>
                <w:szCs w:val="24"/>
              </w:rPr>
              <w:t>ENDEREÇO:</w:t>
            </w:r>
          </w:p>
        </w:tc>
        <w:tc>
          <w:tcPr>
            <w:tcW w:w="8210" w:type="dxa"/>
            <w:tcBorders>
              <w:top w:val="single" w:sz="4" w:space="0" w:color="auto"/>
              <w:bottom w:val="single" w:sz="4" w:space="0" w:color="auto"/>
            </w:tcBorders>
          </w:tcPr>
          <w:p w:rsidR="00F82410" w:rsidRPr="00EB2F06" w:rsidRDefault="00F82410" w:rsidP="001342C5">
            <w:pPr>
              <w:pStyle w:val="Ttulo9"/>
              <w:jc w:val="both"/>
              <w:rPr>
                <w:color w:val="000000"/>
                <w:szCs w:val="24"/>
              </w:rPr>
            </w:pPr>
          </w:p>
        </w:tc>
      </w:tr>
      <w:tr w:rsidR="00F82410" w:rsidRPr="000A1A37" w:rsidTr="00AE2A66">
        <w:trPr>
          <w:trHeight w:hRule="exact" w:val="372"/>
        </w:trPr>
        <w:tc>
          <w:tcPr>
            <w:tcW w:w="1870" w:type="dxa"/>
          </w:tcPr>
          <w:p w:rsidR="00F82410" w:rsidRPr="00EB2F06" w:rsidRDefault="00F82410" w:rsidP="001342C5">
            <w:pPr>
              <w:ind w:right="18"/>
              <w:jc w:val="both"/>
              <w:rPr>
                <w:color w:val="000000"/>
                <w:sz w:val="24"/>
                <w:szCs w:val="24"/>
              </w:rPr>
            </w:pPr>
          </w:p>
          <w:p w:rsidR="00F55D49" w:rsidRPr="00EB2F06" w:rsidRDefault="00F55D49" w:rsidP="001342C5">
            <w:pPr>
              <w:ind w:right="18"/>
              <w:jc w:val="both"/>
              <w:rPr>
                <w:color w:val="000000"/>
                <w:sz w:val="24"/>
                <w:szCs w:val="24"/>
              </w:rPr>
            </w:pPr>
          </w:p>
          <w:p w:rsidR="00F55D49" w:rsidRPr="00EB2F06" w:rsidRDefault="00F55D49" w:rsidP="001342C5">
            <w:pPr>
              <w:ind w:right="18"/>
              <w:jc w:val="both"/>
              <w:rPr>
                <w:color w:val="000000"/>
                <w:sz w:val="24"/>
                <w:szCs w:val="24"/>
              </w:rPr>
            </w:pPr>
          </w:p>
        </w:tc>
        <w:tc>
          <w:tcPr>
            <w:tcW w:w="8210" w:type="dxa"/>
            <w:tcBorders>
              <w:top w:val="single" w:sz="4" w:space="0" w:color="auto"/>
              <w:bottom w:val="single" w:sz="4" w:space="0" w:color="auto"/>
            </w:tcBorders>
          </w:tcPr>
          <w:p w:rsidR="00F82410" w:rsidRPr="00EB2F06" w:rsidRDefault="00F82410" w:rsidP="001342C5">
            <w:pPr>
              <w:ind w:right="18"/>
              <w:jc w:val="both"/>
              <w:rPr>
                <w:color w:val="000000"/>
                <w:sz w:val="24"/>
                <w:szCs w:val="24"/>
              </w:rPr>
            </w:pPr>
          </w:p>
        </w:tc>
      </w:tr>
    </w:tbl>
    <w:p w:rsidR="004D75A4" w:rsidRDefault="004D75A4" w:rsidP="004D75A4">
      <w:pPr>
        <w:jc w:val="both"/>
        <w:rPr>
          <w:b/>
          <w:color w:val="000000"/>
          <w:spacing w:val="20"/>
          <w:sz w:val="24"/>
          <w:szCs w:val="24"/>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4"/>
        <w:gridCol w:w="992"/>
        <w:gridCol w:w="1843"/>
      </w:tblGrid>
      <w:tr w:rsidR="004D75A4" w:rsidRPr="00D62AD3" w:rsidTr="00575118">
        <w:trPr>
          <w:trHeight w:val="492"/>
        </w:trPr>
        <w:tc>
          <w:tcPr>
            <w:tcW w:w="6804" w:type="dxa"/>
            <w:shd w:val="clear" w:color="auto" w:fill="auto"/>
            <w:vAlign w:val="center"/>
          </w:tcPr>
          <w:p w:rsidR="004D75A4" w:rsidRPr="00575118" w:rsidRDefault="004D75A4" w:rsidP="00575118">
            <w:pPr>
              <w:pStyle w:val="Estilo"/>
              <w:ind w:right="5"/>
              <w:jc w:val="center"/>
              <w:rPr>
                <w:rFonts w:ascii="Times New Roman" w:hAnsi="Times New Roman" w:cs="Times New Roman"/>
                <w:b/>
                <w:sz w:val="22"/>
                <w:szCs w:val="22"/>
              </w:rPr>
            </w:pPr>
            <w:r w:rsidRPr="00575118">
              <w:rPr>
                <w:rFonts w:ascii="Times New Roman" w:hAnsi="Times New Roman" w:cs="Times New Roman"/>
                <w:b/>
                <w:sz w:val="22"/>
                <w:szCs w:val="22"/>
              </w:rPr>
              <w:t>GRUPO 1</w:t>
            </w:r>
          </w:p>
        </w:tc>
        <w:tc>
          <w:tcPr>
            <w:tcW w:w="992" w:type="dxa"/>
            <w:shd w:val="clear" w:color="auto" w:fill="auto"/>
            <w:vAlign w:val="center"/>
          </w:tcPr>
          <w:p w:rsidR="004D75A4" w:rsidRPr="00575118" w:rsidRDefault="004D75A4" w:rsidP="00575118">
            <w:pPr>
              <w:pStyle w:val="Estilo"/>
              <w:ind w:right="5"/>
              <w:jc w:val="center"/>
              <w:rPr>
                <w:rFonts w:ascii="Times New Roman" w:hAnsi="Times New Roman" w:cs="Times New Roman"/>
                <w:b/>
                <w:sz w:val="22"/>
                <w:szCs w:val="22"/>
              </w:rPr>
            </w:pPr>
            <w:r w:rsidRPr="00575118">
              <w:rPr>
                <w:rFonts w:ascii="Times New Roman" w:hAnsi="Times New Roman" w:cs="Times New Roman"/>
                <w:b/>
                <w:sz w:val="22"/>
                <w:szCs w:val="22"/>
              </w:rPr>
              <w:t>UNID.</w:t>
            </w:r>
          </w:p>
        </w:tc>
        <w:tc>
          <w:tcPr>
            <w:tcW w:w="1843" w:type="dxa"/>
            <w:shd w:val="clear" w:color="auto" w:fill="auto"/>
            <w:vAlign w:val="center"/>
          </w:tcPr>
          <w:p w:rsidR="004D75A4" w:rsidRPr="00575118" w:rsidRDefault="004D75A4" w:rsidP="00575118">
            <w:pPr>
              <w:pStyle w:val="Estilo"/>
              <w:ind w:right="5"/>
              <w:jc w:val="center"/>
              <w:rPr>
                <w:rFonts w:ascii="Times New Roman" w:hAnsi="Times New Roman" w:cs="Times New Roman"/>
                <w:b/>
                <w:sz w:val="22"/>
                <w:szCs w:val="22"/>
              </w:rPr>
            </w:pPr>
            <w:r w:rsidRPr="00575118">
              <w:rPr>
                <w:rFonts w:ascii="Times New Roman" w:hAnsi="Times New Roman" w:cs="Times New Roman"/>
                <w:b/>
                <w:sz w:val="22"/>
                <w:szCs w:val="22"/>
              </w:rPr>
              <w:t>PERCENTUAL DE DESCONTO</w:t>
            </w:r>
          </w:p>
        </w:tc>
      </w:tr>
      <w:tr w:rsidR="004D75A4" w:rsidRPr="00575118" w:rsidTr="00575118">
        <w:trPr>
          <w:trHeight w:val="1497"/>
        </w:trPr>
        <w:tc>
          <w:tcPr>
            <w:tcW w:w="6804" w:type="dxa"/>
            <w:shd w:val="clear" w:color="auto" w:fill="auto"/>
          </w:tcPr>
          <w:p w:rsidR="004D75A4" w:rsidRPr="00575118" w:rsidRDefault="004D75A4" w:rsidP="00575118">
            <w:pPr>
              <w:pStyle w:val="Estilo"/>
              <w:ind w:right="5"/>
              <w:jc w:val="both"/>
              <w:rPr>
                <w:rFonts w:ascii="Times New Roman" w:hAnsi="Times New Roman" w:cs="Times New Roman"/>
                <w:sz w:val="22"/>
                <w:szCs w:val="22"/>
              </w:rPr>
            </w:pPr>
            <w:r w:rsidRPr="00575118">
              <w:rPr>
                <w:rFonts w:ascii="Times New Roman" w:hAnsi="Times New Roman" w:cs="Times New Roman"/>
                <w:sz w:val="22"/>
                <w:szCs w:val="22"/>
              </w:rPr>
              <w:t xml:space="preserve">Aquisição de peças NOVAS E GENUÍNAS para manutenção geral preventiva e corretiva da frota da Secretaria Municipal de Obras e Infraestrutura do Município de Bom Jardim, de veículo de </w:t>
            </w:r>
            <w:r w:rsidRPr="00575118">
              <w:rPr>
                <w:rFonts w:ascii="Times New Roman" w:hAnsi="Times New Roman" w:cs="Times New Roman"/>
                <w:b/>
                <w:sz w:val="22"/>
                <w:szCs w:val="22"/>
              </w:rPr>
              <w:t>PASSAGEIRO</w:t>
            </w:r>
            <w:r w:rsidRPr="00575118">
              <w:rPr>
                <w:rFonts w:ascii="Times New Roman" w:hAnsi="Times New Roman" w:cs="Times New Roman"/>
                <w:sz w:val="22"/>
                <w:szCs w:val="22"/>
              </w:rPr>
              <w:t xml:space="preserve">, do tipo </w:t>
            </w:r>
            <w:r w:rsidRPr="00575118">
              <w:rPr>
                <w:rFonts w:ascii="Times New Roman" w:hAnsi="Times New Roman" w:cs="Times New Roman"/>
                <w:b/>
                <w:sz w:val="22"/>
                <w:szCs w:val="22"/>
              </w:rPr>
              <w:t xml:space="preserve">MAIOR DESCONTO </w:t>
            </w:r>
            <w:r w:rsidRPr="00575118">
              <w:rPr>
                <w:rFonts w:ascii="Times New Roman" w:hAnsi="Times New Roman" w:cs="Times New Roman"/>
                <w:sz w:val="22"/>
                <w:szCs w:val="22"/>
              </w:rPr>
              <w:t>sob a tabela de cada montadora, de acordo com a descrição dos veículos.</w:t>
            </w:r>
          </w:p>
        </w:tc>
        <w:tc>
          <w:tcPr>
            <w:tcW w:w="992" w:type="dxa"/>
            <w:shd w:val="clear" w:color="auto" w:fill="auto"/>
          </w:tcPr>
          <w:p w:rsidR="004D75A4" w:rsidRPr="00575118" w:rsidRDefault="004D75A4" w:rsidP="00575118">
            <w:pPr>
              <w:pStyle w:val="Estilo"/>
              <w:ind w:right="5"/>
              <w:jc w:val="both"/>
              <w:rPr>
                <w:rFonts w:ascii="Times New Roman" w:hAnsi="Times New Roman" w:cs="Times New Roman"/>
                <w:sz w:val="22"/>
                <w:szCs w:val="22"/>
              </w:rPr>
            </w:pPr>
            <w:r w:rsidRPr="00575118">
              <w:rPr>
                <w:rFonts w:ascii="Times New Roman" w:hAnsi="Times New Roman" w:cs="Times New Roman"/>
                <w:sz w:val="22"/>
                <w:szCs w:val="22"/>
              </w:rPr>
              <w:t xml:space="preserve">     </w:t>
            </w:r>
          </w:p>
          <w:p w:rsidR="004D75A4" w:rsidRPr="00575118" w:rsidRDefault="004D75A4" w:rsidP="00575118">
            <w:pPr>
              <w:pStyle w:val="Estilo"/>
              <w:ind w:right="5"/>
              <w:jc w:val="both"/>
              <w:rPr>
                <w:rFonts w:ascii="Times New Roman" w:hAnsi="Times New Roman" w:cs="Times New Roman"/>
                <w:sz w:val="22"/>
                <w:szCs w:val="22"/>
              </w:rPr>
            </w:pPr>
          </w:p>
          <w:p w:rsidR="004D75A4" w:rsidRPr="00575118" w:rsidRDefault="004D75A4" w:rsidP="00575118">
            <w:pPr>
              <w:pStyle w:val="Estilo"/>
              <w:ind w:right="5"/>
              <w:jc w:val="both"/>
              <w:rPr>
                <w:rFonts w:ascii="Times New Roman" w:hAnsi="Times New Roman" w:cs="Times New Roman"/>
                <w:sz w:val="22"/>
                <w:szCs w:val="22"/>
              </w:rPr>
            </w:pPr>
          </w:p>
          <w:p w:rsidR="004D75A4" w:rsidRPr="00575118" w:rsidRDefault="004D75A4" w:rsidP="00575118">
            <w:pPr>
              <w:pStyle w:val="Estilo"/>
              <w:ind w:right="5"/>
              <w:jc w:val="both"/>
              <w:rPr>
                <w:rFonts w:ascii="Times New Roman" w:hAnsi="Times New Roman" w:cs="Times New Roman"/>
                <w:sz w:val="22"/>
                <w:szCs w:val="22"/>
              </w:rPr>
            </w:pPr>
            <w:r w:rsidRPr="00575118">
              <w:rPr>
                <w:rFonts w:ascii="Times New Roman" w:hAnsi="Times New Roman" w:cs="Times New Roman"/>
                <w:sz w:val="22"/>
                <w:szCs w:val="22"/>
              </w:rPr>
              <w:t xml:space="preserve">     01</w:t>
            </w:r>
          </w:p>
        </w:tc>
        <w:tc>
          <w:tcPr>
            <w:tcW w:w="1843" w:type="dxa"/>
            <w:shd w:val="clear" w:color="auto" w:fill="auto"/>
          </w:tcPr>
          <w:p w:rsidR="004D75A4" w:rsidRPr="00575118" w:rsidRDefault="004D75A4" w:rsidP="00575118">
            <w:pPr>
              <w:pStyle w:val="Estilo"/>
              <w:ind w:right="5"/>
              <w:jc w:val="center"/>
              <w:rPr>
                <w:rFonts w:ascii="Times New Roman" w:hAnsi="Times New Roman" w:cs="Times New Roman"/>
                <w:b/>
                <w:sz w:val="22"/>
                <w:szCs w:val="22"/>
              </w:rPr>
            </w:pPr>
          </w:p>
        </w:tc>
      </w:tr>
      <w:tr w:rsidR="004D75A4" w:rsidRPr="00575118" w:rsidTr="00575118">
        <w:trPr>
          <w:trHeight w:val="520"/>
        </w:trPr>
        <w:tc>
          <w:tcPr>
            <w:tcW w:w="6804" w:type="dxa"/>
            <w:shd w:val="clear" w:color="auto" w:fill="auto"/>
            <w:vAlign w:val="center"/>
          </w:tcPr>
          <w:p w:rsidR="004D75A4" w:rsidRPr="00575118" w:rsidRDefault="004D75A4" w:rsidP="00575118">
            <w:pPr>
              <w:pStyle w:val="Estilo"/>
              <w:ind w:right="5"/>
              <w:jc w:val="center"/>
              <w:rPr>
                <w:rFonts w:ascii="Times New Roman" w:hAnsi="Times New Roman" w:cs="Times New Roman"/>
                <w:b/>
                <w:sz w:val="22"/>
                <w:szCs w:val="22"/>
              </w:rPr>
            </w:pPr>
            <w:r w:rsidRPr="00575118">
              <w:rPr>
                <w:rFonts w:ascii="Times New Roman" w:hAnsi="Times New Roman" w:cs="Times New Roman"/>
                <w:b/>
                <w:sz w:val="22"/>
                <w:szCs w:val="22"/>
              </w:rPr>
              <w:t>GRUPO 2</w:t>
            </w:r>
          </w:p>
        </w:tc>
        <w:tc>
          <w:tcPr>
            <w:tcW w:w="992" w:type="dxa"/>
            <w:shd w:val="clear" w:color="auto" w:fill="auto"/>
          </w:tcPr>
          <w:p w:rsidR="004D75A4" w:rsidRPr="00575118" w:rsidRDefault="004D75A4" w:rsidP="00575118">
            <w:pPr>
              <w:pStyle w:val="Estilo"/>
              <w:ind w:right="5"/>
              <w:jc w:val="center"/>
              <w:rPr>
                <w:rFonts w:ascii="Times New Roman" w:hAnsi="Times New Roman" w:cs="Times New Roman"/>
                <w:b/>
                <w:sz w:val="22"/>
                <w:szCs w:val="22"/>
              </w:rPr>
            </w:pPr>
          </w:p>
        </w:tc>
        <w:tc>
          <w:tcPr>
            <w:tcW w:w="1843" w:type="dxa"/>
            <w:shd w:val="clear" w:color="auto" w:fill="auto"/>
          </w:tcPr>
          <w:p w:rsidR="004D75A4" w:rsidRPr="00575118" w:rsidRDefault="004D75A4" w:rsidP="00575118">
            <w:pPr>
              <w:pStyle w:val="Estilo"/>
              <w:ind w:right="5"/>
              <w:jc w:val="center"/>
              <w:rPr>
                <w:rFonts w:ascii="Times New Roman" w:hAnsi="Times New Roman" w:cs="Times New Roman"/>
                <w:b/>
                <w:sz w:val="22"/>
                <w:szCs w:val="22"/>
              </w:rPr>
            </w:pPr>
          </w:p>
        </w:tc>
      </w:tr>
      <w:tr w:rsidR="004D75A4" w:rsidRPr="00575118" w:rsidTr="00575118">
        <w:trPr>
          <w:trHeight w:val="1416"/>
        </w:trPr>
        <w:tc>
          <w:tcPr>
            <w:tcW w:w="6804" w:type="dxa"/>
            <w:shd w:val="clear" w:color="auto" w:fill="auto"/>
          </w:tcPr>
          <w:p w:rsidR="004D75A4" w:rsidRPr="00575118" w:rsidRDefault="004D75A4" w:rsidP="00575118">
            <w:pPr>
              <w:pStyle w:val="Estilo"/>
              <w:ind w:right="5"/>
              <w:jc w:val="both"/>
              <w:rPr>
                <w:rFonts w:ascii="Times New Roman" w:hAnsi="Times New Roman" w:cs="Times New Roman"/>
                <w:sz w:val="22"/>
                <w:szCs w:val="22"/>
              </w:rPr>
            </w:pPr>
            <w:r w:rsidRPr="00575118">
              <w:rPr>
                <w:rFonts w:ascii="Times New Roman" w:hAnsi="Times New Roman" w:cs="Times New Roman"/>
                <w:sz w:val="22"/>
                <w:szCs w:val="22"/>
              </w:rPr>
              <w:t xml:space="preserve">Aquisição de peças NOVAS E GENUÍNAS para manutenção geral preventiva e corretiva da frota da Secretaria Municipal de Obras e Infraestrutura do Município de Bom Jardim, de veículo de </w:t>
            </w:r>
            <w:r w:rsidRPr="00575118">
              <w:rPr>
                <w:rFonts w:ascii="Times New Roman" w:hAnsi="Times New Roman" w:cs="Times New Roman"/>
                <w:b/>
                <w:sz w:val="22"/>
                <w:szCs w:val="22"/>
              </w:rPr>
              <w:t>PESADOS</w:t>
            </w:r>
            <w:r w:rsidRPr="00575118">
              <w:rPr>
                <w:rFonts w:ascii="Times New Roman" w:hAnsi="Times New Roman" w:cs="Times New Roman"/>
                <w:sz w:val="22"/>
                <w:szCs w:val="22"/>
              </w:rPr>
              <w:t xml:space="preserve">, do tipo </w:t>
            </w:r>
            <w:r w:rsidRPr="00575118">
              <w:rPr>
                <w:rFonts w:ascii="Times New Roman" w:hAnsi="Times New Roman" w:cs="Times New Roman"/>
                <w:b/>
                <w:sz w:val="22"/>
                <w:szCs w:val="22"/>
              </w:rPr>
              <w:t xml:space="preserve">MAIOR DESCONTO </w:t>
            </w:r>
            <w:r w:rsidRPr="00575118">
              <w:rPr>
                <w:rFonts w:ascii="Times New Roman" w:hAnsi="Times New Roman" w:cs="Times New Roman"/>
                <w:sz w:val="22"/>
                <w:szCs w:val="22"/>
              </w:rPr>
              <w:t>sob a tabela de cada montadora, de acordo com a descrição dos veículos.</w:t>
            </w:r>
          </w:p>
        </w:tc>
        <w:tc>
          <w:tcPr>
            <w:tcW w:w="992" w:type="dxa"/>
            <w:shd w:val="clear" w:color="auto" w:fill="auto"/>
          </w:tcPr>
          <w:p w:rsidR="004D75A4" w:rsidRPr="00575118" w:rsidRDefault="004D75A4" w:rsidP="00575118">
            <w:pPr>
              <w:pStyle w:val="Estilo"/>
              <w:ind w:right="5"/>
              <w:jc w:val="both"/>
              <w:rPr>
                <w:rFonts w:ascii="Times New Roman" w:hAnsi="Times New Roman" w:cs="Times New Roman"/>
                <w:sz w:val="22"/>
                <w:szCs w:val="22"/>
              </w:rPr>
            </w:pPr>
          </w:p>
          <w:p w:rsidR="004D75A4" w:rsidRPr="00575118" w:rsidRDefault="004D75A4" w:rsidP="00575118">
            <w:pPr>
              <w:pStyle w:val="Estilo"/>
              <w:ind w:right="5"/>
              <w:jc w:val="both"/>
              <w:rPr>
                <w:rFonts w:ascii="Times New Roman" w:hAnsi="Times New Roman" w:cs="Times New Roman"/>
                <w:sz w:val="22"/>
                <w:szCs w:val="22"/>
              </w:rPr>
            </w:pPr>
          </w:p>
          <w:p w:rsidR="004D75A4" w:rsidRPr="00575118" w:rsidRDefault="004D75A4" w:rsidP="00575118">
            <w:pPr>
              <w:pStyle w:val="Estilo"/>
              <w:ind w:right="5"/>
              <w:jc w:val="both"/>
              <w:rPr>
                <w:rFonts w:ascii="Times New Roman" w:hAnsi="Times New Roman" w:cs="Times New Roman"/>
                <w:sz w:val="22"/>
                <w:szCs w:val="22"/>
              </w:rPr>
            </w:pPr>
            <w:r w:rsidRPr="00575118">
              <w:rPr>
                <w:rFonts w:ascii="Times New Roman" w:hAnsi="Times New Roman" w:cs="Times New Roman"/>
                <w:sz w:val="22"/>
                <w:szCs w:val="22"/>
              </w:rPr>
              <w:t xml:space="preserve">     01</w:t>
            </w:r>
          </w:p>
          <w:p w:rsidR="004D75A4" w:rsidRPr="00575118" w:rsidRDefault="004D75A4" w:rsidP="00575118">
            <w:pPr>
              <w:pStyle w:val="Estilo"/>
              <w:ind w:right="5"/>
              <w:jc w:val="both"/>
              <w:rPr>
                <w:rFonts w:ascii="Times New Roman" w:hAnsi="Times New Roman" w:cs="Times New Roman"/>
                <w:sz w:val="22"/>
                <w:szCs w:val="22"/>
              </w:rPr>
            </w:pPr>
          </w:p>
          <w:p w:rsidR="004D75A4" w:rsidRPr="00575118" w:rsidRDefault="004D75A4" w:rsidP="00575118">
            <w:pPr>
              <w:pStyle w:val="Estilo"/>
              <w:ind w:right="5"/>
              <w:jc w:val="both"/>
              <w:rPr>
                <w:rFonts w:ascii="Times New Roman" w:hAnsi="Times New Roman" w:cs="Times New Roman"/>
                <w:sz w:val="22"/>
                <w:szCs w:val="22"/>
              </w:rPr>
            </w:pPr>
          </w:p>
        </w:tc>
        <w:tc>
          <w:tcPr>
            <w:tcW w:w="1843" w:type="dxa"/>
            <w:shd w:val="clear" w:color="auto" w:fill="auto"/>
          </w:tcPr>
          <w:p w:rsidR="004D75A4" w:rsidRPr="00575118" w:rsidRDefault="004D75A4" w:rsidP="00575118">
            <w:pPr>
              <w:pStyle w:val="Estilo"/>
              <w:ind w:right="5"/>
              <w:jc w:val="center"/>
              <w:rPr>
                <w:rFonts w:ascii="Times New Roman" w:hAnsi="Times New Roman" w:cs="Times New Roman"/>
                <w:b/>
                <w:sz w:val="22"/>
                <w:szCs w:val="22"/>
              </w:rPr>
            </w:pPr>
          </w:p>
        </w:tc>
      </w:tr>
      <w:tr w:rsidR="004D75A4" w:rsidRPr="00575118" w:rsidTr="00575118">
        <w:trPr>
          <w:trHeight w:val="549"/>
        </w:trPr>
        <w:tc>
          <w:tcPr>
            <w:tcW w:w="6804" w:type="dxa"/>
            <w:tcBorders>
              <w:bottom w:val="single" w:sz="4" w:space="0" w:color="auto"/>
            </w:tcBorders>
            <w:shd w:val="clear" w:color="auto" w:fill="auto"/>
            <w:vAlign w:val="center"/>
          </w:tcPr>
          <w:p w:rsidR="004D75A4" w:rsidRPr="00575118" w:rsidRDefault="004D75A4" w:rsidP="00575118">
            <w:pPr>
              <w:pStyle w:val="Estilo"/>
              <w:ind w:right="5"/>
              <w:jc w:val="center"/>
              <w:rPr>
                <w:rFonts w:ascii="Times New Roman" w:hAnsi="Times New Roman" w:cs="Times New Roman"/>
                <w:b/>
                <w:sz w:val="22"/>
                <w:szCs w:val="22"/>
              </w:rPr>
            </w:pPr>
            <w:r w:rsidRPr="00575118">
              <w:rPr>
                <w:rFonts w:ascii="Times New Roman" w:hAnsi="Times New Roman" w:cs="Times New Roman"/>
                <w:b/>
                <w:sz w:val="22"/>
                <w:szCs w:val="22"/>
              </w:rPr>
              <w:t>GRUPO 03</w:t>
            </w:r>
          </w:p>
        </w:tc>
        <w:tc>
          <w:tcPr>
            <w:tcW w:w="992" w:type="dxa"/>
            <w:shd w:val="clear" w:color="auto" w:fill="auto"/>
          </w:tcPr>
          <w:p w:rsidR="004D75A4" w:rsidRPr="00575118" w:rsidRDefault="004D75A4" w:rsidP="00575118">
            <w:pPr>
              <w:pStyle w:val="Estilo"/>
              <w:ind w:right="5"/>
              <w:jc w:val="center"/>
              <w:rPr>
                <w:rFonts w:ascii="Times New Roman" w:hAnsi="Times New Roman" w:cs="Times New Roman"/>
                <w:b/>
                <w:sz w:val="22"/>
                <w:szCs w:val="22"/>
              </w:rPr>
            </w:pPr>
          </w:p>
        </w:tc>
        <w:tc>
          <w:tcPr>
            <w:tcW w:w="1843" w:type="dxa"/>
            <w:shd w:val="clear" w:color="auto" w:fill="auto"/>
          </w:tcPr>
          <w:p w:rsidR="004D75A4" w:rsidRPr="00575118" w:rsidRDefault="004D75A4" w:rsidP="00575118">
            <w:pPr>
              <w:pStyle w:val="Estilo"/>
              <w:ind w:right="5"/>
              <w:jc w:val="center"/>
              <w:rPr>
                <w:rFonts w:ascii="Times New Roman" w:hAnsi="Times New Roman" w:cs="Times New Roman"/>
                <w:b/>
                <w:sz w:val="22"/>
                <w:szCs w:val="22"/>
              </w:rPr>
            </w:pPr>
          </w:p>
        </w:tc>
      </w:tr>
      <w:tr w:rsidR="004D75A4" w:rsidRPr="00575118" w:rsidTr="00575118">
        <w:trPr>
          <w:trHeight w:val="73"/>
        </w:trPr>
        <w:tc>
          <w:tcPr>
            <w:tcW w:w="6804" w:type="dxa"/>
            <w:tcBorders>
              <w:bottom w:val="single" w:sz="4" w:space="0" w:color="auto"/>
            </w:tcBorders>
            <w:shd w:val="clear" w:color="auto" w:fill="auto"/>
          </w:tcPr>
          <w:p w:rsidR="004D75A4" w:rsidRPr="00575118" w:rsidRDefault="004D75A4" w:rsidP="00575118">
            <w:pPr>
              <w:pStyle w:val="Estilo"/>
              <w:ind w:right="5"/>
              <w:jc w:val="both"/>
              <w:rPr>
                <w:rFonts w:ascii="Times New Roman" w:hAnsi="Times New Roman" w:cs="Times New Roman"/>
                <w:sz w:val="22"/>
                <w:szCs w:val="22"/>
              </w:rPr>
            </w:pPr>
            <w:r w:rsidRPr="00575118">
              <w:rPr>
                <w:rFonts w:ascii="Times New Roman" w:hAnsi="Times New Roman" w:cs="Times New Roman"/>
                <w:sz w:val="22"/>
                <w:szCs w:val="22"/>
              </w:rPr>
              <w:t xml:space="preserve">Aquisição de peças NOVAS E GENUÍNAS para manutenção geral preventiva e corretiva da frota da Secretaria Municipal de Obras e Infraestrutura do Município de Bom Jardim, de veículos tipo </w:t>
            </w:r>
            <w:r w:rsidRPr="00575118">
              <w:rPr>
                <w:rFonts w:ascii="Times New Roman" w:hAnsi="Times New Roman" w:cs="Times New Roman"/>
                <w:b/>
                <w:sz w:val="22"/>
                <w:szCs w:val="22"/>
              </w:rPr>
              <w:t>EQUIPAMENTOS</w:t>
            </w:r>
            <w:r w:rsidRPr="00575118">
              <w:rPr>
                <w:rFonts w:ascii="Times New Roman" w:hAnsi="Times New Roman" w:cs="Times New Roman"/>
                <w:sz w:val="22"/>
                <w:szCs w:val="22"/>
              </w:rPr>
              <w:t xml:space="preserve">, do tipo </w:t>
            </w:r>
            <w:r w:rsidRPr="00575118">
              <w:rPr>
                <w:rFonts w:ascii="Times New Roman" w:hAnsi="Times New Roman" w:cs="Times New Roman"/>
                <w:b/>
                <w:sz w:val="22"/>
                <w:szCs w:val="22"/>
              </w:rPr>
              <w:t xml:space="preserve">MAIOR DESCONTO </w:t>
            </w:r>
            <w:r w:rsidRPr="00575118">
              <w:rPr>
                <w:rFonts w:ascii="Times New Roman" w:hAnsi="Times New Roman" w:cs="Times New Roman"/>
                <w:sz w:val="22"/>
                <w:szCs w:val="22"/>
              </w:rPr>
              <w:t>sob a tabela de cada montadora, de acordo com a descrição dos equipamentos.</w:t>
            </w:r>
          </w:p>
        </w:tc>
        <w:tc>
          <w:tcPr>
            <w:tcW w:w="992" w:type="dxa"/>
            <w:tcBorders>
              <w:bottom w:val="single" w:sz="4" w:space="0" w:color="auto"/>
            </w:tcBorders>
            <w:shd w:val="clear" w:color="auto" w:fill="auto"/>
          </w:tcPr>
          <w:p w:rsidR="004D75A4" w:rsidRPr="00575118" w:rsidRDefault="004D75A4" w:rsidP="00575118">
            <w:pPr>
              <w:pStyle w:val="Estilo"/>
              <w:ind w:right="5"/>
              <w:jc w:val="both"/>
              <w:rPr>
                <w:rFonts w:ascii="Times New Roman" w:hAnsi="Times New Roman" w:cs="Times New Roman"/>
                <w:sz w:val="22"/>
                <w:szCs w:val="22"/>
              </w:rPr>
            </w:pPr>
            <w:r w:rsidRPr="00575118">
              <w:rPr>
                <w:rFonts w:ascii="Times New Roman" w:hAnsi="Times New Roman" w:cs="Times New Roman"/>
                <w:sz w:val="22"/>
                <w:szCs w:val="22"/>
              </w:rPr>
              <w:t xml:space="preserve">          </w:t>
            </w:r>
          </w:p>
          <w:p w:rsidR="004D75A4" w:rsidRPr="00575118" w:rsidRDefault="004D75A4" w:rsidP="00575118">
            <w:pPr>
              <w:pStyle w:val="Estilo"/>
              <w:ind w:right="5"/>
              <w:jc w:val="both"/>
              <w:rPr>
                <w:rFonts w:ascii="Times New Roman" w:hAnsi="Times New Roman" w:cs="Times New Roman"/>
                <w:sz w:val="22"/>
                <w:szCs w:val="22"/>
              </w:rPr>
            </w:pPr>
          </w:p>
          <w:p w:rsidR="004D75A4" w:rsidRPr="00575118" w:rsidRDefault="004D75A4" w:rsidP="00575118">
            <w:pPr>
              <w:pStyle w:val="Estilo"/>
              <w:ind w:right="5"/>
              <w:jc w:val="both"/>
              <w:rPr>
                <w:rFonts w:ascii="Times New Roman" w:hAnsi="Times New Roman" w:cs="Times New Roman"/>
                <w:sz w:val="22"/>
                <w:szCs w:val="22"/>
              </w:rPr>
            </w:pPr>
            <w:r w:rsidRPr="00575118">
              <w:rPr>
                <w:rFonts w:ascii="Times New Roman" w:hAnsi="Times New Roman" w:cs="Times New Roman"/>
                <w:sz w:val="22"/>
                <w:szCs w:val="22"/>
              </w:rPr>
              <w:t xml:space="preserve">      01</w:t>
            </w:r>
          </w:p>
        </w:tc>
        <w:tc>
          <w:tcPr>
            <w:tcW w:w="1843" w:type="dxa"/>
            <w:tcBorders>
              <w:bottom w:val="single" w:sz="4" w:space="0" w:color="auto"/>
            </w:tcBorders>
            <w:shd w:val="clear" w:color="auto" w:fill="auto"/>
          </w:tcPr>
          <w:p w:rsidR="004D75A4" w:rsidRPr="00575118" w:rsidRDefault="004D75A4" w:rsidP="00575118">
            <w:pPr>
              <w:pStyle w:val="Estilo"/>
              <w:ind w:right="5"/>
              <w:jc w:val="both"/>
              <w:rPr>
                <w:rFonts w:ascii="Times New Roman" w:hAnsi="Times New Roman" w:cs="Times New Roman"/>
                <w:sz w:val="22"/>
                <w:szCs w:val="22"/>
              </w:rPr>
            </w:pPr>
          </w:p>
        </w:tc>
      </w:tr>
    </w:tbl>
    <w:p w:rsidR="004D75A4" w:rsidRDefault="004D75A4" w:rsidP="001342C5">
      <w:pPr>
        <w:ind w:right="46"/>
        <w:jc w:val="both"/>
        <w:rPr>
          <w:color w:val="000000"/>
          <w:sz w:val="24"/>
          <w:szCs w:val="24"/>
        </w:rPr>
      </w:pPr>
    </w:p>
    <w:p w:rsidR="00BA18BC" w:rsidRPr="00EB2F06" w:rsidRDefault="002213C8" w:rsidP="001342C5">
      <w:pPr>
        <w:ind w:right="46"/>
        <w:jc w:val="both"/>
        <w:rPr>
          <w:b/>
          <w:color w:val="000000"/>
          <w:sz w:val="24"/>
          <w:szCs w:val="24"/>
        </w:rPr>
      </w:pPr>
      <w:r w:rsidRPr="00EB2F06">
        <w:rPr>
          <w:b/>
          <w:color w:val="000000"/>
          <w:sz w:val="24"/>
          <w:szCs w:val="24"/>
        </w:rPr>
        <w:t>Validade da Proposta: 60 dias</w:t>
      </w:r>
    </w:p>
    <w:p w:rsidR="00625831" w:rsidRPr="00EB2F06" w:rsidRDefault="00625831" w:rsidP="001342C5">
      <w:pPr>
        <w:ind w:right="46"/>
        <w:jc w:val="both"/>
        <w:rPr>
          <w:b/>
          <w:color w:val="000000"/>
          <w:sz w:val="24"/>
          <w:szCs w:val="24"/>
        </w:rPr>
      </w:pPr>
    </w:p>
    <w:p w:rsidR="00B73134" w:rsidRPr="00EB2F06" w:rsidRDefault="00B73134" w:rsidP="001342C5">
      <w:pPr>
        <w:ind w:right="46"/>
        <w:jc w:val="both"/>
        <w:rPr>
          <w:color w:val="000000"/>
          <w:sz w:val="24"/>
          <w:szCs w:val="24"/>
        </w:rPr>
      </w:pPr>
      <w:r w:rsidRPr="00EB2F06">
        <w:rPr>
          <w:color w:val="000000"/>
          <w:sz w:val="24"/>
          <w:szCs w:val="24"/>
        </w:rPr>
        <w:t>Esta proposta deverá ser preenchida e enviada à PREFEITURA MUNICIPAL DE BOM JARDIM, devidamente assinada por responsável da firma informante, em envelope lacrado.</w:t>
      </w:r>
    </w:p>
    <w:p w:rsidR="00EE106D" w:rsidRPr="00EB2F06" w:rsidRDefault="00EE106D" w:rsidP="001342C5">
      <w:pPr>
        <w:ind w:right="46"/>
        <w:jc w:val="both"/>
        <w:rPr>
          <w:color w:val="000000"/>
          <w:sz w:val="24"/>
          <w:szCs w:val="24"/>
        </w:rPr>
      </w:pPr>
    </w:p>
    <w:p w:rsidR="00625831" w:rsidRPr="00EB2F06" w:rsidRDefault="00625831" w:rsidP="001342C5">
      <w:pPr>
        <w:ind w:right="46"/>
        <w:jc w:val="both"/>
        <w:rPr>
          <w:color w:val="000000"/>
          <w:sz w:val="24"/>
          <w:szCs w:val="24"/>
        </w:rPr>
      </w:pPr>
    </w:p>
    <w:p w:rsidR="00B73134" w:rsidRPr="00EB2F06" w:rsidRDefault="00B73134" w:rsidP="00C15D30">
      <w:pPr>
        <w:ind w:right="18"/>
        <w:jc w:val="center"/>
        <w:rPr>
          <w:color w:val="000000"/>
          <w:sz w:val="24"/>
          <w:szCs w:val="24"/>
        </w:rPr>
      </w:pPr>
      <w:r w:rsidRPr="00EB2F06">
        <w:rPr>
          <w:color w:val="000000"/>
          <w:sz w:val="24"/>
          <w:szCs w:val="24"/>
        </w:rPr>
        <w:t>Bom Jardim/RJ, _____</w:t>
      </w:r>
      <w:r w:rsidR="00E93BF0" w:rsidRPr="00EB2F06">
        <w:rPr>
          <w:color w:val="000000"/>
          <w:sz w:val="24"/>
          <w:szCs w:val="24"/>
        </w:rPr>
        <w:t xml:space="preserve">_ de ___________________ </w:t>
      </w:r>
      <w:proofErr w:type="spellStart"/>
      <w:r w:rsidR="00E93BF0" w:rsidRPr="00EB2F06">
        <w:rPr>
          <w:color w:val="000000"/>
          <w:sz w:val="24"/>
          <w:szCs w:val="24"/>
        </w:rPr>
        <w:t>de</w:t>
      </w:r>
      <w:proofErr w:type="spellEnd"/>
      <w:r w:rsidR="00E93BF0" w:rsidRPr="00EB2F06">
        <w:rPr>
          <w:color w:val="000000"/>
          <w:sz w:val="24"/>
          <w:szCs w:val="24"/>
        </w:rPr>
        <w:t xml:space="preserve"> 201</w:t>
      </w:r>
      <w:r w:rsidR="00EB2F06" w:rsidRPr="00EB2F06">
        <w:rPr>
          <w:color w:val="000000"/>
          <w:sz w:val="24"/>
          <w:szCs w:val="24"/>
        </w:rPr>
        <w:t>9</w:t>
      </w:r>
      <w:r w:rsidRPr="00EB2F06">
        <w:rPr>
          <w:color w:val="000000"/>
          <w:sz w:val="24"/>
          <w:szCs w:val="24"/>
        </w:rPr>
        <w:t>.</w:t>
      </w:r>
    </w:p>
    <w:p w:rsidR="00625831" w:rsidRPr="00EB2F06" w:rsidRDefault="00625831" w:rsidP="00C15D30">
      <w:pPr>
        <w:ind w:left="240" w:right="166"/>
        <w:jc w:val="center"/>
        <w:rPr>
          <w:color w:val="000000"/>
          <w:sz w:val="24"/>
          <w:szCs w:val="24"/>
        </w:rPr>
      </w:pPr>
    </w:p>
    <w:p w:rsidR="00B73134" w:rsidRPr="00EB2F06" w:rsidRDefault="00B73134" w:rsidP="00C15D30">
      <w:pPr>
        <w:ind w:left="240" w:right="166"/>
        <w:jc w:val="center"/>
        <w:rPr>
          <w:color w:val="000000"/>
          <w:sz w:val="24"/>
          <w:szCs w:val="24"/>
        </w:rPr>
      </w:pPr>
      <w:r w:rsidRPr="00EB2F06">
        <w:rPr>
          <w:color w:val="000000"/>
          <w:sz w:val="24"/>
          <w:szCs w:val="24"/>
        </w:rPr>
        <w:t>__________________________________________</w:t>
      </w:r>
    </w:p>
    <w:p w:rsidR="00B73134" w:rsidRPr="00EB2F06" w:rsidRDefault="00B73134" w:rsidP="00C15D30">
      <w:pPr>
        <w:ind w:right="46"/>
        <w:jc w:val="center"/>
        <w:rPr>
          <w:b/>
          <w:color w:val="000000"/>
          <w:sz w:val="24"/>
          <w:szCs w:val="24"/>
        </w:rPr>
      </w:pPr>
      <w:r w:rsidRPr="00EB2F06">
        <w:rPr>
          <w:color w:val="000000"/>
          <w:sz w:val="24"/>
          <w:szCs w:val="24"/>
        </w:rPr>
        <w:t>Carimbo do CNPJ e assinatura do proponente</w:t>
      </w:r>
    </w:p>
    <w:p w:rsidR="00DC15B9" w:rsidRDefault="00DC15B9" w:rsidP="00C15D30">
      <w:pPr>
        <w:jc w:val="center"/>
        <w:rPr>
          <w:b/>
          <w:color w:val="000000"/>
          <w:sz w:val="24"/>
          <w:szCs w:val="24"/>
        </w:rPr>
      </w:pPr>
    </w:p>
    <w:p w:rsidR="00DC15B9" w:rsidRDefault="00DC15B9" w:rsidP="00C15D30">
      <w:pPr>
        <w:jc w:val="center"/>
        <w:rPr>
          <w:b/>
          <w:color w:val="000000"/>
          <w:sz w:val="24"/>
          <w:szCs w:val="24"/>
        </w:rPr>
      </w:pPr>
    </w:p>
    <w:p w:rsidR="00AA42EF" w:rsidRDefault="00AA42EF" w:rsidP="00C15D30">
      <w:pPr>
        <w:jc w:val="center"/>
        <w:rPr>
          <w:b/>
          <w:color w:val="000000"/>
          <w:sz w:val="24"/>
          <w:szCs w:val="24"/>
        </w:rPr>
      </w:pPr>
    </w:p>
    <w:p w:rsidR="00AA42EF" w:rsidRDefault="00AA42EF" w:rsidP="00C15D30">
      <w:pPr>
        <w:jc w:val="center"/>
        <w:rPr>
          <w:b/>
          <w:color w:val="000000"/>
          <w:sz w:val="24"/>
          <w:szCs w:val="24"/>
        </w:rPr>
      </w:pPr>
    </w:p>
    <w:p w:rsidR="00AA42EF" w:rsidRDefault="00AA42EF" w:rsidP="00C15D30">
      <w:pPr>
        <w:jc w:val="center"/>
        <w:rPr>
          <w:b/>
          <w:color w:val="000000"/>
          <w:sz w:val="24"/>
          <w:szCs w:val="24"/>
        </w:rPr>
      </w:pPr>
    </w:p>
    <w:p w:rsidR="004D75A4" w:rsidRDefault="004D75A4" w:rsidP="00C15D30">
      <w:pPr>
        <w:jc w:val="center"/>
        <w:rPr>
          <w:b/>
          <w:color w:val="000000"/>
          <w:sz w:val="24"/>
          <w:szCs w:val="24"/>
        </w:rPr>
      </w:pPr>
    </w:p>
    <w:p w:rsidR="00AA42EF" w:rsidRDefault="00AA42EF" w:rsidP="00C15D30">
      <w:pPr>
        <w:jc w:val="center"/>
        <w:rPr>
          <w:b/>
          <w:color w:val="000000"/>
          <w:sz w:val="24"/>
          <w:szCs w:val="24"/>
        </w:rPr>
      </w:pPr>
    </w:p>
    <w:p w:rsidR="00116FF7" w:rsidRPr="00EB2F06" w:rsidRDefault="00116FF7" w:rsidP="00F75C6E">
      <w:pPr>
        <w:jc w:val="center"/>
        <w:rPr>
          <w:b/>
          <w:color w:val="000000"/>
          <w:sz w:val="24"/>
          <w:szCs w:val="24"/>
        </w:rPr>
      </w:pPr>
      <w:r w:rsidRPr="00EB2F06">
        <w:rPr>
          <w:b/>
          <w:color w:val="000000"/>
          <w:sz w:val="24"/>
          <w:szCs w:val="24"/>
        </w:rPr>
        <w:lastRenderedPageBreak/>
        <w:t>EDITAL</w:t>
      </w:r>
    </w:p>
    <w:p w:rsidR="00123CB5" w:rsidRPr="00EB2F06" w:rsidRDefault="00123CB5" w:rsidP="00F75C6E">
      <w:pPr>
        <w:jc w:val="center"/>
        <w:rPr>
          <w:b/>
          <w:color w:val="000000"/>
          <w:sz w:val="24"/>
          <w:szCs w:val="24"/>
        </w:rPr>
      </w:pPr>
    </w:p>
    <w:p w:rsidR="00116FF7" w:rsidRPr="00EB2F06" w:rsidRDefault="00116FF7" w:rsidP="00F75C6E">
      <w:pPr>
        <w:jc w:val="center"/>
        <w:rPr>
          <w:b/>
          <w:color w:val="000000"/>
          <w:sz w:val="24"/>
          <w:szCs w:val="24"/>
        </w:rPr>
      </w:pPr>
      <w:r w:rsidRPr="00EB2F06">
        <w:rPr>
          <w:b/>
          <w:color w:val="000000"/>
          <w:sz w:val="24"/>
          <w:szCs w:val="24"/>
        </w:rPr>
        <w:t xml:space="preserve">PREGÃO PRESENCIAL PARA REGISTRO DE PREÇOS </w:t>
      </w:r>
      <w:r w:rsidR="00DE41E8" w:rsidRPr="00EB2F06">
        <w:rPr>
          <w:b/>
          <w:color w:val="000000"/>
          <w:sz w:val="24"/>
          <w:szCs w:val="24"/>
        </w:rPr>
        <w:t xml:space="preserve">Nº </w:t>
      </w:r>
      <w:r w:rsidR="00F90D0F">
        <w:rPr>
          <w:b/>
          <w:color w:val="000000"/>
          <w:sz w:val="24"/>
          <w:szCs w:val="24"/>
        </w:rPr>
        <w:t>130</w:t>
      </w:r>
      <w:r w:rsidR="00DE41E8" w:rsidRPr="00EB2F06">
        <w:rPr>
          <w:b/>
          <w:color w:val="000000"/>
          <w:sz w:val="24"/>
          <w:szCs w:val="24"/>
        </w:rPr>
        <w:t>/201</w:t>
      </w:r>
      <w:r w:rsidR="00EB2F06" w:rsidRPr="00EB2F06">
        <w:rPr>
          <w:b/>
          <w:color w:val="000000"/>
          <w:sz w:val="24"/>
          <w:szCs w:val="24"/>
        </w:rPr>
        <w:t>9</w:t>
      </w:r>
    </w:p>
    <w:p w:rsidR="00123CB5" w:rsidRPr="00EB2F06" w:rsidRDefault="00123CB5" w:rsidP="00F75C6E">
      <w:pPr>
        <w:jc w:val="center"/>
        <w:rPr>
          <w:b/>
          <w:color w:val="000000"/>
          <w:sz w:val="24"/>
          <w:szCs w:val="24"/>
        </w:rPr>
      </w:pPr>
    </w:p>
    <w:p w:rsidR="00116FF7" w:rsidRPr="00EB2F06" w:rsidRDefault="00116FF7" w:rsidP="00F75C6E">
      <w:pPr>
        <w:jc w:val="center"/>
        <w:rPr>
          <w:b/>
          <w:color w:val="000000"/>
          <w:sz w:val="24"/>
          <w:szCs w:val="24"/>
        </w:rPr>
      </w:pPr>
      <w:r w:rsidRPr="00EB2F06">
        <w:rPr>
          <w:b/>
          <w:color w:val="000000"/>
          <w:sz w:val="24"/>
          <w:szCs w:val="24"/>
        </w:rPr>
        <w:t>ATA DE REGISTRO DE PREÇOS</w:t>
      </w:r>
    </w:p>
    <w:p w:rsidR="00116FF7" w:rsidRPr="00EB2F06" w:rsidRDefault="00116FF7" w:rsidP="00F75C6E">
      <w:pPr>
        <w:jc w:val="center"/>
        <w:rPr>
          <w:b/>
          <w:color w:val="000000"/>
          <w:sz w:val="24"/>
          <w:szCs w:val="24"/>
        </w:rPr>
      </w:pPr>
    </w:p>
    <w:p w:rsidR="00116FF7" w:rsidRPr="00EB2F06" w:rsidRDefault="00116FF7" w:rsidP="00F75C6E">
      <w:pPr>
        <w:jc w:val="center"/>
        <w:rPr>
          <w:b/>
          <w:color w:val="000000"/>
          <w:sz w:val="24"/>
          <w:szCs w:val="24"/>
        </w:rPr>
      </w:pPr>
      <w:r w:rsidRPr="00EB2F06">
        <w:rPr>
          <w:b/>
          <w:color w:val="000000"/>
          <w:sz w:val="24"/>
          <w:szCs w:val="24"/>
        </w:rPr>
        <w:t>ANEXO III</w:t>
      </w:r>
    </w:p>
    <w:p w:rsidR="001757D8" w:rsidRPr="00EB2F06" w:rsidRDefault="001757D8" w:rsidP="00F75C6E">
      <w:pPr>
        <w:pStyle w:val="Corpodetexto3"/>
        <w:spacing w:before="240" w:after="240"/>
        <w:ind w:left="-284"/>
        <w:jc w:val="both"/>
        <w:rPr>
          <w:color w:val="000000"/>
          <w:sz w:val="24"/>
          <w:szCs w:val="24"/>
        </w:rPr>
      </w:pPr>
      <w:r w:rsidRPr="00EB2F06">
        <w:rPr>
          <w:color w:val="000000"/>
          <w:sz w:val="24"/>
          <w:szCs w:val="24"/>
        </w:rPr>
        <w:t xml:space="preserve">Aos __________ dias do mês de __________ do ano de______________, na </w:t>
      </w:r>
      <w:r w:rsidR="00043DF2" w:rsidRPr="00EB2F06">
        <w:rPr>
          <w:color w:val="000000"/>
          <w:sz w:val="24"/>
          <w:szCs w:val="24"/>
        </w:rPr>
        <w:t>Comissão de Licitações e Compras</w:t>
      </w:r>
      <w:r w:rsidRPr="00EB2F06">
        <w:rPr>
          <w:color w:val="000000"/>
          <w:sz w:val="24"/>
          <w:szCs w:val="24"/>
        </w:rPr>
        <w:t xml:space="preserve">, registram-se os </w:t>
      </w:r>
      <w:r w:rsidR="00A449AE" w:rsidRPr="00EB2F06">
        <w:rPr>
          <w:color w:val="000000"/>
          <w:sz w:val="24"/>
          <w:szCs w:val="24"/>
        </w:rPr>
        <w:t>preços</w:t>
      </w:r>
      <w:r w:rsidRPr="00EB2F06">
        <w:rPr>
          <w:color w:val="000000"/>
          <w:sz w:val="24"/>
          <w:szCs w:val="24"/>
        </w:rPr>
        <w:t xml:space="preserve"> da Empresa ________________, com sede na ___________, inscrita no CNPJ sob o nº ________________________, neste ato representada pelo seu ___________________, ________________, portador da carteira de Identidade nº ________________________________________, órgão expedidor ___________, CPF nº</w:t>
      </w:r>
      <w:r w:rsidR="00A449AE" w:rsidRPr="00EB2F06">
        <w:rPr>
          <w:color w:val="000000"/>
          <w:sz w:val="24"/>
          <w:szCs w:val="24"/>
        </w:rPr>
        <w:t>_______________.</w:t>
      </w:r>
      <w:r w:rsidRPr="00EB2F06">
        <w:rPr>
          <w:color w:val="000000"/>
          <w:sz w:val="24"/>
          <w:szCs w:val="24"/>
        </w:rPr>
        <w:t xml:space="preserve"> </w:t>
      </w:r>
      <w:r w:rsidR="00C916BC" w:rsidRPr="00EB2F06">
        <w:rPr>
          <w:color w:val="000000"/>
          <w:sz w:val="24"/>
          <w:szCs w:val="24"/>
        </w:rPr>
        <w:t xml:space="preserve">Constitui objeto desta Licitação o </w:t>
      </w:r>
      <w:r w:rsidR="00E93BF0" w:rsidRPr="00EB2F06">
        <w:rPr>
          <w:color w:val="000000"/>
          <w:sz w:val="24"/>
          <w:szCs w:val="24"/>
        </w:rPr>
        <w:t>Registro de</w:t>
      </w:r>
      <w:r w:rsidR="002D0D90" w:rsidRPr="002D0D90">
        <w:rPr>
          <w:sz w:val="24"/>
          <w:szCs w:val="24"/>
        </w:rPr>
        <w:t xml:space="preserve"> </w:t>
      </w:r>
      <w:r w:rsidR="004D75A4" w:rsidRPr="004D75A4">
        <w:rPr>
          <w:sz w:val="24"/>
          <w:szCs w:val="24"/>
        </w:rPr>
        <w:t>Eventual e futura aquisição de peças novas e genuínas, tipo maior desconto sob a tabela de cada montadora, para os veículos oficiais, pertencentes à frota da Secretaria Municipal de Obras e Infraestrutura</w:t>
      </w:r>
      <w:r w:rsidR="00FE2D66" w:rsidRPr="00EB2F06">
        <w:rPr>
          <w:color w:val="000000"/>
          <w:sz w:val="24"/>
          <w:szCs w:val="24"/>
        </w:rPr>
        <w:t>, nos termos e condições estabelecidas neste instrumento</w:t>
      </w:r>
      <w:r w:rsidR="00BA18BC" w:rsidRPr="00EB2F06">
        <w:rPr>
          <w:color w:val="000000"/>
          <w:sz w:val="24"/>
          <w:szCs w:val="24"/>
        </w:rPr>
        <w:t>,</w:t>
      </w:r>
      <w:r w:rsidR="00C916BC" w:rsidRPr="00EB2F06">
        <w:rPr>
          <w:color w:val="000000"/>
          <w:sz w:val="24"/>
          <w:szCs w:val="24"/>
        </w:rPr>
        <w:t xml:space="preserve"> </w:t>
      </w:r>
      <w:r w:rsidRPr="00EB2F06">
        <w:rPr>
          <w:color w:val="000000"/>
          <w:sz w:val="24"/>
          <w:szCs w:val="24"/>
        </w:rPr>
        <w:t xml:space="preserve">decorrente do Pregão Presencial para Registro de Preços nº </w:t>
      </w:r>
      <w:r w:rsidR="00905D2E" w:rsidRPr="00EB2F06">
        <w:rPr>
          <w:color w:val="000000"/>
          <w:sz w:val="24"/>
          <w:szCs w:val="24"/>
        </w:rPr>
        <w:t>_______</w:t>
      </w:r>
      <w:r w:rsidR="00BF202D" w:rsidRPr="00EB2F06">
        <w:rPr>
          <w:color w:val="000000"/>
          <w:sz w:val="24"/>
          <w:szCs w:val="24"/>
        </w:rPr>
        <w:t>/1</w:t>
      </w:r>
      <w:r w:rsidR="00EB2F06" w:rsidRPr="00EB2F06">
        <w:rPr>
          <w:color w:val="000000"/>
          <w:sz w:val="24"/>
          <w:szCs w:val="24"/>
        </w:rPr>
        <w:t>9</w:t>
      </w:r>
      <w:r w:rsidRPr="00EB2F06">
        <w:rPr>
          <w:color w:val="000000"/>
          <w:sz w:val="24"/>
          <w:szCs w:val="24"/>
        </w:rPr>
        <w:t xml:space="preserve">, Processo nº </w:t>
      </w:r>
      <w:r w:rsidR="006D47D4">
        <w:rPr>
          <w:color w:val="000000"/>
          <w:sz w:val="24"/>
          <w:szCs w:val="24"/>
        </w:rPr>
        <w:t>6059</w:t>
      </w:r>
      <w:r w:rsidR="00F26BEA">
        <w:rPr>
          <w:color w:val="000000"/>
          <w:sz w:val="24"/>
          <w:szCs w:val="24"/>
        </w:rPr>
        <w:t>/19</w:t>
      </w:r>
      <w:r w:rsidR="00905D2E" w:rsidRPr="00EB2F06">
        <w:rPr>
          <w:color w:val="000000"/>
          <w:sz w:val="24"/>
          <w:szCs w:val="24"/>
        </w:rPr>
        <w:t>.</w:t>
      </w:r>
      <w:r w:rsidRPr="00EB2F06">
        <w:rPr>
          <w:color w:val="000000"/>
          <w:sz w:val="24"/>
          <w:szCs w:val="24"/>
        </w:rPr>
        <w:t xml:space="preserve"> Integram esta Ata de Registro de Preços o Termo de Proposta Comercial- Anexo II, independente de transcrição. </w:t>
      </w:r>
    </w:p>
    <w:p w:rsidR="001757D8" w:rsidRDefault="001757D8" w:rsidP="00F75C6E">
      <w:pPr>
        <w:spacing w:after="240"/>
        <w:ind w:left="-284"/>
        <w:jc w:val="both"/>
        <w:rPr>
          <w:color w:val="000000"/>
          <w:sz w:val="24"/>
          <w:szCs w:val="24"/>
        </w:rPr>
      </w:pPr>
      <w:r w:rsidRPr="00EB2F06">
        <w:rPr>
          <w:color w:val="000000"/>
          <w:sz w:val="24"/>
          <w:szCs w:val="24"/>
        </w:rPr>
        <w:t xml:space="preserve">O prazo de vigência do registro de preços será de </w:t>
      </w:r>
      <w:r w:rsidR="00414429" w:rsidRPr="00EB2F06">
        <w:rPr>
          <w:color w:val="000000"/>
          <w:sz w:val="24"/>
          <w:szCs w:val="24"/>
        </w:rPr>
        <w:t>12</w:t>
      </w:r>
      <w:r w:rsidRPr="00EB2F06">
        <w:rPr>
          <w:color w:val="000000"/>
          <w:sz w:val="24"/>
          <w:szCs w:val="24"/>
        </w:rPr>
        <w:t xml:space="preserve"> (</w:t>
      </w:r>
      <w:r w:rsidR="00414429" w:rsidRPr="00EB2F06">
        <w:rPr>
          <w:color w:val="000000"/>
          <w:sz w:val="24"/>
          <w:szCs w:val="24"/>
        </w:rPr>
        <w:t>doze</w:t>
      </w:r>
      <w:r w:rsidRPr="00EB2F06">
        <w:rPr>
          <w:color w:val="000000"/>
          <w:sz w:val="24"/>
          <w:szCs w:val="24"/>
        </w:rPr>
        <w:t>) meses, contados da assinatura desta ata.</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3"/>
        <w:gridCol w:w="992"/>
        <w:gridCol w:w="1843"/>
        <w:gridCol w:w="1560"/>
      </w:tblGrid>
      <w:tr w:rsidR="004D75A4" w:rsidRPr="00575118" w:rsidTr="00575118">
        <w:trPr>
          <w:trHeight w:val="492"/>
        </w:trPr>
        <w:tc>
          <w:tcPr>
            <w:tcW w:w="5103" w:type="dxa"/>
            <w:shd w:val="clear" w:color="auto" w:fill="auto"/>
            <w:vAlign w:val="center"/>
          </w:tcPr>
          <w:p w:rsidR="004D75A4" w:rsidRPr="00575118" w:rsidRDefault="004D75A4" w:rsidP="00575118">
            <w:pPr>
              <w:pStyle w:val="Estilo"/>
              <w:ind w:right="5"/>
              <w:jc w:val="center"/>
              <w:rPr>
                <w:rFonts w:ascii="Times New Roman" w:hAnsi="Times New Roman" w:cs="Times New Roman"/>
                <w:b/>
                <w:sz w:val="22"/>
                <w:szCs w:val="22"/>
              </w:rPr>
            </w:pPr>
            <w:r w:rsidRPr="00575118">
              <w:rPr>
                <w:rFonts w:ascii="Times New Roman" w:hAnsi="Times New Roman" w:cs="Times New Roman"/>
                <w:b/>
                <w:sz w:val="22"/>
                <w:szCs w:val="22"/>
              </w:rPr>
              <w:t>GRUPO 1</w:t>
            </w:r>
          </w:p>
        </w:tc>
        <w:tc>
          <w:tcPr>
            <w:tcW w:w="992" w:type="dxa"/>
            <w:shd w:val="clear" w:color="auto" w:fill="auto"/>
            <w:vAlign w:val="center"/>
          </w:tcPr>
          <w:p w:rsidR="004D75A4" w:rsidRPr="00575118" w:rsidRDefault="004D75A4" w:rsidP="00575118">
            <w:pPr>
              <w:pStyle w:val="Estilo"/>
              <w:ind w:right="5"/>
              <w:jc w:val="center"/>
              <w:rPr>
                <w:rFonts w:ascii="Times New Roman" w:hAnsi="Times New Roman" w:cs="Times New Roman"/>
                <w:b/>
                <w:sz w:val="22"/>
                <w:szCs w:val="22"/>
              </w:rPr>
            </w:pPr>
            <w:r w:rsidRPr="00575118">
              <w:rPr>
                <w:rFonts w:ascii="Times New Roman" w:hAnsi="Times New Roman" w:cs="Times New Roman"/>
                <w:b/>
                <w:sz w:val="22"/>
                <w:szCs w:val="22"/>
              </w:rPr>
              <w:t>UNID.</w:t>
            </w:r>
          </w:p>
        </w:tc>
        <w:tc>
          <w:tcPr>
            <w:tcW w:w="1843" w:type="dxa"/>
            <w:shd w:val="clear" w:color="auto" w:fill="auto"/>
            <w:vAlign w:val="center"/>
          </w:tcPr>
          <w:p w:rsidR="004D75A4" w:rsidRPr="00575118" w:rsidRDefault="004D75A4" w:rsidP="00575118">
            <w:pPr>
              <w:pStyle w:val="Estilo"/>
              <w:ind w:right="5"/>
              <w:jc w:val="center"/>
              <w:rPr>
                <w:rFonts w:ascii="Times New Roman" w:hAnsi="Times New Roman" w:cs="Times New Roman"/>
                <w:b/>
                <w:sz w:val="18"/>
                <w:szCs w:val="22"/>
              </w:rPr>
            </w:pPr>
            <w:r w:rsidRPr="00575118">
              <w:rPr>
                <w:rFonts w:ascii="Times New Roman" w:hAnsi="Times New Roman" w:cs="Times New Roman"/>
                <w:b/>
                <w:sz w:val="18"/>
                <w:szCs w:val="22"/>
              </w:rPr>
              <w:t>PERCENTUAL DE DESCONTO</w:t>
            </w:r>
          </w:p>
        </w:tc>
        <w:tc>
          <w:tcPr>
            <w:tcW w:w="1560" w:type="dxa"/>
            <w:shd w:val="clear" w:color="auto" w:fill="auto"/>
          </w:tcPr>
          <w:p w:rsidR="004D75A4" w:rsidRPr="00575118" w:rsidRDefault="004D75A4" w:rsidP="00575118">
            <w:pPr>
              <w:pStyle w:val="Estilo"/>
              <w:ind w:right="5"/>
              <w:jc w:val="center"/>
              <w:rPr>
                <w:rFonts w:ascii="Times New Roman" w:hAnsi="Times New Roman" w:cs="Times New Roman"/>
                <w:b/>
                <w:sz w:val="18"/>
                <w:szCs w:val="22"/>
              </w:rPr>
            </w:pPr>
            <w:r w:rsidRPr="00575118">
              <w:rPr>
                <w:rFonts w:ascii="Times New Roman" w:hAnsi="Times New Roman" w:cs="Times New Roman"/>
                <w:b/>
                <w:bCs/>
                <w:color w:val="000000"/>
                <w:sz w:val="18"/>
                <w:szCs w:val="22"/>
              </w:rPr>
              <w:t>EMPRESA VENCEDORA</w:t>
            </w:r>
          </w:p>
        </w:tc>
      </w:tr>
      <w:tr w:rsidR="004D75A4" w:rsidRPr="00575118" w:rsidTr="00575118">
        <w:trPr>
          <w:trHeight w:val="1497"/>
        </w:trPr>
        <w:tc>
          <w:tcPr>
            <w:tcW w:w="5103" w:type="dxa"/>
            <w:shd w:val="clear" w:color="auto" w:fill="auto"/>
          </w:tcPr>
          <w:p w:rsidR="004D75A4" w:rsidRPr="00575118" w:rsidRDefault="004D75A4" w:rsidP="00575118">
            <w:pPr>
              <w:pStyle w:val="Estilo"/>
              <w:ind w:right="5"/>
              <w:jc w:val="both"/>
              <w:rPr>
                <w:rFonts w:ascii="Times New Roman" w:hAnsi="Times New Roman" w:cs="Times New Roman"/>
                <w:sz w:val="22"/>
                <w:szCs w:val="22"/>
              </w:rPr>
            </w:pPr>
            <w:r w:rsidRPr="00575118">
              <w:rPr>
                <w:rFonts w:ascii="Times New Roman" w:hAnsi="Times New Roman" w:cs="Times New Roman"/>
                <w:sz w:val="22"/>
                <w:szCs w:val="22"/>
              </w:rPr>
              <w:t xml:space="preserve">Aquisição de peças NOVAS E GENUÍNAS para manutenção geral preventiva e corretiva da frota da Secretaria Municipal de Obras e Infraestrutura do Município de Bom Jardim, de veículo de </w:t>
            </w:r>
            <w:r w:rsidRPr="00575118">
              <w:rPr>
                <w:rFonts w:ascii="Times New Roman" w:hAnsi="Times New Roman" w:cs="Times New Roman"/>
                <w:b/>
                <w:sz w:val="22"/>
                <w:szCs w:val="22"/>
              </w:rPr>
              <w:t>PASSAGEIRO</w:t>
            </w:r>
            <w:r w:rsidRPr="00575118">
              <w:rPr>
                <w:rFonts w:ascii="Times New Roman" w:hAnsi="Times New Roman" w:cs="Times New Roman"/>
                <w:sz w:val="22"/>
                <w:szCs w:val="22"/>
              </w:rPr>
              <w:t xml:space="preserve">, do tipo </w:t>
            </w:r>
            <w:r w:rsidRPr="00575118">
              <w:rPr>
                <w:rFonts w:ascii="Times New Roman" w:hAnsi="Times New Roman" w:cs="Times New Roman"/>
                <w:b/>
                <w:sz w:val="22"/>
                <w:szCs w:val="22"/>
              </w:rPr>
              <w:t xml:space="preserve">MAIOR DESCONTO </w:t>
            </w:r>
            <w:r w:rsidRPr="00575118">
              <w:rPr>
                <w:rFonts w:ascii="Times New Roman" w:hAnsi="Times New Roman" w:cs="Times New Roman"/>
                <w:sz w:val="22"/>
                <w:szCs w:val="22"/>
              </w:rPr>
              <w:t>sob a tabela de cada montadora, de acordo com a descrição dos veículos.</w:t>
            </w:r>
          </w:p>
        </w:tc>
        <w:tc>
          <w:tcPr>
            <w:tcW w:w="992" w:type="dxa"/>
            <w:shd w:val="clear" w:color="auto" w:fill="auto"/>
          </w:tcPr>
          <w:p w:rsidR="004D75A4" w:rsidRPr="00575118" w:rsidRDefault="004D75A4" w:rsidP="00575118">
            <w:pPr>
              <w:pStyle w:val="Estilo"/>
              <w:ind w:right="5"/>
              <w:jc w:val="both"/>
              <w:rPr>
                <w:rFonts w:ascii="Times New Roman" w:hAnsi="Times New Roman" w:cs="Times New Roman"/>
                <w:sz w:val="22"/>
                <w:szCs w:val="22"/>
              </w:rPr>
            </w:pPr>
            <w:r w:rsidRPr="00575118">
              <w:rPr>
                <w:rFonts w:ascii="Times New Roman" w:hAnsi="Times New Roman" w:cs="Times New Roman"/>
                <w:sz w:val="22"/>
                <w:szCs w:val="22"/>
              </w:rPr>
              <w:t xml:space="preserve">     </w:t>
            </w:r>
          </w:p>
          <w:p w:rsidR="004D75A4" w:rsidRPr="00575118" w:rsidRDefault="004D75A4" w:rsidP="00575118">
            <w:pPr>
              <w:pStyle w:val="Estilo"/>
              <w:ind w:right="5"/>
              <w:jc w:val="both"/>
              <w:rPr>
                <w:rFonts w:ascii="Times New Roman" w:hAnsi="Times New Roman" w:cs="Times New Roman"/>
                <w:sz w:val="22"/>
                <w:szCs w:val="22"/>
              </w:rPr>
            </w:pPr>
          </w:p>
          <w:p w:rsidR="004D75A4" w:rsidRPr="00575118" w:rsidRDefault="004D75A4" w:rsidP="00575118">
            <w:pPr>
              <w:pStyle w:val="Estilo"/>
              <w:ind w:right="5"/>
              <w:jc w:val="both"/>
              <w:rPr>
                <w:rFonts w:ascii="Times New Roman" w:hAnsi="Times New Roman" w:cs="Times New Roman"/>
                <w:sz w:val="22"/>
                <w:szCs w:val="22"/>
              </w:rPr>
            </w:pPr>
          </w:p>
          <w:p w:rsidR="004D75A4" w:rsidRPr="00575118" w:rsidRDefault="004D75A4" w:rsidP="00575118">
            <w:pPr>
              <w:pStyle w:val="Estilo"/>
              <w:ind w:right="5"/>
              <w:jc w:val="both"/>
              <w:rPr>
                <w:rFonts w:ascii="Times New Roman" w:hAnsi="Times New Roman" w:cs="Times New Roman"/>
                <w:sz w:val="22"/>
                <w:szCs w:val="22"/>
              </w:rPr>
            </w:pPr>
            <w:r w:rsidRPr="00575118">
              <w:rPr>
                <w:rFonts w:ascii="Times New Roman" w:hAnsi="Times New Roman" w:cs="Times New Roman"/>
                <w:sz w:val="22"/>
                <w:szCs w:val="22"/>
              </w:rPr>
              <w:t xml:space="preserve">     01</w:t>
            </w:r>
          </w:p>
        </w:tc>
        <w:tc>
          <w:tcPr>
            <w:tcW w:w="1843" w:type="dxa"/>
            <w:shd w:val="clear" w:color="auto" w:fill="auto"/>
          </w:tcPr>
          <w:p w:rsidR="004D75A4" w:rsidRPr="00575118" w:rsidRDefault="004D75A4" w:rsidP="00575118">
            <w:pPr>
              <w:pStyle w:val="Estilo"/>
              <w:ind w:right="5"/>
              <w:jc w:val="center"/>
              <w:rPr>
                <w:rFonts w:ascii="Times New Roman" w:hAnsi="Times New Roman" w:cs="Times New Roman"/>
                <w:b/>
                <w:sz w:val="22"/>
                <w:szCs w:val="22"/>
              </w:rPr>
            </w:pPr>
          </w:p>
        </w:tc>
        <w:tc>
          <w:tcPr>
            <w:tcW w:w="1560" w:type="dxa"/>
            <w:shd w:val="clear" w:color="auto" w:fill="auto"/>
          </w:tcPr>
          <w:p w:rsidR="004D75A4" w:rsidRPr="00575118" w:rsidRDefault="004D75A4" w:rsidP="00575118">
            <w:pPr>
              <w:pStyle w:val="Estilo"/>
              <w:ind w:right="5"/>
              <w:jc w:val="center"/>
              <w:rPr>
                <w:rFonts w:ascii="Times New Roman" w:hAnsi="Times New Roman" w:cs="Times New Roman"/>
                <w:b/>
                <w:sz w:val="22"/>
                <w:szCs w:val="22"/>
              </w:rPr>
            </w:pPr>
          </w:p>
        </w:tc>
      </w:tr>
      <w:tr w:rsidR="004D75A4" w:rsidRPr="00575118" w:rsidTr="00575118">
        <w:trPr>
          <w:trHeight w:val="520"/>
        </w:trPr>
        <w:tc>
          <w:tcPr>
            <w:tcW w:w="5103" w:type="dxa"/>
            <w:shd w:val="clear" w:color="auto" w:fill="auto"/>
            <w:vAlign w:val="center"/>
          </w:tcPr>
          <w:p w:rsidR="004D75A4" w:rsidRPr="00575118" w:rsidRDefault="004D75A4" w:rsidP="00575118">
            <w:pPr>
              <w:pStyle w:val="Estilo"/>
              <w:ind w:right="5"/>
              <w:jc w:val="center"/>
              <w:rPr>
                <w:rFonts w:ascii="Times New Roman" w:hAnsi="Times New Roman" w:cs="Times New Roman"/>
                <w:b/>
                <w:sz w:val="22"/>
                <w:szCs w:val="22"/>
              </w:rPr>
            </w:pPr>
            <w:r w:rsidRPr="00575118">
              <w:rPr>
                <w:rFonts w:ascii="Times New Roman" w:hAnsi="Times New Roman" w:cs="Times New Roman"/>
                <w:b/>
                <w:sz w:val="22"/>
                <w:szCs w:val="22"/>
              </w:rPr>
              <w:t>GRUPO 2</w:t>
            </w:r>
          </w:p>
        </w:tc>
        <w:tc>
          <w:tcPr>
            <w:tcW w:w="4395" w:type="dxa"/>
            <w:gridSpan w:val="3"/>
            <w:shd w:val="clear" w:color="auto" w:fill="auto"/>
          </w:tcPr>
          <w:p w:rsidR="004D75A4" w:rsidRPr="00575118" w:rsidRDefault="004D75A4" w:rsidP="00575118">
            <w:pPr>
              <w:pStyle w:val="Estilo"/>
              <w:ind w:right="5"/>
              <w:jc w:val="center"/>
              <w:rPr>
                <w:rFonts w:ascii="Times New Roman" w:hAnsi="Times New Roman" w:cs="Times New Roman"/>
                <w:b/>
                <w:sz w:val="22"/>
                <w:szCs w:val="22"/>
              </w:rPr>
            </w:pPr>
          </w:p>
        </w:tc>
      </w:tr>
      <w:tr w:rsidR="004D75A4" w:rsidRPr="00575118" w:rsidTr="00575118">
        <w:trPr>
          <w:trHeight w:val="1416"/>
        </w:trPr>
        <w:tc>
          <w:tcPr>
            <w:tcW w:w="5103" w:type="dxa"/>
            <w:shd w:val="clear" w:color="auto" w:fill="auto"/>
          </w:tcPr>
          <w:p w:rsidR="004D75A4" w:rsidRPr="00575118" w:rsidRDefault="004D75A4" w:rsidP="00575118">
            <w:pPr>
              <w:pStyle w:val="Estilo"/>
              <w:ind w:right="5"/>
              <w:jc w:val="both"/>
              <w:rPr>
                <w:rFonts w:ascii="Times New Roman" w:hAnsi="Times New Roman" w:cs="Times New Roman"/>
                <w:sz w:val="22"/>
                <w:szCs w:val="22"/>
              </w:rPr>
            </w:pPr>
            <w:r w:rsidRPr="00575118">
              <w:rPr>
                <w:rFonts w:ascii="Times New Roman" w:hAnsi="Times New Roman" w:cs="Times New Roman"/>
                <w:sz w:val="22"/>
                <w:szCs w:val="22"/>
              </w:rPr>
              <w:t xml:space="preserve">Aquisição de peças NOVAS E GENUÍNAS para manutenção geral preventiva e corretiva da frota da Secretaria Municipal de Obras e Infraestrutura do Município de Bom Jardim, de veículo de </w:t>
            </w:r>
            <w:r w:rsidRPr="00575118">
              <w:rPr>
                <w:rFonts w:ascii="Times New Roman" w:hAnsi="Times New Roman" w:cs="Times New Roman"/>
                <w:b/>
                <w:sz w:val="22"/>
                <w:szCs w:val="22"/>
              </w:rPr>
              <w:t>PESADOS</w:t>
            </w:r>
            <w:r w:rsidRPr="00575118">
              <w:rPr>
                <w:rFonts w:ascii="Times New Roman" w:hAnsi="Times New Roman" w:cs="Times New Roman"/>
                <w:sz w:val="22"/>
                <w:szCs w:val="22"/>
              </w:rPr>
              <w:t xml:space="preserve">, do tipo </w:t>
            </w:r>
            <w:r w:rsidRPr="00575118">
              <w:rPr>
                <w:rFonts w:ascii="Times New Roman" w:hAnsi="Times New Roman" w:cs="Times New Roman"/>
                <w:b/>
                <w:sz w:val="22"/>
                <w:szCs w:val="22"/>
              </w:rPr>
              <w:t xml:space="preserve">MAIOR DESCONTO </w:t>
            </w:r>
            <w:r w:rsidRPr="00575118">
              <w:rPr>
                <w:rFonts w:ascii="Times New Roman" w:hAnsi="Times New Roman" w:cs="Times New Roman"/>
                <w:sz w:val="22"/>
                <w:szCs w:val="22"/>
              </w:rPr>
              <w:t>sob a tabela de cada montadora, de acordo com a descrição dos veículos.</w:t>
            </w:r>
          </w:p>
        </w:tc>
        <w:tc>
          <w:tcPr>
            <w:tcW w:w="992" w:type="dxa"/>
            <w:shd w:val="clear" w:color="auto" w:fill="auto"/>
          </w:tcPr>
          <w:p w:rsidR="004D75A4" w:rsidRPr="00575118" w:rsidRDefault="004D75A4" w:rsidP="00575118">
            <w:pPr>
              <w:pStyle w:val="Estilo"/>
              <w:ind w:right="5"/>
              <w:jc w:val="both"/>
              <w:rPr>
                <w:rFonts w:ascii="Times New Roman" w:hAnsi="Times New Roman" w:cs="Times New Roman"/>
                <w:sz w:val="22"/>
                <w:szCs w:val="22"/>
              </w:rPr>
            </w:pPr>
          </w:p>
          <w:p w:rsidR="004D75A4" w:rsidRPr="00575118" w:rsidRDefault="004D75A4" w:rsidP="00575118">
            <w:pPr>
              <w:pStyle w:val="Estilo"/>
              <w:ind w:right="5"/>
              <w:jc w:val="both"/>
              <w:rPr>
                <w:rFonts w:ascii="Times New Roman" w:hAnsi="Times New Roman" w:cs="Times New Roman"/>
                <w:sz w:val="22"/>
                <w:szCs w:val="22"/>
              </w:rPr>
            </w:pPr>
          </w:p>
          <w:p w:rsidR="004D75A4" w:rsidRPr="00575118" w:rsidRDefault="004D75A4" w:rsidP="00575118">
            <w:pPr>
              <w:pStyle w:val="Estilo"/>
              <w:ind w:right="5"/>
              <w:jc w:val="both"/>
              <w:rPr>
                <w:rFonts w:ascii="Times New Roman" w:hAnsi="Times New Roman" w:cs="Times New Roman"/>
                <w:sz w:val="22"/>
                <w:szCs w:val="22"/>
              </w:rPr>
            </w:pPr>
            <w:r w:rsidRPr="00575118">
              <w:rPr>
                <w:rFonts w:ascii="Times New Roman" w:hAnsi="Times New Roman" w:cs="Times New Roman"/>
                <w:sz w:val="22"/>
                <w:szCs w:val="22"/>
              </w:rPr>
              <w:t xml:space="preserve">     01</w:t>
            </w:r>
          </w:p>
          <w:p w:rsidR="004D75A4" w:rsidRPr="00575118" w:rsidRDefault="004D75A4" w:rsidP="00575118">
            <w:pPr>
              <w:pStyle w:val="Estilo"/>
              <w:ind w:right="5"/>
              <w:jc w:val="both"/>
              <w:rPr>
                <w:rFonts w:ascii="Times New Roman" w:hAnsi="Times New Roman" w:cs="Times New Roman"/>
                <w:sz w:val="22"/>
                <w:szCs w:val="22"/>
              </w:rPr>
            </w:pPr>
          </w:p>
          <w:p w:rsidR="004D75A4" w:rsidRPr="00575118" w:rsidRDefault="004D75A4" w:rsidP="00575118">
            <w:pPr>
              <w:pStyle w:val="Estilo"/>
              <w:ind w:right="5"/>
              <w:jc w:val="both"/>
              <w:rPr>
                <w:rFonts w:ascii="Times New Roman" w:hAnsi="Times New Roman" w:cs="Times New Roman"/>
                <w:sz w:val="22"/>
                <w:szCs w:val="22"/>
              </w:rPr>
            </w:pPr>
          </w:p>
        </w:tc>
        <w:tc>
          <w:tcPr>
            <w:tcW w:w="1843" w:type="dxa"/>
            <w:shd w:val="clear" w:color="auto" w:fill="auto"/>
          </w:tcPr>
          <w:p w:rsidR="004D75A4" w:rsidRPr="00575118" w:rsidRDefault="004D75A4" w:rsidP="00575118">
            <w:pPr>
              <w:pStyle w:val="Estilo"/>
              <w:ind w:right="5"/>
              <w:jc w:val="center"/>
              <w:rPr>
                <w:rFonts w:ascii="Times New Roman" w:hAnsi="Times New Roman" w:cs="Times New Roman"/>
                <w:b/>
                <w:sz w:val="22"/>
                <w:szCs w:val="22"/>
              </w:rPr>
            </w:pPr>
          </w:p>
        </w:tc>
        <w:tc>
          <w:tcPr>
            <w:tcW w:w="1560" w:type="dxa"/>
            <w:shd w:val="clear" w:color="auto" w:fill="auto"/>
          </w:tcPr>
          <w:p w:rsidR="004D75A4" w:rsidRPr="00575118" w:rsidRDefault="004D75A4" w:rsidP="00575118">
            <w:pPr>
              <w:pStyle w:val="Estilo"/>
              <w:ind w:right="5"/>
              <w:jc w:val="center"/>
              <w:rPr>
                <w:rFonts w:ascii="Times New Roman" w:hAnsi="Times New Roman" w:cs="Times New Roman"/>
                <w:b/>
                <w:sz w:val="22"/>
                <w:szCs w:val="22"/>
              </w:rPr>
            </w:pPr>
          </w:p>
        </w:tc>
      </w:tr>
      <w:tr w:rsidR="004D75A4" w:rsidRPr="00575118" w:rsidTr="00575118">
        <w:trPr>
          <w:trHeight w:val="549"/>
        </w:trPr>
        <w:tc>
          <w:tcPr>
            <w:tcW w:w="5103" w:type="dxa"/>
            <w:tcBorders>
              <w:bottom w:val="single" w:sz="4" w:space="0" w:color="auto"/>
            </w:tcBorders>
            <w:shd w:val="clear" w:color="auto" w:fill="auto"/>
            <w:vAlign w:val="center"/>
          </w:tcPr>
          <w:p w:rsidR="004D75A4" w:rsidRPr="00575118" w:rsidRDefault="004D75A4" w:rsidP="00575118">
            <w:pPr>
              <w:pStyle w:val="Estilo"/>
              <w:ind w:right="5"/>
              <w:jc w:val="center"/>
              <w:rPr>
                <w:rFonts w:ascii="Times New Roman" w:hAnsi="Times New Roman" w:cs="Times New Roman"/>
                <w:b/>
                <w:sz w:val="22"/>
                <w:szCs w:val="22"/>
              </w:rPr>
            </w:pPr>
            <w:r w:rsidRPr="00575118">
              <w:rPr>
                <w:rFonts w:ascii="Times New Roman" w:hAnsi="Times New Roman" w:cs="Times New Roman"/>
                <w:b/>
                <w:sz w:val="22"/>
                <w:szCs w:val="22"/>
              </w:rPr>
              <w:t>GRUPO 03</w:t>
            </w:r>
          </w:p>
        </w:tc>
        <w:tc>
          <w:tcPr>
            <w:tcW w:w="4395" w:type="dxa"/>
            <w:gridSpan w:val="3"/>
            <w:shd w:val="clear" w:color="auto" w:fill="auto"/>
          </w:tcPr>
          <w:p w:rsidR="004D75A4" w:rsidRPr="00575118" w:rsidRDefault="004D75A4" w:rsidP="00575118">
            <w:pPr>
              <w:pStyle w:val="Estilo"/>
              <w:ind w:right="5"/>
              <w:jc w:val="center"/>
              <w:rPr>
                <w:rFonts w:ascii="Times New Roman" w:hAnsi="Times New Roman" w:cs="Times New Roman"/>
                <w:b/>
                <w:sz w:val="22"/>
                <w:szCs w:val="22"/>
              </w:rPr>
            </w:pPr>
          </w:p>
        </w:tc>
      </w:tr>
      <w:tr w:rsidR="004D75A4" w:rsidRPr="00575118" w:rsidTr="00575118">
        <w:trPr>
          <w:trHeight w:val="73"/>
        </w:trPr>
        <w:tc>
          <w:tcPr>
            <w:tcW w:w="5103" w:type="dxa"/>
            <w:tcBorders>
              <w:bottom w:val="single" w:sz="4" w:space="0" w:color="auto"/>
            </w:tcBorders>
            <w:shd w:val="clear" w:color="auto" w:fill="auto"/>
          </w:tcPr>
          <w:p w:rsidR="004D75A4" w:rsidRPr="00575118" w:rsidRDefault="004D75A4" w:rsidP="00575118">
            <w:pPr>
              <w:pStyle w:val="Estilo"/>
              <w:ind w:right="5"/>
              <w:jc w:val="both"/>
              <w:rPr>
                <w:rFonts w:ascii="Times New Roman" w:hAnsi="Times New Roman" w:cs="Times New Roman"/>
                <w:sz w:val="22"/>
                <w:szCs w:val="22"/>
              </w:rPr>
            </w:pPr>
            <w:r w:rsidRPr="00575118">
              <w:rPr>
                <w:rFonts w:ascii="Times New Roman" w:hAnsi="Times New Roman" w:cs="Times New Roman"/>
                <w:sz w:val="22"/>
                <w:szCs w:val="22"/>
              </w:rPr>
              <w:t xml:space="preserve">Aquisição de peças NOVAS E GENUÍNAS para manutenção geral preventiva e corretiva da frota da Secretaria Municipal de Obras e Infraestrutura do Município de Bom Jardim, de veículos tipo </w:t>
            </w:r>
            <w:r w:rsidRPr="00575118">
              <w:rPr>
                <w:rFonts w:ascii="Times New Roman" w:hAnsi="Times New Roman" w:cs="Times New Roman"/>
                <w:b/>
                <w:sz w:val="22"/>
                <w:szCs w:val="22"/>
              </w:rPr>
              <w:t>EQUIPAMENTOS</w:t>
            </w:r>
            <w:r w:rsidRPr="00575118">
              <w:rPr>
                <w:rFonts w:ascii="Times New Roman" w:hAnsi="Times New Roman" w:cs="Times New Roman"/>
                <w:sz w:val="22"/>
                <w:szCs w:val="22"/>
              </w:rPr>
              <w:t xml:space="preserve">, do tipo </w:t>
            </w:r>
            <w:r w:rsidRPr="00575118">
              <w:rPr>
                <w:rFonts w:ascii="Times New Roman" w:hAnsi="Times New Roman" w:cs="Times New Roman"/>
                <w:b/>
                <w:sz w:val="22"/>
                <w:szCs w:val="22"/>
              </w:rPr>
              <w:t xml:space="preserve">MAIOR DESCONTO </w:t>
            </w:r>
            <w:r w:rsidRPr="00575118">
              <w:rPr>
                <w:rFonts w:ascii="Times New Roman" w:hAnsi="Times New Roman" w:cs="Times New Roman"/>
                <w:sz w:val="22"/>
                <w:szCs w:val="22"/>
              </w:rPr>
              <w:t>sob a tabela de cada montadora, de acordo com a descrição dos equipamentos.</w:t>
            </w:r>
          </w:p>
        </w:tc>
        <w:tc>
          <w:tcPr>
            <w:tcW w:w="992" w:type="dxa"/>
            <w:tcBorders>
              <w:bottom w:val="single" w:sz="4" w:space="0" w:color="auto"/>
            </w:tcBorders>
            <w:shd w:val="clear" w:color="auto" w:fill="auto"/>
          </w:tcPr>
          <w:p w:rsidR="004D75A4" w:rsidRPr="00575118" w:rsidRDefault="004D75A4" w:rsidP="00575118">
            <w:pPr>
              <w:pStyle w:val="Estilo"/>
              <w:ind w:right="5"/>
              <w:jc w:val="both"/>
              <w:rPr>
                <w:rFonts w:ascii="Times New Roman" w:hAnsi="Times New Roman" w:cs="Times New Roman"/>
                <w:sz w:val="22"/>
                <w:szCs w:val="22"/>
              </w:rPr>
            </w:pPr>
            <w:r w:rsidRPr="00575118">
              <w:rPr>
                <w:rFonts w:ascii="Times New Roman" w:hAnsi="Times New Roman" w:cs="Times New Roman"/>
                <w:sz w:val="22"/>
                <w:szCs w:val="22"/>
              </w:rPr>
              <w:t xml:space="preserve">          </w:t>
            </w:r>
          </w:p>
          <w:p w:rsidR="004D75A4" w:rsidRPr="00575118" w:rsidRDefault="004D75A4" w:rsidP="00575118">
            <w:pPr>
              <w:pStyle w:val="Estilo"/>
              <w:ind w:right="5"/>
              <w:jc w:val="both"/>
              <w:rPr>
                <w:rFonts w:ascii="Times New Roman" w:hAnsi="Times New Roman" w:cs="Times New Roman"/>
                <w:sz w:val="22"/>
                <w:szCs w:val="22"/>
              </w:rPr>
            </w:pPr>
          </w:p>
          <w:p w:rsidR="004D75A4" w:rsidRPr="00575118" w:rsidRDefault="004D75A4" w:rsidP="00575118">
            <w:pPr>
              <w:pStyle w:val="Estilo"/>
              <w:ind w:right="5"/>
              <w:jc w:val="both"/>
              <w:rPr>
                <w:rFonts w:ascii="Times New Roman" w:hAnsi="Times New Roman" w:cs="Times New Roman"/>
                <w:sz w:val="22"/>
                <w:szCs w:val="22"/>
              </w:rPr>
            </w:pPr>
            <w:r w:rsidRPr="00575118">
              <w:rPr>
                <w:rFonts w:ascii="Times New Roman" w:hAnsi="Times New Roman" w:cs="Times New Roman"/>
                <w:sz w:val="22"/>
                <w:szCs w:val="22"/>
              </w:rPr>
              <w:t xml:space="preserve">      01</w:t>
            </w:r>
          </w:p>
        </w:tc>
        <w:tc>
          <w:tcPr>
            <w:tcW w:w="1843" w:type="dxa"/>
            <w:tcBorders>
              <w:bottom w:val="single" w:sz="4" w:space="0" w:color="auto"/>
            </w:tcBorders>
            <w:shd w:val="clear" w:color="auto" w:fill="auto"/>
          </w:tcPr>
          <w:p w:rsidR="004D75A4" w:rsidRPr="00575118" w:rsidRDefault="004D75A4" w:rsidP="00575118">
            <w:pPr>
              <w:pStyle w:val="Estilo"/>
              <w:ind w:right="5"/>
              <w:jc w:val="both"/>
              <w:rPr>
                <w:rFonts w:ascii="Times New Roman" w:hAnsi="Times New Roman" w:cs="Times New Roman"/>
                <w:sz w:val="22"/>
                <w:szCs w:val="22"/>
              </w:rPr>
            </w:pPr>
          </w:p>
        </w:tc>
        <w:tc>
          <w:tcPr>
            <w:tcW w:w="1560" w:type="dxa"/>
            <w:tcBorders>
              <w:bottom w:val="single" w:sz="4" w:space="0" w:color="auto"/>
            </w:tcBorders>
            <w:shd w:val="clear" w:color="auto" w:fill="auto"/>
          </w:tcPr>
          <w:p w:rsidR="004D75A4" w:rsidRPr="00575118" w:rsidRDefault="004D75A4" w:rsidP="00575118">
            <w:pPr>
              <w:pStyle w:val="Estilo"/>
              <w:ind w:right="5"/>
              <w:jc w:val="both"/>
              <w:rPr>
                <w:rFonts w:ascii="Times New Roman" w:hAnsi="Times New Roman" w:cs="Times New Roman"/>
                <w:sz w:val="22"/>
                <w:szCs w:val="22"/>
              </w:rPr>
            </w:pPr>
          </w:p>
        </w:tc>
      </w:tr>
    </w:tbl>
    <w:p w:rsidR="004D75A4" w:rsidRPr="00EB2F06" w:rsidRDefault="004D75A4" w:rsidP="004D75A4">
      <w:pPr>
        <w:pStyle w:val="Cabealho"/>
        <w:tabs>
          <w:tab w:val="clear" w:pos="4419"/>
          <w:tab w:val="clear" w:pos="8838"/>
        </w:tabs>
        <w:spacing w:before="240" w:after="240"/>
        <w:jc w:val="both"/>
        <w:rPr>
          <w:b/>
          <w:color w:val="000000"/>
          <w:sz w:val="24"/>
          <w:szCs w:val="24"/>
        </w:rPr>
      </w:pPr>
      <w:r>
        <w:rPr>
          <w:b/>
          <w:color w:val="000000"/>
          <w:sz w:val="24"/>
          <w:szCs w:val="24"/>
        </w:rPr>
        <w:t>1</w:t>
      </w:r>
      <w:r w:rsidRPr="00EB2F06">
        <w:rPr>
          <w:b/>
          <w:color w:val="000000"/>
          <w:sz w:val="24"/>
          <w:szCs w:val="24"/>
        </w:rPr>
        <w:t xml:space="preserve"> </w:t>
      </w:r>
      <w:r>
        <w:rPr>
          <w:b/>
          <w:color w:val="000000"/>
          <w:sz w:val="24"/>
          <w:szCs w:val="24"/>
        </w:rPr>
        <w:t xml:space="preserve">– </w:t>
      </w:r>
      <w:r w:rsidRPr="00FF4395">
        <w:rPr>
          <w:b/>
          <w:color w:val="000000"/>
          <w:sz w:val="24"/>
          <w:szCs w:val="24"/>
        </w:rPr>
        <w:t xml:space="preserve">DA DURAÇÃO DA ATA DE REGISTRO DE PREÇOS, </w:t>
      </w:r>
      <w:r w:rsidRPr="00FF4395">
        <w:rPr>
          <w:b/>
          <w:sz w:val="24"/>
          <w:szCs w:val="24"/>
        </w:rPr>
        <w:t>DO PRAZO, LOCAL</w:t>
      </w:r>
      <w:r>
        <w:rPr>
          <w:b/>
          <w:sz w:val="24"/>
          <w:szCs w:val="24"/>
        </w:rPr>
        <w:t>,</w:t>
      </w:r>
      <w:r w:rsidRPr="00FF4395">
        <w:rPr>
          <w:b/>
          <w:sz w:val="24"/>
          <w:szCs w:val="24"/>
        </w:rPr>
        <w:t xml:space="preserve"> CONDIÇÕES DE FORNECIMENTO</w:t>
      </w:r>
      <w:r w:rsidRPr="00FF4395">
        <w:rPr>
          <w:b/>
          <w:color w:val="000000"/>
          <w:sz w:val="24"/>
          <w:szCs w:val="24"/>
        </w:rPr>
        <w:t>,</w:t>
      </w:r>
      <w:r w:rsidRPr="00FF4395">
        <w:rPr>
          <w:b/>
          <w:sz w:val="24"/>
          <w:szCs w:val="24"/>
        </w:rPr>
        <w:t xml:space="preserve"> </w:t>
      </w:r>
      <w:r w:rsidRPr="00FF4395">
        <w:rPr>
          <w:b/>
          <w:color w:val="000000"/>
          <w:sz w:val="24"/>
          <w:szCs w:val="24"/>
        </w:rPr>
        <w:t>DETALHAMENTO DO</w:t>
      </w:r>
      <w:r>
        <w:rPr>
          <w:b/>
          <w:color w:val="000000"/>
          <w:sz w:val="24"/>
          <w:szCs w:val="24"/>
        </w:rPr>
        <w:t>S</w:t>
      </w:r>
      <w:r w:rsidRPr="00FF4395">
        <w:rPr>
          <w:b/>
          <w:color w:val="000000"/>
          <w:sz w:val="24"/>
          <w:szCs w:val="24"/>
        </w:rPr>
        <w:t xml:space="preserve"> </w:t>
      </w:r>
      <w:r>
        <w:rPr>
          <w:b/>
          <w:color w:val="000000"/>
          <w:sz w:val="24"/>
          <w:szCs w:val="24"/>
        </w:rPr>
        <w:t>LOTES E</w:t>
      </w:r>
      <w:r w:rsidRPr="00FF4395">
        <w:rPr>
          <w:b/>
          <w:color w:val="000000"/>
          <w:sz w:val="24"/>
          <w:szCs w:val="24"/>
        </w:rPr>
        <w:t xml:space="preserve"> DETALHAMENTO DOS VEÍCULOS.</w:t>
      </w:r>
    </w:p>
    <w:p w:rsidR="004D75A4" w:rsidRPr="006214E8" w:rsidRDefault="004D75A4" w:rsidP="004D75A4">
      <w:pPr>
        <w:spacing w:after="160"/>
        <w:jc w:val="both"/>
        <w:rPr>
          <w:b/>
          <w:bCs/>
          <w:sz w:val="24"/>
          <w:szCs w:val="24"/>
        </w:rPr>
      </w:pPr>
      <w:r>
        <w:rPr>
          <w:b/>
          <w:bCs/>
          <w:color w:val="000000"/>
          <w:sz w:val="24"/>
          <w:szCs w:val="24"/>
        </w:rPr>
        <w:t>1</w:t>
      </w:r>
      <w:r w:rsidRPr="006214E8">
        <w:rPr>
          <w:b/>
          <w:bCs/>
          <w:color w:val="000000"/>
          <w:sz w:val="24"/>
          <w:szCs w:val="24"/>
        </w:rPr>
        <w:t>.1 –</w:t>
      </w:r>
      <w:r w:rsidRPr="006214E8">
        <w:rPr>
          <w:b/>
          <w:color w:val="000000"/>
          <w:sz w:val="24"/>
          <w:szCs w:val="24"/>
        </w:rPr>
        <w:t xml:space="preserve"> </w:t>
      </w:r>
      <w:r w:rsidRPr="006214E8">
        <w:rPr>
          <w:b/>
          <w:bCs/>
          <w:sz w:val="24"/>
          <w:szCs w:val="24"/>
        </w:rPr>
        <w:t>DURAÇÃO DA ATA DE REGISTRO DE PREÇOS</w:t>
      </w:r>
    </w:p>
    <w:p w:rsidR="004D75A4" w:rsidRDefault="004D75A4" w:rsidP="004D75A4">
      <w:pPr>
        <w:spacing w:after="160"/>
        <w:jc w:val="both"/>
        <w:rPr>
          <w:bCs/>
          <w:sz w:val="24"/>
          <w:szCs w:val="24"/>
        </w:rPr>
      </w:pPr>
      <w:r>
        <w:rPr>
          <w:bCs/>
          <w:sz w:val="24"/>
          <w:szCs w:val="24"/>
        </w:rPr>
        <w:lastRenderedPageBreak/>
        <w:t>1.1.1</w:t>
      </w:r>
      <w:r>
        <w:rPr>
          <w:b/>
          <w:bCs/>
          <w:sz w:val="24"/>
          <w:szCs w:val="24"/>
        </w:rPr>
        <w:t xml:space="preserve"> – </w:t>
      </w:r>
      <w:r w:rsidRPr="00FF4395">
        <w:rPr>
          <w:bCs/>
          <w:sz w:val="24"/>
          <w:szCs w:val="24"/>
        </w:rPr>
        <w:t>Cada contrato oriundo das solicitações deste SRP terá vigência a partir da assinatura da Ata de Registro de Preços e findará em até 12 (doze) meses.</w:t>
      </w:r>
    </w:p>
    <w:p w:rsidR="004D75A4" w:rsidRPr="009F21B4" w:rsidRDefault="004D75A4" w:rsidP="00575118">
      <w:pPr>
        <w:pStyle w:val="TRTtulo"/>
        <w:numPr>
          <w:ilvl w:val="1"/>
          <w:numId w:val="32"/>
        </w:numPr>
        <w:tabs>
          <w:tab w:val="left" w:pos="426"/>
          <w:tab w:val="left" w:pos="567"/>
        </w:tabs>
        <w:ind w:left="0" w:firstLine="0"/>
      </w:pPr>
      <w:r w:rsidRPr="009F21B4">
        <w:rPr>
          <w:bCs/>
          <w:szCs w:val="24"/>
        </w:rPr>
        <w:t xml:space="preserve">– </w:t>
      </w:r>
      <w:r w:rsidRPr="009F21B4">
        <w:t>DO PRAZO, LOCAL E CONDIÇÕES DE FORNECIMENTO:</w:t>
      </w:r>
    </w:p>
    <w:p w:rsidR="004D75A4" w:rsidRPr="009F21B4" w:rsidRDefault="004D75A4" w:rsidP="00575118">
      <w:pPr>
        <w:numPr>
          <w:ilvl w:val="2"/>
          <w:numId w:val="32"/>
        </w:numPr>
        <w:tabs>
          <w:tab w:val="left" w:pos="426"/>
          <w:tab w:val="left" w:pos="567"/>
        </w:tabs>
        <w:spacing w:after="240"/>
        <w:ind w:left="0" w:firstLine="0"/>
        <w:jc w:val="both"/>
        <w:rPr>
          <w:sz w:val="24"/>
          <w:szCs w:val="24"/>
        </w:rPr>
      </w:pPr>
      <w:r w:rsidRPr="009F21B4">
        <w:rPr>
          <w:sz w:val="24"/>
          <w:szCs w:val="24"/>
        </w:rPr>
        <w:t>– O fornecimento das peças se dará mediante solicitação do CONTRATANTE, que especificará a o nome da(s) peça(s), a quantidade, o(s) veículo(s) a ser(em) atendido(s), e a data da solicitação.</w:t>
      </w:r>
    </w:p>
    <w:p w:rsidR="004D75A4" w:rsidRPr="009F21B4" w:rsidRDefault="004D75A4" w:rsidP="00575118">
      <w:pPr>
        <w:numPr>
          <w:ilvl w:val="2"/>
          <w:numId w:val="32"/>
        </w:numPr>
        <w:tabs>
          <w:tab w:val="left" w:pos="426"/>
          <w:tab w:val="left" w:pos="567"/>
        </w:tabs>
        <w:spacing w:after="240"/>
        <w:ind w:left="0" w:firstLine="0"/>
        <w:jc w:val="both"/>
        <w:rPr>
          <w:sz w:val="24"/>
          <w:szCs w:val="24"/>
        </w:rPr>
      </w:pPr>
      <w:r w:rsidRPr="009F21B4">
        <w:rPr>
          <w:sz w:val="24"/>
          <w:szCs w:val="24"/>
        </w:rPr>
        <w:t>– A CONTRATADA deverá fornecer integralmente as peças solicitadas no prazo de 02 (dois) dias corridos, a partir do recebimento da solicitação do CONTRATANTE.</w:t>
      </w:r>
    </w:p>
    <w:p w:rsidR="004D75A4" w:rsidRPr="009F21B4" w:rsidRDefault="004D75A4" w:rsidP="00575118">
      <w:pPr>
        <w:numPr>
          <w:ilvl w:val="2"/>
          <w:numId w:val="32"/>
        </w:numPr>
        <w:tabs>
          <w:tab w:val="left" w:pos="426"/>
          <w:tab w:val="left" w:pos="567"/>
        </w:tabs>
        <w:spacing w:after="240"/>
        <w:ind w:left="0" w:firstLine="0"/>
        <w:jc w:val="both"/>
        <w:rPr>
          <w:sz w:val="24"/>
          <w:szCs w:val="24"/>
        </w:rPr>
      </w:pPr>
      <w:r w:rsidRPr="009F21B4">
        <w:rPr>
          <w:sz w:val="24"/>
          <w:szCs w:val="24"/>
        </w:rPr>
        <w:t>– Os prazos de fornecimento ou substituição de peças serão contados excluindo o dia inicial e incluindo o dia de vencimento.</w:t>
      </w:r>
    </w:p>
    <w:p w:rsidR="004D75A4" w:rsidRPr="009F21B4" w:rsidRDefault="004D75A4" w:rsidP="00575118">
      <w:pPr>
        <w:numPr>
          <w:ilvl w:val="2"/>
          <w:numId w:val="32"/>
        </w:numPr>
        <w:tabs>
          <w:tab w:val="left" w:pos="426"/>
          <w:tab w:val="left" w:pos="567"/>
        </w:tabs>
        <w:spacing w:after="240"/>
        <w:ind w:left="0" w:firstLine="0"/>
        <w:jc w:val="both"/>
        <w:rPr>
          <w:sz w:val="24"/>
          <w:szCs w:val="24"/>
        </w:rPr>
      </w:pPr>
      <w:r w:rsidRPr="009F21B4">
        <w:rPr>
          <w:sz w:val="24"/>
          <w:szCs w:val="24"/>
        </w:rPr>
        <w:t>– Caso não haja expediente no dia de vencimento, será considerado vencimento o dia útil seguinte.</w:t>
      </w:r>
    </w:p>
    <w:p w:rsidR="004D75A4" w:rsidRPr="009F21B4" w:rsidRDefault="004D75A4" w:rsidP="00575118">
      <w:pPr>
        <w:numPr>
          <w:ilvl w:val="2"/>
          <w:numId w:val="32"/>
        </w:numPr>
        <w:tabs>
          <w:tab w:val="left" w:pos="426"/>
          <w:tab w:val="left" w:pos="567"/>
        </w:tabs>
        <w:spacing w:after="240"/>
        <w:ind w:left="0" w:firstLine="0"/>
        <w:jc w:val="both"/>
        <w:rPr>
          <w:sz w:val="24"/>
          <w:szCs w:val="24"/>
        </w:rPr>
      </w:pPr>
      <w:r w:rsidRPr="009F21B4">
        <w:rPr>
          <w:sz w:val="24"/>
          <w:szCs w:val="24"/>
        </w:rPr>
        <w:t xml:space="preserve">– As peças solicitadas deverão ser entregues na sede da Secretaria Municipal de Obras e Infraestrutura, situada na Rua Humberto, s/ nº, bairro Bom Destino, Bom Jardim/RJ, de segunda-feira a sexta-feira, das 08h às 12h e 13h às 16h, a cargo do Servidor Lenine de Souza </w:t>
      </w:r>
      <w:proofErr w:type="spellStart"/>
      <w:r w:rsidRPr="009F21B4">
        <w:rPr>
          <w:sz w:val="24"/>
          <w:szCs w:val="24"/>
        </w:rPr>
        <w:t>Poubel</w:t>
      </w:r>
      <w:proofErr w:type="spellEnd"/>
      <w:r w:rsidRPr="009F21B4">
        <w:rPr>
          <w:sz w:val="24"/>
          <w:szCs w:val="24"/>
        </w:rPr>
        <w:t xml:space="preserve">, Chefe de Almoxarifado da Secretaria Municipal de Obras e Infraestrutura, </w:t>
      </w:r>
      <w:proofErr w:type="spellStart"/>
      <w:r w:rsidRPr="009F21B4">
        <w:rPr>
          <w:sz w:val="24"/>
          <w:szCs w:val="24"/>
        </w:rPr>
        <w:t>Matr</w:t>
      </w:r>
      <w:proofErr w:type="spellEnd"/>
      <w:r w:rsidRPr="009F21B4">
        <w:rPr>
          <w:sz w:val="24"/>
          <w:szCs w:val="24"/>
        </w:rPr>
        <w:t xml:space="preserve"> 10/3558.</w:t>
      </w:r>
    </w:p>
    <w:p w:rsidR="004D75A4" w:rsidRPr="009F21B4" w:rsidRDefault="004D75A4" w:rsidP="004D75A4">
      <w:pPr>
        <w:pStyle w:val="TRSubtpico"/>
        <w:spacing w:after="240"/>
        <w:ind w:left="0" w:firstLine="0"/>
        <w:rPr>
          <w:b/>
          <w:sz w:val="24"/>
          <w:lang w:eastAsia="pt-BR"/>
        </w:rPr>
      </w:pPr>
      <w:r>
        <w:rPr>
          <w:b/>
          <w:bCs/>
          <w:sz w:val="24"/>
          <w:szCs w:val="24"/>
        </w:rPr>
        <w:t>1</w:t>
      </w:r>
      <w:r w:rsidRPr="009F21B4">
        <w:rPr>
          <w:b/>
          <w:bCs/>
          <w:sz w:val="24"/>
          <w:szCs w:val="24"/>
        </w:rPr>
        <w:t xml:space="preserve">.3 – </w:t>
      </w:r>
      <w:r w:rsidRPr="009F21B4">
        <w:rPr>
          <w:b/>
          <w:sz w:val="24"/>
          <w:lang w:eastAsia="pt-BR"/>
        </w:rPr>
        <w:t>DETALHAMENTO DOS LOTES:</w:t>
      </w:r>
    </w:p>
    <w:tbl>
      <w:tblPr>
        <w:tblW w:w="8515" w:type="dxa"/>
        <w:jc w:val="center"/>
        <w:tblLayout w:type="fixed"/>
        <w:tblCellMar>
          <w:left w:w="10" w:type="dxa"/>
          <w:right w:w="10" w:type="dxa"/>
        </w:tblCellMar>
        <w:tblLook w:val="0000" w:firstRow="0" w:lastRow="0" w:firstColumn="0" w:lastColumn="0" w:noHBand="0" w:noVBand="0"/>
      </w:tblPr>
      <w:tblGrid>
        <w:gridCol w:w="8515"/>
      </w:tblGrid>
      <w:tr w:rsidR="004D75A4" w:rsidTr="00575118">
        <w:trPr>
          <w:trHeight w:val="594"/>
          <w:jc w:val="center"/>
        </w:trPr>
        <w:tc>
          <w:tcPr>
            <w:tcW w:w="8515"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rsidR="004D75A4" w:rsidRDefault="004D75A4" w:rsidP="00575118">
            <w:pPr>
              <w:pStyle w:val="Standard"/>
              <w:jc w:val="center"/>
              <w:rPr>
                <w:b/>
                <w:sz w:val="22"/>
                <w:szCs w:val="22"/>
              </w:rPr>
            </w:pPr>
            <w:r>
              <w:rPr>
                <w:b/>
                <w:sz w:val="22"/>
                <w:szCs w:val="22"/>
              </w:rPr>
              <w:t>LOTE1</w:t>
            </w:r>
          </w:p>
        </w:tc>
      </w:tr>
      <w:tr w:rsidR="004D75A4" w:rsidTr="00575118">
        <w:trPr>
          <w:trHeight w:val="785"/>
          <w:jc w:val="center"/>
        </w:trPr>
        <w:tc>
          <w:tcPr>
            <w:tcW w:w="8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75A4" w:rsidRDefault="004D75A4" w:rsidP="00575118">
            <w:pPr>
              <w:pStyle w:val="Standard"/>
              <w:snapToGrid w:val="0"/>
              <w:jc w:val="both"/>
              <w:rPr>
                <w:b/>
                <w:sz w:val="22"/>
                <w:szCs w:val="22"/>
                <w:lang w:eastAsia="pt-BR"/>
              </w:rPr>
            </w:pPr>
          </w:p>
          <w:p w:rsidR="004D75A4" w:rsidRDefault="004D75A4" w:rsidP="00575118">
            <w:pPr>
              <w:pStyle w:val="Standard"/>
              <w:jc w:val="both"/>
            </w:pPr>
            <w:r>
              <w:rPr>
                <w:sz w:val="22"/>
                <w:szCs w:val="22"/>
              </w:rPr>
              <w:t xml:space="preserve">Aquisição de peças NOVAS E GENUÍNAS para manutenção geral preventiva e corretiva da frota da Secretaria Municipal de Obras e Infraestrutura do Município de Bom Jardim, de veículo de </w:t>
            </w:r>
            <w:r>
              <w:rPr>
                <w:b/>
                <w:sz w:val="22"/>
                <w:szCs w:val="22"/>
              </w:rPr>
              <w:t>PASSAGEIRO</w:t>
            </w:r>
            <w:r>
              <w:rPr>
                <w:sz w:val="22"/>
                <w:szCs w:val="22"/>
              </w:rPr>
              <w:t xml:space="preserve">, do tipo </w:t>
            </w:r>
            <w:r>
              <w:rPr>
                <w:b/>
                <w:sz w:val="22"/>
                <w:szCs w:val="22"/>
              </w:rPr>
              <w:t xml:space="preserve">MAIOR DESCONTO </w:t>
            </w:r>
            <w:r>
              <w:rPr>
                <w:sz w:val="22"/>
                <w:szCs w:val="22"/>
              </w:rPr>
              <w:t>sob a tabela de cada montadora, de acordo com a descrição dos veículos.</w:t>
            </w:r>
          </w:p>
        </w:tc>
      </w:tr>
      <w:tr w:rsidR="004D75A4" w:rsidTr="00575118">
        <w:trPr>
          <w:trHeight w:val="594"/>
          <w:jc w:val="center"/>
        </w:trPr>
        <w:tc>
          <w:tcPr>
            <w:tcW w:w="8515"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rsidR="004D75A4" w:rsidRDefault="004D75A4" w:rsidP="00575118">
            <w:pPr>
              <w:pStyle w:val="Standard"/>
              <w:jc w:val="center"/>
              <w:rPr>
                <w:b/>
                <w:sz w:val="22"/>
                <w:szCs w:val="22"/>
              </w:rPr>
            </w:pPr>
            <w:r>
              <w:rPr>
                <w:b/>
                <w:sz w:val="22"/>
                <w:szCs w:val="22"/>
              </w:rPr>
              <w:t>LOTE2</w:t>
            </w:r>
          </w:p>
        </w:tc>
      </w:tr>
      <w:tr w:rsidR="004D75A4" w:rsidTr="00575118">
        <w:trPr>
          <w:trHeight w:val="785"/>
          <w:jc w:val="center"/>
        </w:trPr>
        <w:tc>
          <w:tcPr>
            <w:tcW w:w="8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75A4" w:rsidRDefault="004D75A4" w:rsidP="00575118">
            <w:pPr>
              <w:pStyle w:val="Standard"/>
              <w:snapToGrid w:val="0"/>
              <w:jc w:val="both"/>
              <w:rPr>
                <w:b/>
                <w:sz w:val="22"/>
                <w:szCs w:val="22"/>
                <w:lang w:eastAsia="pt-BR"/>
              </w:rPr>
            </w:pPr>
          </w:p>
          <w:p w:rsidR="004D75A4" w:rsidRDefault="004D75A4" w:rsidP="00575118">
            <w:pPr>
              <w:pStyle w:val="Standard"/>
              <w:jc w:val="both"/>
            </w:pPr>
            <w:r>
              <w:rPr>
                <w:sz w:val="22"/>
                <w:szCs w:val="22"/>
              </w:rPr>
              <w:t xml:space="preserve">Aquisição de peças NOVAS E GENUÍNAS para manutenção geral preventiva e corretiva da frota da Secretaria Municipal de Obras e Infraestrutura do Município de Bom Jardim, de veículo </w:t>
            </w:r>
            <w:r>
              <w:rPr>
                <w:b/>
                <w:sz w:val="22"/>
                <w:szCs w:val="22"/>
              </w:rPr>
              <w:t>PESADOS</w:t>
            </w:r>
            <w:r>
              <w:rPr>
                <w:sz w:val="22"/>
                <w:szCs w:val="22"/>
              </w:rPr>
              <w:t xml:space="preserve">, do tipo </w:t>
            </w:r>
            <w:r>
              <w:rPr>
                <w:b/>
                <w:sz w:val="22"/>
                <w:szCs w:val="22"/>
              </w:rPr>
              <w:t xml:space="preserve">MAIOR DESCONTO </w:t>
            </w:r>
            <w:r>
              <w:rPr>
                <w:sz w:val="22"/>
                <w:szCs w:val="22"/>
              </w:rPr>
              <w:t>sob a tabela de cada montadora, de acordo com a descrição dos veículos pesados.</w:t>
            </w:r>
          </w:p>
        </w:tc>
      </w:tr>
      <w:tr w:rsidR="004D75A4" w:rsidTr="00575118">
        <w:trPr>
          <w:trHeight w:val="621"/>
          <w:jc w:val="center"/>
        </w:trPr>
        <w:tc>
          <w:tcPr>
            <w:tcW w:w="8515"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rsidR="004D75A4" w:rsidRDefault="004D75A4" w:rsidP="00575118">
            <w:pPr>
              <w:pStyle w:val="Standard"/>
              <w:jc w:val="center"/>
              <w:rPr>
                <w:b/>
                <w:sz w:val="22"/>
                <w:szCs w:val="22"/>
              </w:rPr>
            </w:pPr>
            <w:r>
              <w:rPr>
                <w:b/>
                <w:sz w:val="22"/>
                <w:szCs w:val="22"/>
              </w:rPr>
              <w:t>LOTE3</w:t>
            </w:r>
          </w:p>
        </w:tc>
      </w:tr>
      <w:tr w:rsidR="004D75A4" w:rsidTr="00575118">
        <w:trPr>
          <w:trHeight w:val="621"/>
          <w:jc w:val="center"/>
        </w:trPr>
        <w:tc>
          <w:tcPr>
            <w:tcW w:w="8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75A4" w:rsidRDefault="004D75A4" w:rsidP="00575118">
            <w:pPr>
              <w:pStyle w:val="Standard"/>
              <w:snapToGrid w:val="0"/>
              <w:jc w:val="both"/>
              <w:rPr>
                <w:b/>
                <w:sz w:val="22"/>
                <w:szCs w:val="22"/>
                <w:lang w:eastAsia="pt-BR"/>
              </w:rPr>
            </w:pPr>
          </w:p>
          <w:p w:rsidR="004D75A4" w:rsidRDefault="004D75A4" w:rsidP="00575118">
            <w:pPr>
              <w:pStyle w:val="Standard"/>
              <w:jc w:val="both"/>
            </w:pPr>
            <w:r>
              <w:rPr>
                <w:sz w:val="22"/>
                <w:szCs w:val="22"/>
              </w:rPr>
              <w:t xml:space="preserve">Aquisição de peças NOVAS E GENUÍNAS para manutenção geral preventiva e corretiva da frota da Secretaria Municipal de Obras e Infraestrutura do Município de Bom Jardim, de veículos tipo </w:t>
            </w:r>
            <w:r>
              <w:rPr>
                <w:b/>
                <w:sz w:val="22"/>
                <w:szCs w:val="22"/>
              </w:rPr>
              <w:t>EQUIPAMENTOS</w:t>
            </w:r>
            <w:r>
              <w:rPr>
                <w:sz w:val="22"/>
                <w:szCs w:val="22"/>
              </w:rPr>
              <w:t xml:space="preserve">, do tipo </w:t>
            </w:r>
            <w:r>
              <w:rPr>
                <w:b/>
                <w:sz w:val="22"/>
                <w:szCs w:val="22"/>
              </w:rPr>
              <w:t xml:space="preserve">MAIOR DESCONTO </w:t>
            </w:r>
            <w:r>
              <w:rPr>
                <w:sz w:val="22"/>
                <w:szCs w:val="22"/>
              </w:rPr>
              <w:t>sob a tabela de cada montadora, de acordo com a descrição dos equipamentos.</w:t>
            </w:r>
          </w:p>
        </w:tc>
      </w:tr>
    </w:tbl>
    <w:p w:rsidR="004D75A4" w:rsidRPr="009F21B4" w:rsidRDefault="004D75A4" w:rsidP="004D75A4">
      <w:pPr>
        <w:pStyle w:val="TRSegundoSubtpico"/>
        <w:tabs>
          <w:tab w:val="clear" w:pos="10920"/>
          <w:tab w:val="left" w:pos="3120"/>
        </w:tabs>
        <w:ind w:left="0" w:firstLine="0"/>
        <w:rPr>
          <w:rFonts w:ascii="Times New Roman" w:hAnsi="Times New Roman" w:cs="Times New Roman"/>
          <w:b/>
          <w:sz w:val="24"/>
          <w:szCs w:val="24"/>
        </w:rPr>
      </w:pPr>
      <w:r>
        <w:rPr>
          <w:rFonts w:ascii="Times New Roman" w:hAnsi="Times New Roman" w:cs="Times New Roman"/>
          <w:b/>
          <w:sz w:val="24"/>
          <w:szCs w:val="24"/>
        </w:rPr>
        <w:t>1</w:t>
      </w:r>
      <w:r w:rsidRPr="009F21B4">
        <w:rPr>
          <w:rFonts w:ascii="Times New Roman" w:hAnsi="Times New Roman" w:cs="Times New Roman"/>
          <w:b/>
          <w:sz w:val="24"/>
          <w:szCs w:val="24"/>
        </w:rPr>
        <w:t>.4 – DETALHAMENTO DOS VEÍCULOS</w:t>
      </w:r>
    </w:p>
    <w:tbl>
      <w:tblPr>
        <w:tblW w:w="6835" w:type="dxa"/>
        <w:jc w:val="center"/>
        <w:tblLayout w:type="fixed"/>
        <w:tblCellMar>
          <w:left w:w="10" w:type="dxa"/>
          <w:right w:w="10" w:type="dxa"/>
        </w:tblCellMar>
        <w:tblLook w:val="0000" w:firstRow="0" w:lastRow="0" w:firstColumn="0" w:lastColumn="0" w:noHBand="0" w:noVBand="0"/>
      </w:tblPr>
      <w:tblGrid>
        <w:gridCol w:w="1118"/>
        <w:gridCol w:w="5717"/>
      </w:tblGrid>
      <w:tr w:rsidR="004D75A4" w:rsidRPr="009F21B4" w:rsidTr="00575118">
        <w:trPr>
          <w:cantSplit/>
          <w:trHeight w:val="255"/>
          <w:jc w:val="center"/>
        </w:trPr>
        <w:tc>
          <w:tcPr>
            <w:tcW w:w="1118" w:type="dxa"/>
            <w:shd w:val="clear" w:color="auto" w:fill="FFFFFF"/>
            <w:tcMar>
              <w:top w:w="0" w:type="dxa"/>
              <w:left w:w="70" w:type="dxa"/>
              <w:bottom w:w="0" w:type="dxa"/>
              <w:right w:w="70" w:type="dxa"/>
            </w:tcMar>
            <w:vAlign w:val="bottom"/>
          </w:tcPr>
          <w:p w:rsidR="004D75A4" w:rsidRPr="009F21B4" w:rsidRDefault="004D75A4" w:rsidP="00575118">
            <w:pPr>
              <w:pStyle w:val="Standard"/>
              <w:suppressAutoHyphens w:val="0"/>
              <w:jc w:val="center"/>
              <w:rPr>
                <w:rFonts w:cs="Times New Roman"/>
              </w:rPr>
            </w:pPr>
          </w:p>
        </w:tc>
        <w:tc>
          <w:tcPr>
            <w:tcW w:w="5717" w:type="dxa"/>
            <w:tcBorders>
              <w:top w:val="single" w:sz="4" w:space="0" w:color="000001"/>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4D75A4" w:rsidRPr="009F21B4" w:rsidRDefault="004D75A4" w:rsidP="00575118">
            <w:pPr>
              <w:pStyle w:val="Standard"/>
              <w:suppressAutoHyphens w:val="0"/>
              <w:rPr>
                <w:rFonts w:cs="Times New Roman"/>
                <w:b/>
                <w:bCs/>
              </w:rPr>
            </w:pPr>
            <w:r w:rsidRPr="009F21B4">
              <w:rPr>
                <w:rFonts w:cs="Times New Roman"/>
                <w:b/>
                <w:bCs/>
              </w:rPr>
              <w:t>LOTE 1 - VEÍCULOS TIPO PASSAGEIRO</w:t>
            </w:r>
          </w:p>
        </w:tc>
      </w:tr>
      <w:tr w:rsidR="004D75A4" w:rsidRPr="009F21B4" w:rsidTr="00575118">
        <w:trPr>
          <w:cantSplit/>
          <w:trHeight w:val="255"/>
          <w:jc w:val="center"/>
        </w:trPr>
        <w:tc>
          <w:tcPr>
            <w:tcW w:w="1118" w:type="dxa"/>
            <w:tcBorders>
              <w:top w:val="single" w:sz="4" w:space="0" w:color="000001"/>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4D75A4" w:rsidRPr="009F21B4" w:rsidRDefault="004D75A4" w:rsidP="00575118">
            <w:pPr>
              <w:pStyle w:val="Standard"/>
              <w:suppressAutoHyphens w:val="0"/>
              <w:jc w:val="center"/>
              <w:rPr>
                <w:rFonts w:cs="Times New Roman"/>
                <w:b/>
                <w:bCs/>
              </w:rPr>
            </w:pPr>
            <w:r w:rsidRPr="009F21B4">
              <w:rPr>
                <w:rFonts w:cs="Times New Roman"/>
                <w:b/>
                <w:bCs/>
              </w:rPr>
              <w:t>ITEM</w:t>
            </w:r>
          </w:p>
        </w:tc>
        <w:tc>
          <w:tcPr>
            <w:tcW w:w="571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4D75A4" w:rsidRPr="009F21B4" w:rsidRDefault="004D75A4" w:rsidP="00575118">
            <w:pPr>
              <w:pStyle w:val="Standard"/>
              <w:suppressAutoHyphens w:val="0"/>
              <w:jc w:val="center"/>
              <w:rPr>
                <w:rFonts w:cs="Times New Roman"/>
                <w:b/>
                <w:bCs/>
              </w:rPr>
            </w:pPr>
            <w:r w:rsidRPr="009F21B4">
              <w:rPr>
                <w:rFonts w:cs="Times New Roman"/>
                <w:b/>
                <w:bCs/>
              </w:rPr>
              <w:t>VEÍCULO</w:t>
            </w:r>
          </w:p>
        </w:tc>
      </w:tr>
      <w:tr w:rsidR="004D75A4" w:rsidRPr="009F21B4" w:rsidTr="00575118">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4D75A4" w:rsidRPr="009F21B4" w:rsidRDefault="004D75A4" w:rsidP="00575118">
            <w:pPr>
              <w:pStyle w:val="Standard"/>
              <w:suppressAutoHyphens w:val="0"/>
              <w:jc w:val="center"/>
              <w:rPr>
                <w:rFonts w:cs="Times New Roman"/>
              </w:rPr>
            </w:pPr>
            <w:r w:rsidRPr="009F21B4">
              <w:rPr>
                <w:rFonts w:cs="Times New Roman"/>
              </w:rPr>
              <w:t>1</w:t>
            </w:r>
          </w:p>
        </w:tc>
        <w:tc>
          <w:tcPr>
            <w:tcW w:w="571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4D75A4" w:rsidRPr="009F21B4" w:rsidRDefault="004D75A4" w:rsidP="00575118">
            <w:pPr>
              <w:pStyle w:val="Standard"/>
              <w:suppressAutoHyphens w:val="0"/>
              <w:rPr>
                <w:rFonts w:cs="Times New Roman"/>
              </w:rPr>
            </w:pPr>
            <w:r w:rsidRPr="009F21B4">
              <w:rPr>
                <w:rFonts w:cs="Times New Roman"/>
              </w:rPr>
              <w:t>VW GOL 1.6 KNO-5350 – Ano 2008</w:t>
            </w:r>
          </w:p>
        </w:tc>
      </w:tr>
      <w:tr w:rsidR="004D75A4" w:rsidRPr="009F21B4" w:rsidTr="00575118">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4D75A4" w:rsidRPr="009F21B4" w:rsidRDefault="004D75A4" w:rsidP="00575118">
            <w:pPr>
              <w:pStyle w:val="Standard"/>
              <w:suppressAutoHyphens w:val="0"/>
              <w:jc w:val="center"/>
              <w:rPr>
                <w:rFonts w:cs="Times New Roman"/>
              </w:rPr>
            </w:pPr>
            <w:r w:rsidRPr="009F21B4">
              <w:rPr>
                <w:rFonts w:cs="Times New Roman"/>
              </w:rPr>
              <w:t>2</w:t>
            </w:r>
          </w:p>
        </w:tc>
        <w:tc>
          <w:tcPr>
            <w:tcW w:w="571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4D75A4" w:rsidRPr="009F21B4" w:rsidRDefault="004D75A4" w:rsidP="00575118">
            <w:pPr>
              <w:pStyle w:val="Standard"/>
              <w:suppressAutoHyphens w:val="0"/>
              <w:rPr>
                <w:rFonts w:cs="Times New Roman"/>
              </w:rPr>
            </w:pPr>
            <w:r w:rsidRPr="009F21B4">
              <w:rPr>
                <w:rFonts w:cs="Times New Roman"/>
              </w:rPr>
              <w:t>VW GOL 1.6 KMW-8743 – Ano 2008</w:t>
            </w:r>
          </w:p>
        </w:tc>
      </w:tr>
      <w:tr w:rsidR="004D75A4" w:rsidRPr="009F21B4" w:rsidTr="00575118">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4D75A4" w:rsidRPr="009F21B4" w:rsidRDefault="004D75A4" w:rsidP="00575118">
            <w:pPr>
              <w:pStyle w:val="Standard"/>
              <w:suppressAutoHyphens w:val="0"/>
              <w:jc w:val="center"/>
              <w:rPr>
                <w:rFonts w:cs="Times New Roman"/>
              </w:rPr>
            </w:pPr>
            <w:r w:rsidRPr="009F21B4">
              <w:rPr>
                <w:rFonts w:cs="Times New Roman"/>
              </w:rPr>
              <w:t>3</w:t>
            </w:r>
          </w:p>
        </w:tc>
        <w:tc>
          <w:tcPr>
            <w:tcW w:w="571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4D75A4" w:rsidRPr="009F21B4" w:rsidRDefault="004D75A4" w:rsidP="00575118">
            <w:pPr>
              <w:pStyle w:val="Standard"/>
              <w:suppressAutoHyphens w:val="0"/>
              <w:rPr>
                <w:rFonts w:cs="Times New Roman"/>
              </w:rPr>
            </w:pPr>
            <w:r w:rsidRPr="009F21B4">
              <w:rPr>
                <w:rFonts w:cs="Times New Roman"/>
              </w:rPr>
              <w:t>VW Saveiro 1.6CS LPW-2175 – Ano 2011/2011</w:t>
            </w:r>
          </w:p>
        </w:tc>
      </w:tr>
      <w:tr w:rsidR="004D75A4" w:rsidRPr="009F21B4" w:rsidTr="004D75A4">
        <w:trPr>
          <w:cantSplit/>
          <w:trHeight w:val="255"/>
          <w:jc w:val="center"/>
        </w:trPr>
        <w:tc>
          <w:tcPr>
            <w:tcW w:w="1118" w:type="dxa"/>
            <w:tcBorders>
              <w:left w:val="single" w:sz="4" w:space="0" w:color="000001"/>
              <w:bottom w:val="single" w:sz="4" w:space="0" w:color="auto"/>
              <w:right w:val="single" w:sz="4" w:space="0" w:color="000001"/>
            </w:tcBorders>
            <w:shd w:val="clear" w:color="auto" w:fill="FFFFFF"/>
            <w:tcMar>
              <w:top w:w="0" w:type="dxa"/>
              <w:left w:w="45" w:type="dxa"/>
              <w:bottom w:w="0" w:type="dxa"/>
              <w:right w:w="70" w:type="dxa"/>
            </w:tcMar>
            <w:vAlign w:val="bottom"/>
          </w:tcPr>
          <w:p w:rsidR="004D75A4" w:rsidRPr="009F21B4" w:rsidRDefault="004D75A4" w:rsidP="00575118">
            <w:pPr>
              <w:pStyle w:val="Standard"/>
              <w:suppressAutoHyphens w:val="0"/>
              <w:jc w:val="center"/>
              <w:rPr>
                <w:rFonts w:cs="Times New Roman"/>
              </w:rPr>
            </w:pPr>
            <w:r w:rsidRPr="009F21B4">
              <w:rPr>
                <w:rFonts w:cs="Times New Roman"/>
              </w:rPr>
              <w:t>4</w:t>
            </w:r>
          </w:p>
        </w:tc>
        <w:tc>
          <w:tcPr>
            <w:tcW w:w="5717" w:type="dxa"/>
            <w:tcBorders>
              <w:bottom w:val="single" w:sz="4" w:space="0" w:color="auto"/>
              <w:right w:val="single" w:sz="4" w:space="0" w:color="000001"/>
            </w:tcBorders>
            <w:shd w:val="clear" w:color="auto" w:fill="FFFFFF"/>
            <w:tcMar>
              <w:top w:w="0" w:type="dxa"/>
              <w:left w:w="70" w:type="dxa"/>
              <w:bottom w:w="0" w:type="dxa"/>
              <w:right w:w="70" w:type="dxa"/>
            </w:tcMar>
            <w:vAlign w:val="bottom"/>
          </w:tcPr>
          <w:p w:rsidR="004D75A4" w:rsidRPr="009F21B4" w:rsidRDefault="004D75A4" w:rsidP="00575118">
            <w:pPr>
              <w:pStyle w:val="Standard"/>
              <w:suppressAutoHyphens w:val="0"/>
              <w:rPr>
                <w:rFonts w:cs="Times New Roman"/>
              </w:rPr>
            </w:pPr>
            <w:r w:rsidRPr="009F21B4">
              <w:rPr>
                <w:rFonts w:cs="Times New Roman"/>
              </w:rPr>
              <w:t>VW Saveiro 1.6CS KVI-6242 – Ano 2010/2011</w:t>
            </w:r>
          </w:p>
        </w:tc>
      </w:tr>
      <w:tr w:rsidR="004D75A4" w:rsidRPr="009F21B4" w:rsidTr="004D75A4">
        <w:trPr>
          <w:cantSplit/>
          <w:trHeight w:val="255"/>
          <w:jc w:val="center"/>
        </w:trPr>
        <w:tc>
          <w:tcPr>
            <w:tcW w:w="1118"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70" w:type="dxa"/>
            </w:tcMar>
            <w:vAlign w:val="bottom"/>
          </w:tcPr>
          <w:p w:rsidR="004D75A4" w:rsidRPr="009F21B4" w:rsidRDefault="004D75A4" w:rsidP="00575118">
            <w:pPr>
              <w:pStyle w:val="Standard"/>
              <w:suppressAutoHyphens w:val="0"/>
              <w:jc w:val="center"/>
              <w:rPr>
                <w:rFonts w:cs="Times New Roman"/>
              </w:rPr>
            </w:pPr>
            <w:r w:rsidRPr="009F21B4">
              <w:rPr>
                <w:rFonts w:cs="Times New Roman"/>
              </w:rPr>
              <w:lastRenderedPageBreak/>
              <w:t>5</w:t>
            </w:r>
          </w:p>
        </w:tc>
        <w:tc>
          <w:tcPr>
            <w:tcW w:w="571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rsidR="004D75A4" w:rsidRPr="009F21B4" w:rsidRDefault="004D75A4" w:rsidP="00575118">
            <w:pPr>
              <w:pStyle w:val="Standard"/>
              <w:suppressAutoHyphens w:val="0"/>
              <w:rPr>
                <w:rFonts w:cs="Times New Roman"/>
              </w:rPr>
            </w:pPr>
            <w:r w:rsidRPr="009F21B4">
              <w:rPr>
                <w:rFonts w:cs="Times New Roman"/>
              </w:rPr>
              <w:t>VW SAVEIRO 1.6 KPZ-6243 – Ano 2014</w:t>
            </w:r>
          </w:p>
        </w:tc>
      </w:tr>
      <w:tr w:rsidR="004D75A4" w:rsidRPr="009F21B4" w:rsidTr="004D75A4">
        <w:trPr>
          <w:cantSplit/>
          <w:trHeight w:val="255"/>
          <w:jc w:val="center"/>
        </w:trPr>
        <w:tc>
          <w:tcPr>
            <w:tcW w:w="1118"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70" w:type="dxa"/>
            </w:tcMar>
            <w:vAlign w:val="bottom"/>
          </w:tcPr>
          <w:p w:rsidR="004D75A4" w:rsidRPr="009F21B4" w:rsidRDefault="004D75A4" w:rsidP="00575118">
            <w:pPr>
              <w:pStyle w:val="Standard"/>
              <w:suppressAutoHyphens w:val="0"/>
              <w:jc w:val="center"/>
              <w:rPr>
                <w:rFonts w:cs="Times New Roman"/>
              </w:rPr>
            </w:pPr>
            <w:r w:rsidRPr="009F21B4">
              <w:rPr>
                <w:rFonts w:cs="Times New Roman"/>
              </w:rPr>
              <w:t>6</w:t>
            </w:r>
          </w:p>
        </w:tc>
        <w:tc>
          <w:tcPr>
            <w:tcW w:w="571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rsidR="004D75A4" w:rsidRPr="009F21B4" w:rsidRDefault="004D75A4" w:rsidP="00575118">
            <w:pPr>
              <w:pStyle w:val="Standard"/>
              <w:suppressAutoHyphens w:val="0"/>
              <w:rPr>
                <w:rFonts w:cs="Times New Roman"/>
              </w:rPr>
            </w:pPr>
            <w:r w:rsidRPr="009F21B4">
              <w:rPr>
                <w:rFonts w:cs="Times New Roman"/>
              </w:rPr>
              <w:t>VW SAVEIRO 1.6 KVG 5786 – Ano 2009</w:t>
            </w:r>
          </w:p>
        </w:tc>
      </w:tr>
      <w:tr w:rsidR="004D75A4" w:rsidRPr="009F21B4" w:rsidTr="004D75A4">
        <w:trPr>
          <w:cantSplit/>
          <w:trHeight w:val="255"/>
          <w:jc w:val="center"/>
        </w:trPr>
        <w:tc>
          <w:tcPr>
            <w:tcW w:w="1118"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70" w:type="dxa"/>
            </w:tcMar>
            <w:vAlign w:val="bottom"/>
          </w:tcPr>
          <w:p w:rsidR="004D75A4" w:rsidRPr="009F21B4" w:rsidRDefault="004D75A4" w:rsidP="00575118">
            <w:pPr>
              <w:pStyle w:val="Standard"/>
              <w:suppressAutoHyphens w:val="0"/>
              <w:jc w:val="center"/>
              <w:rPr>
                <w:rFonts w:cs="Times New Roman"/>
              </w:rPr>
            </w:pPr>
            <w:r w:rsidRPr="009F21B4">
              <w:rPr>
                <w:rFonts w:cs="Times New Roman"/>
              </w:rPr>
              <w:t>7</w:t>
            </w:r>
          </w:p>
        </w:tc>
        <w:tc>
          <w:tcPr>
            <w:tcW w:w="571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rsidR="004D75A4" w:rsidRPr="009F21B4" w:rsidRDefault="004D75A4" w:rsidP="00575118">
            <w:pPr>
              <w:pStyle w:val="Standard"/>
              <w:suppressAutoHyphens w:val="0"/>
              <w:rPr>
                <w:rFonts w:cs="Times New Roman"/>
              </w:rPr>
            </w:pPr>
            <w:r w:rsidRPr="009F21B4">
              <w:rPr>
                <w:rFonts w:cs="Times New Roman"/>
              </w:rPr>
              <w:t>VW GOL 1.6 KNJ-7941 – Ano 2007</w:t>
            </w:r>
          </w:p>
        </w:tc>
      </w:tr>
    </w:tbl>
    <w:p w:rsidR="004D75A4" w:rsidRDefault="004D75A4" w:rsidP="004D75A4">
      <w:pPr>
        <w:pStyle w:val="Standard"/>
        <w:spacing w:line="276" w:lineRule="auto"/>
        <w:ind w:firstLine="357"/>
        <w:jc w:val="both"/>
        <w:rPr>
          <w:sz w:val="22"/>
          <w:szCs w:val="22"/>
        </w:rPr>
      </w:pPr>
    </w:p>
    <w:tbl>
      <w:tblPr>
        <w:tblW w:w="6855" w:type="dxa"/>
        <w:jc w:val="center"/>
        <w:tblLayout w:type="fixed"/>
        <w:tblCellMar>
          <w:left w:w="10" w:type="dxa"/>
          <w:right w:w="10" w:type="dxa"/>
        </w:tblCellMar>
        <w:tblLook w:val="0000" w:firstRow="0" w:lastRow="0" w:firstColumn="0" w:lastColumn="0" w:noHBand="0" w:noVBand="0"/>
      </w:tblPr>
      <w:tblGrid>
        <w:gridCol w:w="1118"/>
        <w:gridCol w:w="5737"/>
      </w:tblGrid>
      <w:tr w:rsidR="004D75A4" w:rsidRPr="009F21B4" w:rsidTr="00575118">
        <w:trPr>
          <w:cantSplit/>
          <w:trHeight w:val="255"/>
          <w:jc w:val="center"/>
        </w:trPr>
        <w:tc>
          <w:tcPr>
            <w:tcW w:w="1118" w:type="dxa"/>
            <w:shd w:val="clear" w:color="auto" w:fill="FFFFFF"/>
            <w:tcMar>
              <w:top w:w="0" w:type="dxa"/>
              <w:left w:w="70" w:type="dxa"/>
              <w:bottom w:w="0" w:type="dxa"/>
              <w:right w:w="70" w:type="dxa"/>
            </w:tcMar>
            <w:vAlign w:val="bottom"/>
          </w:tcPr>
          <w:p w:rsidR="004D75A4" w:rsidRPr="009F21B4" w:rsidRDefault="004D75A4" w:rsidP="00575118">
            <w:pPr>
              <w:pStyle w:val="Standard"/>
              <w:suppressAutoHyphens w:val="0"/>
              <w:jc w:val="center"/>
              <w:rPr>
                <w:rFonts w:cs="Times New Roman"/>
              </w:rPr>
            </w:pPr>
          </w:p>
        </w:tc>
        <w:tc>
          <w:tcPr>
            <w:tcW w:w="5737" w:type="dxa"/>
            <w:tcBorders>
              <w:top w:val="single" w:sz="4" w:space="0" w:color="000001"/>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4D75A4" w:rsidRPr="009F21B4" w:rsidRDefault="004D75A4" w:rsidP="00575118">
            <w:pPr>
              <w:pStyle w:val="Standard"/>
              <w:suppressAutoHyphens w:val="0"/>
              <w:rPr>
                <w:rFonts w:cs="Times New Roman"/>
                <w:b/>
                <w:bCs/>
              </w:rPr>
            </w:pPr>
            <w:r w:rsidRPr="009F21B4">
              <w:rPr>
                <w:rFonts w:cs="Times New Roman"/>
                <w:b/>
                <w:bCs/>
              </w:rPr>
              <w:t>LOTE 2 - VEÍCULOS TIPO PESADOS</w:t>
            </w:r>
          </w:p>
        </w:tc>
      </w:tr>
      <w:tr w:rsidR="004D75A4" w:rsidRPr="009F21B4" w:rsidTr="00575118">
        <w:trPr>
          <w:cantSplit/>
          <w:trHeight w:val="255"/>
          <w:jc w:val="center"/>
        </w:trPr>
        <w:tc>
          <w:tcPr>
            <w:tcW w:w="1118" w:type="dxa"/>
            <w:tcBorders>
              <w:top w:val="single" w:sz="4" w:space="0" w:color="000001"/>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4D75A4" w:rsidRPr="009F21B4" w:rsidRDefault="004D75A4" w:rsidP="00575118">
            <w:pPr>
              <w:pStyle w:val="Standard"/>
              <w:suppressAutoHyphens w:val="0"/>
              <w:jc w:val="center"/>
              <w:rPr>
                <w:rFonts w:cs="Times New Roman"/>
                <w:b/>
                <w:bCs/>
              </w:rPr>
            </w:pPr>
            <w:r w:rsidRPr="009F21B4">
              <w:rPr>
                <w:rFonts w:cs="Times New Roman"/>
                <w:b/>
                <w:bCs/>
              </w:rPr>
              <w:t>ITEM</w:t>
            </w:r>
          </w:p>
        </w:tc>
        <w:tc>
          <w:tcPr>
            <w:tcW w:w="5737" w:type="dxa"/>
            <w:tcBorders>
              <w:top w:val="single" w:sz="4" w:space="0" w:color="000001"/>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4D75A4" w:rsidRPr="009F21B4" w:rsidRDefault="004D75A4" w:rsidP="00575118">
            <w:pPr>
              <w:pStyle w:val="Standard"/>
              <w:suppressAutoHyphens w:val="0"/>
              <w:jc w:val="center"/>
              <w:rPr>
                <w:rFonts w:cs="Times New Roman"/>
                <w:b/>
                <w:bCs/>
              </w:rPr>
            </w:pPr>
            <w:r w:rsidRPr="009F21B4">
              <w:rPr>
                <w:rFonts w:cs="Times New Roman"/>
                <w:b/>
                <w:bCs/>
              </w:rPr>
              <w:t>VEÍCULO</w:t>
            </w:r>
          </w:p>
        </w:tc>
      </w:tr>
      <w:tr w:rsidR="004D75A4" w:rsidRPr="009F21B4" w:rsidTr="00575118">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4D75A4" w:rsidRPr="009F21B4" w:rsidRDefault="004D75A4" w:rsidP="00575118">
            <w:pPr>
              <w:pStyle w:val="Standard"/>
              <w:suppressAutoHyphens w:val="0"/>
              <w:jc w:val="center"/>
              <w:rPr>
                <w:rFonts w:cs="Times New Roman"/>
              </w:rPr>
            </w:pPr>
            <w:r w:rsidRPr="009F21B4">
              <w:rPr>
                <w:rFonts w:cs="Times New Roman"/>
              </w:rPr>
              <w:t>1</w:t>
            </w:r>
          </w:p>
        </w:tc>
        <w:tc>
          <w:tcPr>
            <w:tcW w:w="5737" w:type="dxa"/>
            <w:tcBorders>
              <w:top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bottom"/>
          </w:tcPr>
          <w:p w:rsidR="004D75A4" w:rsidRPr="009F21B4" w:rsidRDefault="004D75A4" w:rsidP="00575118">
            <w:pPr>
              <w:pStyle w:val="Standard"/>
              <w:suppressAutoHyphens w:val="0"/>
              <w:rPr>
                <w:rFonts w:cs="Times New Roman"/>
              </w:rPr>
            </w:pPr>
            <w:r w:rsidRPr="009F21B4">
              <w:rPr>
                <w:rFonts w:cs="Times New Roman"/>
              </w:rPr>
              <w:t xml:space="preserve">Caminhão MB </w:t>
            </w:r>
            <w:proofErr w:type="spellStart"/>
            <w:r w:rsidRPr="009F21B4">
              <w:rPr>
                <w:rFonts w:cs="Times New Roman"/>
              </w:rPr>
              <w:t>Atron</w:t>
            </w:r>
            <w:proofErr w:type="spellEnd"/>
            <w:r w:rsidRPr="009F21B4">
              <w:rPr>
                <w:rFonts w:cs="Times New Roman"/>
              </w:rPr>
              <w:t xml:space="preserve"> 2729 LSP-6182 – Ano 2014</w:t>
            </w:r>
          </w:p>
        </w:tc>
      </w:tr>
      <w:tr w:rsidR="004D75A4" w:rsidRPr="009F21B4" w:rsidTr="00575118">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4D75A4" w:rsidRPr="009F21B4" w:rsidRDefault="004D75A4" w:rsidP="00575118">
            <w:pPr>
              <w:pStyle w:val="Standard"/>
              <w:suppressAutoHyphens w:val="0"/>
              <w:jc w:val="center"/>
              <w:rPr>
                <w:rFonts w:cs="Times New Roman"/>
              </w:rPr>
            </w:pPr>
            <w:r w:rsidRPr="009F21B4">
              <w:rPr>
                <w:rFonts w:cs="Times New Roman"/>
              </w:rPr>
              <w:t>2</w:t>
            </w:r>
          </w:p>
        </w:tc>
        <w:tc>
          <w:tcPr>
            <w:tcW w:w="573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4D75A4" w:rsidRPr="009F21B4" w:rsidRDefault="004D75A4" w:rsidP="00575118">
            <w:pPr>
              <w:pStyle w:val="Standard"/>
              <w:suppressAutoHyphens w:val="0"/>
              <w:rPr>
                <w:rFonts w:cs="Times New Roman"/>
              </w:rPr>
            </w:pPr>
            <w:r w:rsidRPr="009F21B4">
              <w:rPr>
                <w:rFonts w:cs="Times New Roman"/>
              </w:rPr>
              <w:t>Caminhão VW 24-280 KWB-6392 – Ano 2012/2013</w:t>
            </w:r>
          </w:p>
        </w:tc>
      </w:tr>
      <w:tr w:rsidR="004D75A4" w:rsidRPr="009F21B4" w:rsidTr="00575118">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4D75A4" w:rsidRPr="009F21B4" w:rsidRDefault="004D75A4" w:rsidP="00575118">
            <w:pPr>
              <w:pStyle w:val="Standard"/>
              <w:suppressAutoHyphens w:val="0"/>
              <w:jc w:val="center"/>
              <w:rPr>
                <w:rFonts w:cs="Times New Roman"/>
              </w:rPr>
            </w:pPr>
            <w:r w:rsidRPr="009F21B4">
              <w:rPr>
                <w:rFonts w:cs="Times New Roman"/>
              </w:rPr>
              <w:t>3</w:t>
            </w:r>
          </w:p>
        </w:tc>
        <w:tc>
          <w:tcPr>
            <w:tcW w:w="573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4D75A4" w:rsidRPr="009F21B4" w:rsidRDefault="004D75A4" w:rsidP="00575118">
            <w:pPr>
              <w:pStyle w:val="Standard"/>
              <w:suppressAutoHyphens w:val="0"/>
              <w:rPr>
                <w:rFonts w:cs="Times New Roman"/>
              </w:rPr>
            </w:pPr>
            <w:r w:rsidRPr="009F21B4">
              <w:rPr>
                <w:rFonts w:cs="Times New Roman"/>
              </w:rPr>
              <w:t>Caminhão VW 24-220 LLE-7884 – Ano 2010/2010</w:t>
            </w:r>
          </w:p>
        </w:tc>
      </w:tr>
      <w:tr w:rsidR="004D75A4" w:rsidRPr="009F21B4" w:rsidTr="00575118">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4D75A4" w:rsidRPr="009F21B4" w:rsidRDefault="004D75A4" w:rsidP="00575118">
            <w:pPr>
              <w:pStyle w:val="Standard"/>
              <w:suppressAutoHyphens w:val="0"/>
              <w:jc w:val="center"/>
              <w:rPr>
                <w:rFonts w:cs="Times New Roman"/>
              </w:rPr>
            </w:pPr>
            <w:r w:rsidRPr="009F21B4">
              <w:rPr>
                <w:rFonts w:cs="Times New Roman"/>
              </w:rPr>
              <w:t>4</w:t>
            </w:r>
          </w:p>
        </w:tc>
        <w:tc>
          <w:tcPr>
            <w:tcW w:w="573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4D75A4" w:rsidRPr="009F21B4" w:rsidRDefault="004D75A4" w:rsidP="00575118">
            <w:pPr>
              <w:pStyle w:val="Standard"/>
              <w:suppressAutoHyphens w:val="0"/>
              <w:rPr>
                <w:rFonts w:cs="Times New Roman"/>
              </w:rPr>
            </w:pPr>
            <w:r w:rsidRPr="009F21B4">
              <w:rPr>
                <w:rFonts w:cs="Times New Roman"/>
              </w:rPr>
              <w:t>Caminhão VW 24-220 LSP-2998 – Ano 2009/2009</w:t>
            </w:r>
          </w:p>
        </w:tc>
      </w:tr>
      <w:tr w:rsidR="004D75A4" w:rsidRPr="009F21B4" w:rsidTr="00575118">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4D75A4" w:rsidRPr="009F21B4" w:rsidRDefault="004D75A4" w:rsidP="00575118">
            <w:pPr>
              <w:pStyle w:val="Standard"/>
              <w:suppressAutoHyphens w:val="0"/>
              <w:jc w:val="center"/>
              <w:rPr>
                <w:rFonts w:cs="Times New Roman"/>
              </w:rPr>
            </w:pPr>
            <w:r w:rsidRPr="009F21B4">
              <w:rPr>
                <w:rFonts w:cs="Times New Roman"/>
              </w:rPr>
              <w:t>5</w:t>
            </w:r>
          </w:p>
        </w:tc>
        <w:tc>
          <w:tcPr>
            <w:tcW w:w="573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4D75A4" w:rsidRPr="009F21B4" w:rsidRDefault="004D75A4" w:rsidP="00575118">
            <w:pPr>
              <w:pStyle w:val="Standard"/>
              <w:suppressAutoHyphens w:val="0"/>
              <w:rPr>
                <w:rFonts w:cs="Times New Roman"/>
              </w:rPr>
            </w:pPr>
            <w:r w:rsidRPr="009F21B4">
              <w:rPr>
                <w:rFonts w:cs="Times New Roman"/>
              </w:rPr>
              <w:t>Caminhão VW 13-180 KNV-6499 – Ano 2009/2010</w:t>
            </w:r>
          </w:p>
        </w:tc>
      </w:tr>
      <w:tr w:rsidR="004D75A4" w:rsidRPr="009F21B4" w:rsidTr="00575118">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4D75A4" w:rsidRPr="009F21B4" w:rsidRDefault="004D75A4" w:rsidP="00575118">
            <w:pPr>
              <w:pStyle w:val="Standard"/>
              <w:suppressAutoHyphens w:val="0"/>
              <w:jc w:val="center"/>
              <w:rPr>
                <w:rFonts w:cs="Times New Roman"/>
              </w:rPr>
            </w:pPr>
            <w:r w:rsidRPr="009F21B4">
              <w:rPr>
                <w:rFonts w:cs="Times New Roman"/>
              </w:rPr>
              <w:t>6</w:t>
            </w:r>
          </w:p>
        </w:tc>
        <w:tc>
          <w:tcPr>
            <w:tcW w:w="573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4D75A4" w:rsidRPr="009F21B4" w:rsidRDefault="004D75A4" w:rsidP="00575118">
            <w:pPr>
              <w:pStyle w:val="Standard"/>
              <w:suppressAutoHyphens w:val="0"/>
              <w:rPr>
                <w:rFonts w:cs="Times New Roman"/>
              </w:rPr>
            </w:pPr>
            <w:r w:rsidRPr="009F21B4">
              <w:rPr>
                <w:rFonts w:cs="Times New Roman"/>
              </w:rPr>
              <w:t>Caminhão VW 13-180 KVO-3274 – Ano 2009/2010</w:t>
            </w:r>
          </w:p>
        </w:tc>
      </w:tr>
      <w:tr w:rsidR="004D75A4" w:rsidRPr="009F21B4" w:rsidTr="00575118">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4D75A4" w:rsidRPr="009F21B4" w:rsidRDefault="004D75A4" w:rsidP="00575118">
            <w:pPr>
              <w:pStyle w:val="Standard"/>
              <w:suppressAutoHyphens w:val="0"/>
              <w:jc w:val="center"/>
              <w:rPr>
                <w:rFonts w:cs="Times New Roman"/>
              </w:rPr>
            </w:pPr>
            <w:r w:rsidRPr="009F21B4">
              <w:rPr>
                <w:rFonts w:cs="Times New Roman"/>
              </w:rPr>
              <w:t>7</w:t>
            </w:r>
          </w:p>
        </w:tc>
        <w:tc>
          <w:tcPr>
            <w:tcW w:w="573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4D75A4" w:rsidRPr="009F21B4" w:rsidRDefault="004D75A4" w:rsidP="00575118">
            <w:pPr>
              <w:pStyle w:val="Standard"/>
              <w:suppressAutoHyphens w:val="0"/>
              <w:rPr>
                <w:rFonts w:cs="Times New Roman"/>
              </w:rPr>
            </w:pPr>
            <w:r w:rsidRPr="009F21B4">
              <w:rPr>
                <w:rFonts w:cs="Times New Roman"/>
              </w:rPr>
              <w:t>Caminhão VW  11-130 Prancha KTA-4308 – Ano 1984</w:t>
            </w:r>
          </w:p>
        </w:tc>
      </w:tr>
      <w:tr w:rsidR="004D75A4" w:rsidRPr="009F21B4" w:rsidTr="00575118">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4D75A4" w:rsidRPr="009F21B4" w:rsidRDefault="004D75A4" w:rsidP="00575118">
            <w:pPr>
              <w:pStyle w:val="Standard"/>
              <w:suppressAutoHyphens w:val="0"/>
              <w:jc w:val="center"/>
              <w:rPr>
                <w:rFonts w:cs="Times New Roman"/>
              </w:rPr>
            </w:pPr>
            <w:r w:rsidRPr="009F21B4">
              <w:rPr>
                <w:rFonts w:cs="Times New Roman"/>
              </w:rPr>
              <w:t>8</w:t>
            </w:r>
          </w:p>
        </w:tc>
        <w:tc>
          <w:tcPr>
            <w:tcW w:w="573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4D75A4" w:rsidRPr="009F21B4" w:rsidRDefault="004D75A4" w:rsidP="00575118">
            <w:pPr>
              <w:pStyle w:val="Standard"/>
              <w:suppressAutoHyphens w:val="0"/>
              <w:rPr>
                <w:rFonts w:cs="Times New Roman"/>
              </w:rPr>
            </w:pPr>
            <w:r w:rsidRPr="009F21B4">
              <w:rPr>
                <w:rFonts w:cs="Times New Roman"/>
              </w:rPr>
              <w:t>Caminhão VW Delivery 5-140 LPQ-2268 – Ano 2010/2010</w:t>
            </w:r>
          </w:p>
        </w:tc>
      </w:tr>
      <w:tr w:rsidR="004D75A4" w:rsidRPr="009F21B4" w:rsidTr="00575118">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4D75A4" w:rsidRPr="009F21B4" w:rsidRDefault="004D75A4" w:rsidP="00575118">
            <w:pPr>
              <w:pStyle w:val="Standard"/>
              <w:suppressAutoHyphens w:val="0"/>
              <w:jc w:val="center"/>
              <w:rPr>
                <w:rFonts w:cs="Times New Roman"/>
              </w:rPr>
            </w:pPr>
            <w:r w:rsidRPr="009F21B4">
              <w:rPr>
                <w:rFonts w:cs="Times New Roman"/>
              </w:rPr>
              <w:t>9</w:t>
            </w:r>
          </w:p>
        </w:tc>
        <w:tc>
          <w:tcPr>
            <w:tcW w:w="573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4D75A4" w:rsidRPr="009F21B4" w:rsidRDefault="004D75A4" w:rsidP="00575118">
            <w:pPr>
              <w:pStyle w:val="Standard"/>
              <w:suppressAutoHyphens w:val="0"/>
              <w:rPr>
                <w:rFonts w:cs="Times New Roman"/>
              </w:rPr>
            </w:pPr>
            <w:r w:rsidRPr="009F21B4">
              <w:rPr>
                <w:rFonts w:cs="Times New Roman"/>
              </w:rPr>
              <w:t>Caminhão MB 1114 Melosa KTD-4304 - Ano 1991</w:t>
            </w:r>
          </w:p>
        </w:tc>
      </w:tr>
      <w:tr w:rsidR="004D75A4" w:rsidRPr="009F21B4" w:rsidTr="00575118">
        <w:trPr>
          <w:cantSplit/>
          <w:trHeight w:val="255"/>
          <w:jc w:val="center"/>
        </w:trPr>
        <w:tc>
          <w:tcPr>
            <w:tcW w:w="1118"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4D75A4" w:rsidRPr="009F21B4" w:rsidRDefault="004D75A4" w:rsidP="00575118">
            <w:pPr>
              <w:pStyle w:val="Standard"/>
              <w:suppressAutoHyphens w:val="0"/>
              <w:jc w:val="center"/>
              <w:rPr>
                <w:rFonts w:cs="Times New Roman"/>
              </w:rPr>
            </w:pPr>
            <w:r w:rsidRPr="009F21B4">
              <w:rPr>
                <w:rFonts w:cs="Times New Roman"/>
              </w:rPr>
              <w:t>10</w:t>
            </w:r>
          </w:p>
        </w:tc>
        <w:tc>
          <w:tcPr>
            <w:tcW w:w="5737"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4D75A4" w:rsidRPr="009F21B4" w:rsidRDefault="004D75A4" w:rsidP="00575118">
            <w:pPr>
              <w:pStyle w:val="Standard"/>
              <w:suppressAutoHyphens w:val="0"/>
              <w:rPr>
                <w:rFonts w:cs="Times New Roman"/>
              </w:rPr>
            </w:pPr>
            <w:r w:rsidRPr="009F21B4">
              <w:rPr>
                <w:rFonts w:cs="Times New Roman"/>
              </w:rPr>
              <w:t>Toyota Bandeirante KTG-4315 – Ano 1990</w:t>
            </w:r>
          </w:p>
        </w:tc>
      </w:tr>
    </w:tbl>
    <w:p w:rsidR="004D75A4" w:rsidRDefault="004D75A4" w:rsidP="004D75A4">
      <w:pPr>
        <w:pStyle w:val="Standard"/>
        <w:spacing w:line="276" w:lineRule="auto"/>
        <w:ind w:firstLine="357"/>
        <w:jc w:val="both"/>
        <w:rPr>
          <w:sz w:val="22"/>
          <w:szCs w:val="22"/>
        </w:rPr>
      </w:pPr>
    </w:p>
    <w:tbl>
      <w:tblPr>
        <w:tblW w:w="6875" w:type="dxa"/>
        <w:jc w:val="center"/>
        <w:tblLayout w:type="fixed"/>
        <w:tblCellMar>
          <w:left w:w="10" w:type="dxa"/>
          <w:right w:w="10" w:type="dxa"/>
        </w:tblCellMar>
        <w:tblLook w:val="0000" w:firstRow="0" w:lastRow="0" w:firstColumn="0" w:lastColumn="0" w:noHBand="0" w:noVBand="0"/>
      </w:tblPr>
      <w:tblGrid>
        <w:gridCol w:w="1117"/>
        <w:gridCol w:w="5758"/>
      </w:tblGrid>
      <w:tr w:rsidR="004D75A4" w:rsidRPr="009F21B4" w:rsidTr="00575118">
        <w:trPr>
          <w:cantSplit/>
          <w:trHeight w:val="255"/>
          <w:jc w:val="center"/>
        </w:trPr>
        <w:tc>
          <w:tcPr>
            <w:tcW w:w="1117" w:type="dxa"/>
            <w:shd w:val="clear" w:color="auto" w:fill="FFFFFF"/>
            <w:tcMar>
              <w:top w:w="0" w:type="dxa"/>
              <w:left w:w="70" w:type="dxa"/>
              <w:bottom w:w="0" w:type="dxa"/>
              <w:right w:w="70" w:type="dxa"/>
            </w:tcMar>
            <w:vAlign w:val="bottom"/>
          </w:tcPr>
          <w:p w:rsidR="004D75A4" w:rsidRPr="009F21B4" w:rsidRDefault="004D75A4" w:rsidP="00575118">
            <w:pPr>
              <w:pStyle w:val="Standard"/>
              <w:suppressAutoHyphens w:val="0"/>
              <w:jc w:val="center"/>
              <w:rPr>
                <w:rFonts w:cs="Times New Roman"/>
              </w:rPr>
            </w:pPr>
          </w:p>
        </w:tc>
        <w:tc>
          <w:tcPr>
            <w:tcW w:w="5758" w:type="dxa"/>
            <w:tcBorders>
              <w:top w:val="single" w:sz="4" w:space="0" w:color="000001"/>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4D75A4" w:rsidRPr="009F21B4" w:rsidRDefault="004D75A4" w:rsidP="00575118">
            <w:pPr>
              <w:pStyle w:val="Standard"/>
              <w:suppressAutoHyphens w:val="0"/>
              <w:rPr>
                <w:rFonts w:cs="Times New Roman"/>
                <w:b/>
                <w:bCs/>
              </w:rPr>
            </w:pPr>
            <w:r w:rsidRPr="009F21B4">
              <w:rPr>
                <w:rFonts w:cs="Times New Roman"/>
                <w:b/>
                <w:bCs/>
              </w:rPr>
              <w:t>LOTE 3 - VEÍCULOS TIPO EQUIPAMENTOS</w:t>
            </w:r>
          </w:p>
        </w:tc>
      </w:tr>
      <w:tr w:rsidR="004D75A4" w:rsidRPr="009F21B4" w:rsidTr="00575118">
        <w:trPr>
          <w:cantSplit/>
          <w:trHeight w:val="255"/>
          <w:jc w:val="center"/>
        </w:trPr>
        <w:tc>
          <w:tcPr>
            <w:tcW w:w="1117" w:type="dxa"/>
            <w:tcBorders>
              <w:top w:val="single" w:sz="4" w:space="0" w:color="000001"/>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4D75A4" w:rsidRPr="009F21B4" w:rsidRDefault="004D75A4" w:rsidP="00575118">
            <w:pPr>
              <w:pStyle w:val="Standard"/>
              <w:suppressAutoHyphens w:val="0"/>
              <w:jc w:val="center"/>
              <w:rPr>
                <w:rFonts w:cs="Times New Roman"/>
                <w:b/>
                <w:bCs/>
              </w:rPr>
            </w:pPr>
            <w:r w:rsidRPr="009F21B4">
              <w:rPr>
                <w:rFonts w:cs="Times New Roman"/>
                <w:b/>
                <w:bCs/>
              </w:rPr>
              <w:t>ITEM</w:t>
            </w:r>
          </w:p>
        </w:tc>
        <w:tc>
          <w:tcPr>
            <w:tcW w:w="5758" w:type="dxa"/>
            <w:tcBorders>
              <w:top w:val="single" w:sz="4" w:space="0" w:color="000001"/>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4D75A4" w:rsidRPr="009F21B4" w:rsidRDefault="004D75A4" w:rsidP="00575118">
            <w:pPr>
              <w:pStyle w:val="Standard"/>
              <w:suppressAutoHyphens w:val="0"/>
              <w:jc w:val="center"/>
              <w:rPr>
                <w:rFonts w:cs="Times New Roman"/>
                <w:b/>
                <w:bCs/>
              </w:rPr>
            </w:pPr>
            <w:r w:rsidRPr="009F21B4">
              <w:rPr>
                <w:rFonts w:cs="Times New Roman"/>
                <w:b/>
                <w:bCs/>
              </w:rPr>
              <w:t>VEÍCULO</w:t>
            </w:r>
          </w:p>
        </w:tc>
      </w:tr>
      <w:tr w:rsidR="004D75A4" w:rsidRPr="009F21B4" w:rsidTr="00575118">
        <w:trPr>
          <w:cantSplit/>
          <w:trHeight w:val="255"/>
          <w:jc w:val="center"/>
        </w:trPr>
        <w:tc>
          <w:tcPr>
            <w:tcW w:w="1117"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4D75A4" w:rsidRPr="009F21B4" w:rsidRDefault="004D75A4" w:rsidP="00575118">
            <w:pPr>
              <w:pStyle w:val="Standard"/>
              <w:suppressAutoHyphens w:val="0"/>
              <w:jc w:val="center"/>
              <w:rPr>
                <w:rFonts w:cs="Times New Roman"/>
              </w:rPr>
            </w:pPr>
            <w:r w:rsidRPr="009F21B4">
              <w:rPr>
                <w:rFonts w:cs="Times New Roman"/>
              </w:rPr>
              <w:t>1</w:t>
            </w:r>
          </w:p>
        </w:tc>
        <w:tc>
          <w:tcPr>
            <w:tcW w:w="5758" w:type="dxa"/>
            <w:tcBorders>
              <w:top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bottom"/>
          </w:tcPr>
          <w:p w:rsidR="004D75A4" w:rsidRPr="009F21B4" w:rsidRDefault="004D75A4" w:rsidP="00575118">
            <w:pPr>
              <w:pStyle w:val="Standard"/>
              <w:suppressAutoHyphens w:val="0"/>
              <w:rPr>
                <w:rFonts w:cs="Times New Roman"/>
              </w:rPr>
            </w:pPr>
            <w:r w:rsidRPr="009F21B4">
              <w:rPr>
                <w:rFonts w:cs="Times New Roman"/>
              </w:rPr>
              <w:t>Rolo Compactador Liu Gong – Ano 2010</w:t>
            </w:r>
          </w:p>
        </w:tc>
      </w:tr>
      <w:tr w:rsidR="004D75A4" w:rsidRPr="009F21B4" w:rsidTr="00575118">
        <w:trPr>
          <w:cantSplit/>
          <w:trHeight w:val="255"/>
          <w:jc w:val="center"/>
        </w:trPr>
        <w:tc>
          <w:tcPr>
            <w:tcW w:w="1117"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4D75A4" w:rsidRPr="009F21B4" w:rsidRDefault="004D75A4" w:rsidP="00575118">
            <w:pPr>
              <w:pStyle w:val="Standard"/>
              <w:suppressAutoHyphens w:val="0"/>
              <w:jc w:val="center"/>
              <w:rPr>
                <w:rFonts w:cs="Times New Roman"/>
              </w:rPr>
            </w:pPr>
            <w:r w:rsidRPr="009F21B4">
              <w:rPr>
                <w:rFonts w:cs="Times New Roman"/>
              </w:rPr>
              <w:t>2</w:t>
            </w:r>
          </w:p>
        </w:tc>
        <w:tc>
          <w:tcPr>
            <w:tcW w:w="5758"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4D75A4" w:rsidRPr="009F21B4" w:rsidRDefault="004D75A4" w:rsidP="00575118">
            <w:pPr>
              <w:pStyle w:val="Standard"/>
              <w:suppressAutoHyphens w:val="0"/>
              <w:rPr>
                <w:rFonts w:cs="Times New Roman"/>
              </w:rPr>
            </w:pPr>
            <w:proofErr w:type="spellStart"/>
            <w:r w:rsidRPr="009F21B4">
              <w:rPr>
                <w:rFonts w:cs="Times New Roman"/>
              </w:rPr>
              <w:t>Motoniveladora</w:t>
            </w:r>
            <w:proofErr w:type="spellEnd"/>
            <w:r w:rsidRPr="009F21B4">
              <w:rPr>
                <w:rFonts w:cs="Times New Roman"/>
              </w:rPr>
              <w:t xml:space="preserve"> Caterpillar – Ano 2014</w:t>
            </w:r>
          </w:p>
        </w:tc>
      </w:tr>
      <w:tr w:rsidR="004D75A4" w:rsidRPr="009F21B4" w:rsidTr="00575118">
        <w:trPr>
          <w:cantSplit/>
          <w:trHeight w:val="255"/>
          <w:jc w:val="center"/>
        </w:trPr>
        <w:tc>
          <w:tcPr>
            <w:tcW w:w="1117"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4D75A4" w:rsidRPr="009F21B4" w:rsidRDefault="004D75A4" w:rsidP="00575118">
            <w:pPr>
              <w:pStyle w:val="Standard"/>
              <w:suppressAutoHyphens w:val="0"/>
              <w:jc w:val="center"/>
              <w:rPr>
                <w:rFonts w:cs="Times New Roman"/>
              </w:rPr>
            </w:pPr>
            <w:r w:rsidRPr="009F21B4">
              <w:rPr>
                <w:rFonts w:cs="Times New Roman"/>
              </w:rPr>
              <w:t>3</w:t>
            </w:r>
          </w:p>
        </w:tc>
        <w:tc>
          <w:tcPr>
            <w:tcW w:w="5758"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4D75A4" w:rsidRPr="009F21B4" w:rsidRDefault="004D75A4" w:rsidP="00575118">
            <w:pPr>
              <w:pStyle w:val="Standard"/>
              <w:suppressAutoHyphens w:val="0"/>
              <w:rPr>
                <w:rFonts w:cs="Times New Roman"/>
              </w:rPr>
            </w:pPr>
            <w:proofErr w:type="spellStart"/>
            <w:r w:rsidRPr="009F21B4">
              <w:rPr>
                <w:rFonts w:cs="Times New Roman"/>
              </w:rPr>
              <w:t>Motoniveladora</w:t>
            </w:r>
            <w:proofErr w:type="spellEnd"/>
            <w:r w:rsidRPr="009F21B4">
              <w:rPr>
                <w:rFonts w:cs="Times New Roman"/>
              </w:rPr>
              <w:t xml:space="preserve"> New </w:t>
            </w:r>
            <w:proofErr w:type="spellStart"/>
            <w:r w:rsidRPr="009F21B4">
              <w:rPr>
                <w:rFonts w:cs="Times New Roman"/>
              </w:rPr>
              <w:t>Holland</w:t>
            </w:r>
            <w:proofErr w:type="spellEnd"/>
            <w:r w:rsidRPr="009F21B4">
              <w:rPr>
                <w:rFonts w:cs="Times New Roman"/>
              </w:rPr>
              <w:t xml:space="preserve"> RG 140B – Ano 2010/2010</w:t>
            </w:r>
          </w:p>
        </w:tc>
      </w:tr>
      <w:tr w:rsidR="004D75A4" w:rsidRPr="009F21B4" w:rsidTr="00575118">
        <w:trPr>
          <w:cantSplit/>
          <w:trHeight w:val="255"/>
          <w:jc w:val="center"/>
        </w:trPr>
        <w:tc>
          <w:tcPr>
            <w:tcW w:w="1117"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4D75A4" w:rsidRPr="009F21B4" w:rsidRDefault="004D75A4" w:rsidP="00575118">
            <w:pPr>
              <w:pStyle w:val="Standard"/>
              <w:suppressAutoHyphens w:val="0"/>
              <w:jc w:val="center"/>
              <w:rPr>
                <w:rFonts w:cs="Times New Roman"/>
              </w:rPr>
            </w:pPr>
            <w:r w:rsidRPr="009F21B4">
              <w:rPr>
                <w:rFonts w:cs="Times New Roman"/>
              </w:rPr>
              <w:t>4</w:t>
            </w:r>
          </w:p>
        </w:tc>
        <w:tc>
          <w:tcPr>
            <w:tcW w:w="5758"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4D75A4" w:rsidRPr="009F21B4" w:rsidRDefault="004D75A4" w:rsidP="00575118">
            <w:pPr>
              <w:pStyle w:val="Standard"/>
              <w:suppressAutoHyphens w:val="0"/>
              <w:rPr>
                <w:rFonts w:cs="Times New Roman"/>
              </w:rPr>
            </w:pPr>
            <w:proofErr w:type="spellStart"/>
            <w:r w:rsidRPr="009F21B4">
              <w:rPr>
                <w:rFonts w:cs="Times New Roman"/>
              </w:rPr>
              <w:t>Motoniveladora</w:t>
            </w:r>
            <w:proofErr w:type="spellEnd"/>
            <w:r w:rsidRPr="009F21B4">
              <w:rPr>
                <w:rFonts w:cs="Times New Roman"/>
              </w:rPr>
              <w:t xml:space="preserve"> Huber </w:t>
            </w:r>
            <w:proofErr w:type="spellStart"/>
            <w:r w:rsidRPr="009F21B4">
              <w:rPr>
                <w:rFonts w:cs="Times New Roman"/>
              </w:rPr>
              <w:t>Warco</w:t>
            </w:r>
            <w:proofErr w:type="spellEnd"/>
            <w:r w:rsidRPr="009F21B4">
              <w:rPr>
                <w:rFonts w:cs="Times New Roman"/>
              </w:rPr>
              <w:t xml:space="preserve"> 140 – Ano 1985</w:t>
            </w:r>
          </w:p>
        </w:tc>
      </w:tr>
      <w:tr w:rsidR="004D75A4" w:rsidRPr="009F21B4" w:rsidTr="00575118">
        <w:trPr>
          <w:cantSplit/>
          <w:trHeight w:val="255"/>
          <w:jc w:val="center"/>
        </w:trPr>
        <w:tc>
          <w:tcPr>
            <w:tcW w:w="1117"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4D75A4" w:rsidRPr="009F21B4" w:rsidRDefault="004D75A4" w:rsidP="00575118">
            <w:pPr>
              <w:pStyle w:val="Standard"/>
              <w:suppressAutoHyphens w:val="0"/>
              <w:jc w:val="center"/>
              <w:rPr>
                <w:rFonts w:cs="Times New Roman"/>
              </w:rPr>
            </w:pPr>
            <w:r w:rsidRPr="009F21B4">
              <w:rPr>
                <w:rFonts w:cs="Times New Roman"/>
              </w:rPr>
              <w:t>5</w:t>
            </w:r>
          </w:p>
        </w:tc>
        <w:tc>
          <w:tcPr>
            <w:tcW w:w="5758"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4D75A4" w:rsidRPr="009F21B4" w:rsidRDefault="004D75A4" w:rsidP="00575118">
            <w:pPr>
              <w:pStyle w:val="Standard"/>
              <w:suppressAutoHyphens w:val="0"/>
              <w:rPr>
                <w:rFonts w:cs="Times New Roman"/>
              </w:rPr>
            </w:pPr>
            <w:r w:rsidRPr="009F21B4">
              <w:rPr>
                <w:rFonts w:cs="Times New Roman"/>
              </w:rPr>
              <w:t xml:space="preserve">Pá Carregadeira </w:t>
            </w:r>
            <w:proofErr w:type="spellStart"/>
            <w:r w:rsidRPr="009F21B4">
              <w:rPr>
                <w:rFonts w:cs="Times New Roman"/>
              </w:rPr>
              <w:t>Yto</w:t>
            </w:r>
            <w:proofErr w:type="spellEnd"/>
            <w:r w:rsidRPr="009F21B4">
              <w:rPr>
                <w:rFonts w:cs="Times New Roman"/>
              </w:rPr>
              <w:t xml:space="preserve"> ZL30F – Ano 2011</w:t>
            </w:r>
          </w:p>
        </w:tc>
      </w:tr>
      <w:tr w:rsidR="004D75A4" w:rsidRPr="009F21B4" w:rsidTr="00575118">
        <w:trPr>
          <w:cantSplit/>
          <w:trHeight w:val="255"/>
          <w:jc w:val="center"/>
        </w:trPr>
        <w:tc>
          <w:tcPr>
            <w:tcW w:w="1117"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4D75A4" w:rsidRPr="009F21B4" w:rsidRDefault="004D75A4" w:rsidP="00575118">
            <w:pPr>
              <w:pStyle w:val="Standard"/>
              <w:suppressAutoHyphens w:val="0"/>
              <w:jc w:val="center"/>
              <w:rPr>
                <w:rFonts w:cs="Times New Roman"/>
              </w:rPr>
            </w:pPr>
            <w:r w:rsidRPr="009F21B4">
              <w:rPr>
                <w:rFonts w:cs="Times New Roman"/>
              </w:rPr>
              <w:t>6</w:t>
            </w:r>
          </w:p>
        </w:tc>
        <w:tc>
          <w:tcPr>
            <w:tcW w:w="5758"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4D75A4" w:rsidRPr="009F21B4" w:rsidRDefault="004D75A4" w:rsidP="00575118">
            <w:pPr>
              <w:pStyle w:val="Standard"/>
              <w:suppressAutoHyphens w:val="0"/>
              <w:rPr>
                <w:rFonts w:cs="Times New Roman"/>
              </w:rPr>
            </w:pPr>
            <w:r w:rsidRPr="009F21B4">
              <w:rPr>
                <w:rFonts w:cs="Times New Roman"/>
              </w:rPr>
              <w:t xml:space="preserve">Pá Carregadeira New </w:t>
            </w:r>
            <w:proofErr w:type="spellStart"/>
            <w:r w:rsidRPr="009F21B4">
              <w:rPr>
                <w:rFonts w:cs="Times New Roman"/>
              </w:rPr>
              <w:t>Holland</w:t>
            </w:r>
            <w:proofErr w:type="spellEnd"/>
            <w:r w:rsidRPr="009F21B4">
              <w:rPr>
                <w:rFonts w:cs="Times New Roman"/>
              </w:rPr>
              <w:t xml:space="preserve"> 12C – Ano 2010/2010</w:t>
            </w:r>
          </w:p>
        </w:tc>
      </w:tr>
      <w:tr w:rsidR="004D75A4" w:rsidRPr="009F21B4" w:rsidTr="00575118">
        <w:trPr>
          <w:cantSplit/>
          <w:trHeight w:val="255"/>
          <w:jc w:val="center"/>
        </w:trPr>
        <w:tc>
          <w:tcPr>
            <w:tcW w:w="1117"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4D75A4" w:rsidRPr="009F21B4" w:rsidRDefault="004D75A4" w:rsidP="00575118">
            <w:pPr>
              <w:pStyle w:val="Standard"/>
              <w:suppressAutoHyphens w:val="0"/>
              <w:jc w:val="center"/>
              <w:rPr>
                <w:rFonts w:cs="Times New Roman"/>
              </w:rPr>
            </w:pPr>
            <w:r w:rsidRPr="009F21B4">
              <w:rPr>
                <w:rFonts w:cs="Times New Roman"/>
              </w:rPr>
              <w:t>7</w:t>
            </w:r>
          </w:p>
        </w:tc>
        <w:tc>
          <w:tcPr>
            <w:tcW w:w="5758"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4D75A4" w:rsidRPr="009F21B4" w:rsidRDefault="004D75A4" w:rsidP="00575118">
            <w:pPr>
              <w:pStyle w:val="Standard"/>
              <w:suppressAutoHyphens w:val="0"/>
              <w:rPr>
                <w:rFonts w:cs="Times New Roman"/>
              </w:rPr>
            </w:pPr>
            <w:r w:rsidRPr="009F21B4">
              <w:rPr>
                <w:rFonts w:cs="Times New Roman"/>
              </w:rPr>
              <w:t>Retro Escavadeira Randon RK 406 – Ano 2013</w:t>
            </w:r>
          </w:p>
        </w:tc>
      </w:tr>
      <w:tr w:rsidR="004D75A4" w:rsidRPr="009F21B4" w:rsidTr="00575118">
        <w:trPr>
          <w:cantSplit/>
          <w:trHeight w:val="255"/>
          <w:jc w:val="center"/>
        </w:trPr>
        <w:tc>
          <w:tcPr>
            <w:tcW w:w="1117" w:type="dxa"/>
            <w:tcBorders>
              <w:left w:val="single" w:sz="4" w:space="0" w:color="000001"/>
              <w:bottom w:val="single" w:sz="4" w:space="0" w:color="000001"/>
              <w:right w:val="single" w:sz="4" w:space="0" w:color="000001"/>
            </w:tcBorders>
            <w:shd w:val="clear" w:color="auto" w:fill="FFFFFF"/>
            <w:tcMar>
              <w:top w:w="0" w:type="dxa"/>
              <w:left w:w="45" w:type="dxa"/>
              <w:bottom w:w="0" w:type="dxa"/>
              <w:right w:w="70" w:type="dxa"/>
            </w:tcMar>
            <w:vAlign w:val="bottom"/>
          </w:tcPr>
          <w:p w:rsidR="004D75A4" w:rsidRPr="009F21B4" w:rsidRDefault="004D75A4" w:rsidP="00575118">
            <w:pPr>
              <w:pStyle w:val="Standard"/>
              <w:suppressAutoHyphens w:val="0"/>
              <w:jc w:val="center"/>
              <w:rPr>
                <w:rFonts w:cs="Times New Roman"/>
              </w:rPr>
            </w:pPr>
            <w:r w:rsidRPr="009F21B4">
              <w:rPr>
                <w:rFonts w:cs="Times New Roman"/>
              </w:rPr>
              <w:t>8</w:t>
            </w:r>
          </w:p>
        </w:tc>
        <w:tc>
          <w:tcPr>
            <w:tcW w:w="5758" w:type="dxa"/>
            <w:tcBorders>
              <w:bottom w:val="single" w:sz="4" w:space="0" w:color="000001"/>
              <w:right w:val="single" w:sz="4" w:space="0" w:color="000001"/>
            </w:tcBorders>
            <w:shd w:val="clear" w:color="auto" w:fill="FFFFFF"/>
            <w:tcMar>
              <w:top w:w="0" w:type="dxa"/>
              <w:left w:w="70" w:type="dxa"/>
              <w:bottom w:w="0" w:type="dxa"/>
              <w:right w:w="70" w:type="dxa"/>
            </w:tcMar>
            <w:vAlign w:val="bottom"/>
          </w:tcPr>
          <w:p w:rsidR="004D75A4" w:rsidRPr="009F21B4" w:rsidRDefault="004D75A4" w:rsidP="00575118">
            <w:pPr>
              <w:pStyle w:val="Standard"/>
              <w:suppressAutoHyphens w:val="0"/>
              <w:rPr>
                <w:rFonts w:cs="Times New Roman"/>
              </w:rPr>
            </w:pPr>
            <w:r w:rsidRPr="009F21B4">
              <w:rPr>
                <w:rFonts w:cs="Times New Roman"/>
              </w:rPr>
              <w:t xml:space="preserve">Retro Escavadeira New </w:t>
            </w:r>
            <w:proofErr w:type="spellStart"/>
            <w:r w:rsidRPr="009F21B4">
              <w:rPr>
                <w:rFonts w:cs="Times New Roman"/>
              </w:rPr>
              <w:t>Holland</w:t>
            </w:r>
            <w:proofErr w:type="spellEnd"/>
            <w:r w:rsidRPr="009F21B4">
              <w:rPr>
                <w:rFonts w:cs="Times New Roman"/>
              </w:rPr>
              <w:t xml:space="preserve"> B110B – Ano 2013</w:t>
            </w:r>
          </w:p>
        </w:tc>
      </w:tr>
    </w:tbl>
    <w:p w:rsidR="004D75A4" w:rsidRPr="009F21B4" w:rsidRDefault="004D75A4" w:rsidP="00575118">
      <w:pPr>
        <w:pStyle w:val="TRSubtpico"/>
        <w:numPr>
          <w:ilvl w:val="1"/>
          <w:numId w:val="31"/>
        </w:numPr>
        <w:tabs>
          <w:tab w:val="left" w:pos="142"/>
          <w:tab w:val="left" w:pos="426"/>
          <w:tab w:val="left" w:pos="567"/>
        </w:tabs>
        <w:ind w:left="0" w:firstLine="0"/>
        <w:rPr>
          <w:rFonts w:cs="Times New Roman"/>
          <w:b/>
          <w:sz w:val="24"/>
          <w:szCs w:val="24"/>
        </w:rPr>
      </w:pPr>
      <w:r w:rsidRPr="009F21B4">
        <w:rPr>
          <w:rFonts w:cs="Times New Roman"/>
          <w:b/>
          <w:sz w:val="24"/>
          <w:szCs w:val="24"/>
        </w:rPr>
        <w:t>– OBSERVAÇÕES GERAIS ACERCA DO OBJETO:</w:t>
      </w:r>
    </w:p>
    <w:p w:rsidR="004D75A4" w:rsidRPr="009F21B4" w:rsidRDefault="004D75A4" w:rsidP="00575118">
      <w:pPr>
        <w:pStyle w:val="TRSegundoSubtpico"/>
        <w:numPr>
          <w:ilvl w:val="2"/>
          <w:numId w:val="31"/>
        </w:numPr>
        <w:tabs>
          <w:tab w:val="clear" w:pos="10920"/>
          <w:tab w:val="left" w:pos="142"/>
          <w:tab w:val="left" w:pos="426"/>
          <w:tab w:val="left" w:pos="567"/>
          <w:tab w:val="left" w:pos="3120"/>
        </w:tabs>
        <w:ind w:left="0" w:firstLine="0"/>
        <w:rPr>
          <w:rFonts w:ascii="Times New Roman" w:hAnsi="Times New Roman" w:cs="Times New Roman"/>
          <w:sz w:val="24"/>
          <w:szCs w:val="24"/>
        </w:rPr>
      </w:pPr>
      <w:r w:rsidRPr="009F21B4">
        <w:rPr>
          <w:rFonts w:ascii="Times New Roman" w:hAnsi="Times New Roman" w:cs="Times New Roman"/>
          <w:sz w:val="24"/>
          <w:szCs w:val="24"/>
        </w:rPr>
        <w:t>– O preço final deverá incluir todas as despesas referentes ao frete, às embalagens, aos tributos e aos demais encargos indispensáveis ao perfeito cumprimento das obrigações decorrentes do contrato.</w:t>
      </w:r>
    </w:p>
    <w:p w:rsidR="004D75A4" w:rsidRPr="009F21B4" w:rsidRDefault="004D75A4" w:rsidP="00575118">
      <w:pPr>
        <w:pStyle w:val="TRSegundoSubtpico"/>
        <w:numPr>
          <w:ilvl w:val="2"/>
          <w:numId w:val="31"/>
        </w:numPr>
        <w:tabs>
          <w:tab w:val="clear" w:pos="10920"/>
          <w:tab w:val="left" w:pos="142"/>
          <w:tab w:val="left" w:pos="426"/>
          <w:tab w:val="left" w:pos="567"/>
          <w:tab w:val="left" w:pos="3120"/>
        </w:tabs>
        <w:ind w:left="0" w:firstLine="0"/>
        <w:rPr>
          <w:rFonts w:ascii="Times New Roman" w:hAnsi="Times New Roman" w:cs="Times New Roman"/>
          <w:sz w:val="24"/>
          <w:szCs w:val="24"/>
        </w:rPr>
      </w:pPr>
      <w:r>
        <w:rPr>
          <w:rFonts w:ascii="Times New Roman" w:hAnsi="Times New Roman" w:cs="Times New Roman"/>
          <w:sz w:val="24"/>
          <w:szCs w:val="24"/>
        </w:rPr>
        <w:t xml:space="preserve">– </w:t>
      </w:r>
      <w:r w:rsidRPr="009F21B4">
        <w:rPr>
          <w:rFonts w:ascii="Times New Roman" w:hAnsi="Times New Roman" w:cs="Times New Roman"/>
          <w:sz w:val="24"/>
          <w:szCs w:val="24"/>
        </w:rPr>
        <w:t>As peças fornecidas serão novas, genuínas e seguirão o padrão INMETRO.</w:t>
      </w:r>
    </w:p>
    <w:p w:rsidR="004D75A4" w:rsidRPr="009F21B4" w:rsidRDefault="004D75A4" w:rsidP="00575118">
      <w:pPr>
        <w:pStyle w:val="TRSegundoSubtpico"/>
        <w:numPr>
          <w:ilvl w:val="2"/>
          <w:numId w:val="31"/>
        </w:numPr>
        <w:tabs>
          <w:tab w:val="clear" w:pos="10920"/>
          <w:tab w:val="left" w:pos="142"/>
          <w:tab w:val="left" w:pos="426"/>
          <w:tab w:val="left" w:pos="567"/>
          <w:tab w:val="left" w:pos="3120"/>
        </w:tabs>
        <w:ind w:left="0" w:firstLine="0"/>
        <w:rPr>
          <w:rFonts w:ascii="Times New Roman" w:hAnsi="Times New Roman" w:cs="Times New Roman"/>
          <w:sz w:val="24"/>
          <w:szCs w:val="24"/>
        </w:rPr>
      </w:pPr>
      <w:r>
        <w:rPr>
          <w:rFonts w:ascii="Times New Roman" w:hAnsi="Times New Roman" w:cs="Times New Roman"/>
          <w:sz w:val="24"/>
          <w:szCs w:val="24"/>
        </w:rPr>
        <w:t>–</w:t>
      </w:r>
      <w:r w:rsidRPr="009F21B4">
        <w:rPr>
          <w:rFonts w:ascii="Times New Roman" w:hAnsi="Times New Roman" w:cs="Times New Roman"/>
          <w:sz w:val="24"/>
          <w:szCs w:val="24"/>
        </w:rPr>
        <w:t>As peças fornecidas seguirão as normas da ABNT, quanto à sua nomenclatura.</w:t>
      </w:r>
    </w:p>
    <w:p w:rsidR="004D75A4" w:rsidRPr="0051703E" w:rsidRDefault="004D75A4" w:rsidP="004D75A4">
      <w:pPr>
        <w:tabs>
          <w:tab w:val="left" w:pos="426"/>
        </w:tabs>
        <w:spacing w:before="240" w:after="240"/>
        <w:jc w:val="both"/>
        <w:rPr>
          <w:b/>
          <w:sz w:val="24"/>
        </w:rPr>
      </w:pPr>
      <w:r>
        <w:rPr>
          <w:b/>
          <w:sz w:val="24"/>
        </w:rPr>
        <w:t xml:space="preserve">2 </w:t>
      </w:r>
      <w:r w:rsidRPr="0051703E">
        <w:rPr>
          <w:b/>
          <w:sz w:val="24"/>
        </w:rPr>
        <w:t>– DAS OBRIGAÇÕES E RESPONSABILIDADES DA EMPRESA CONTRATADA.</w:t>
      </w:r>
    </w:p>
    <w:p w:rsidR="004D75A4" w:rsidRPr="0051703E" w:rsidRDefault="004D75A4" w:rsidP="004D75A4">
      <w:pPr>
        <w:pStyle w:val="TRSubtpico"/>
        <w:tabs>
          <w:tab w:val="left" w:pos="426"/>
        </w:tabs>
        <w:spacing w:after="240" w:line="240" w:lineRule="auto"/>
        <w:ind w:left="0" w:firstLine="0"/>
        <w:rPr>
          <w:rFonts w:cs="Times New Roman"/>
          <w:sz w:val="24"/>
          <w:szCs w:val="24"/>
        </w:rPr>
      </w:pPr>
      <w:r>
        <w:rPr>
          <w:rFonts w:cs="Times New Roman"/>
          <w:sz w:val="24"/>
          <w:szCs w:val="24"/>
        </w:rPr>
        <w:t>2</w:t>
      </w:r>
      <w:r w:rsidRPr="0051703E">
        <w:rPr>
          <w:rFonts w:cs="Times New Roman"/>
          <w:sz w:val="24"/>
          <w:szCs w:val="24"/>
        </w:rPr>
        <w:t>.1 – Atender prontamente quaisquer exigências da fiscalização do contrato, inerentes ao objeto da contratação.</w:t>
      </w:r>
    </w:p>
    <w:p w:rsidR="004D75A4" w:rsidRPr="0051703E" w:rsidRDefault="004D75A4" w:rsidP="004D75A4">
      <w:pPr>
        <w:pStyle w:val="TRSubtpico"/>
        <w:tabs>
          <w:tab w:val="left" w:pos="426"/>
        </w:tabs>
        <w:spacing w:after="240" w:line="240" w:lineRule="auto"/>
        <w:ind w:left="0" w:firstLine="0"/>
        <w:rPr>
          <w:rFonts w:cs="Times New Roman"/>
          <w:sz w:val="24"/>
          <w:szCs w:val="24"/>
        </w:rPr>
      </w:pPr>
      <w:r>
        <w:rPr>
          <w:rFonts w:cs="Times New Roman"/>
          <w:sz w:val="24"/>
          <w:szCs w:val="24"/>
        </w:rPr>
        <w:t xml:space="preserve">2.2 – </w:t>
      </w:r>
      <w:r w:rsidRPr="0051703E">
        <w:rPr>
          <w:rFonts w:cs="Times New Roman"/>
          <w:sz w:val="24"/>
          <w:szCs w:val="24"/>
        </w:rPr>
        <w:t>Fornecer todas as peças solicitadas no prazo e local convencionado, devendo comunicar por escrito a fiscalização do contrato qualquer caso de força maior que justifique o atraso no fornecimento.</w:t>
      </w:r>
    </w:p>
    <w:p w:rsidR="004D75A4" w:rsidRPr="0051703E" w:rsidRDefault="004D75A4" w:rsidP="00575118">
      <w:pPr>
        <w:pStyle w:val="TRSubtpico"/>
        <w:numPr>
          <w:ilvl w:val="1"/>
          <w:numId w:val="30"/>
        </w:numPr>
        <w:tabs>
          <w:tab w:val="left" w:pos="426"/>
        </w:tabs>
        <w:spacing w:after="240" w:line="240" w:lineRule="auto"/>
        <w:ind w:left="0" w:firstLine="0"/>
        <w:rPr>
          <w:rFonts w:cs="Times New Roman"/>
          <w:sz w:val="24"/>
          <w:szCs w:val="24"/>
        </w:rPr>
      </w:pPr>
      <w:r>
        <w:rPr>
          <w:rFonts w:cs="Times New Roman"/>
          <w:sz w:val="24"/>
          <w:szCs w:val="24"/>
        </w:rPr>
        <w:t xml:space="preserve">– </w:t>
      </w:r>
      <w:r w:rsidRPr="0051703E">
        <w:rPr>
          <w:rFonts w:cs="Times New Roman"/>
          <w:sz w:val="24"/>
          <w:szCs w:val="24"/>
        </w:rPr>
        <w:t>Manter, durante a execução do contrato, as mesmas condições da habilitação.</w:t>
      </w:r>
    </w:p>
    <w:p w:rsidR="004D75A4" w:rsidRPr="0051703E" w:rsidRDefault="004D75A4" w:rsidP="00575118">
      <w:pPr>
        <w:pStyle w:val="TRSubtpico"/>
        <w:numPr>
          <w:ilvl w:val="1"/>
          <w:numId w:val="30"/>
        </w:numPr>
        <w:tabs>
          <w:tab w:val="left" w:pos="426"/>
        </w:tabs>
        <w:spacing w:after="240" w:line="240" w:lineRule="auto"/>
        <w:ind w:left="0" w:firstLine="0"/>
        <w:rPr>
          <w:rFonts w:cs="Times New Roman"/>
          <w:sz w:val="24"/>
          <w:szCs w:val="24"/>
        </w:rPr>
      </w:pPr>
      <w:r>
        <w:rPr>
          <w:rFonts w:cs="Times New Roman"/>
          <w:sz w:val="24"/>
          <w:szCs w:val="24"/>
        </w:rPr>
        <w:t xml:space="preserve">– </w:t>
      </w:r>
      <w:r w:rsidRPr="0051703E">
        <w:rPr>
          <w:rFonts w:cs="Times New Roman"/>
          <w:sz w:val="24"/>
          <w:szCs w:val="24"/>
        </w:rPr>
        <w:t>Garantir que todos os produtos fornecidos sejam de procedência lícita e dentro da legalidade fiscal.</w:t>
      </w:r>
    </w:p>
    <w:p w:rsidR="004D75A4" w:rsidRPr="0051703E" w:rsidRDefault="004D75A4" w:rsidP="00575118">
      <w:pPr>
        <w:pStyle w:val="TRSubtpico"/>
        <w:numPr>
          <w:ilvl w:val="1"/>
          <w:numId w:val="30"/>
        </w:numPr>
        <w:tabs>
          <w:tab w:val="left" w:pos="426"/>
        </w:tabs>
        <w:spacing w:after="240" w:line="240" w:lineRule="auto"/>
        <w:ind w:left="0" w:firstLine="0"/>
        <w:rPr>
          <w:rFonts w:cs="Times New Roman"/>
          <w:sz w:val="24"/>
          <w:szCs w:val="24"/>
        </w:rPr>
      </w:pPr>
      <w:r>
        <w:rPr>
          <w:rFonts w:cs="Times New Roman"/>
          <w:sz w:val="24"/>
          <w:szCs w:val="24"/>
        </w:rPr>
        <w:lastRenderedPageBreak/>
        <w:t xml:space="preserve">– </w:t>
      </w:r>
      <w:r w:rsidRPr="0051703E">
        <w:rPr>
          <w:rFonts w:cs="Times New Roman"/>
          <w:sz w:val="24"/>
          <w:szCs w:val="24"/>
        </w:rPr>
        <w:t>Substituir, no prazo máximo de 01 (um) dia útil, os produtos que apresentarem incompatibilidade, apresentarem defeito(s) ou estiverem danificados.</w:t>
      </w:r>
    </w:p>
    <w:p w:rsidR="004D75A4" w:rsidRPr="0051703E" w:rsidRDefault="004D75A4" w:rsidP="00575118">
      <w:pPr>
        <w:pStyle w:val="TRSubtpico"/>
        <w:numPr>
          <w:ilvl w:val="1"/>
          <w:numId w:val="30"/>
        </w:numPr>
        <w:tabs>
          <w:tab w:val="left" w:pos="426"/>
        </w:tabs>
        <w:spacing w:after="240" w:line="240" w:lineRule="auto"/>
        <w:ind w:left="0" w:firstLine="0"/>
        <w:rPr>
          <w:rFonts w:cs="Times New Roman"/>
          <w:sz w:val="24"/>
          <w:szCs w:val="24"/>
        </w:rPr>
      </w:pPr>
      <w:r>
        <w:rPr>
          <w:rFonts w:cs="Times New Roman"/>
          <w:sz w:val="24"/>
          <w:szCs w:val="24"/>
        </w:rPr>
        <w:t xml:space="preserve">– </w:t>
      </w:r>
      <w:r w:rsidRPr="0051703E">
        <w:rPr>
          <w:rFonts w:cs="Times New Roman"/>
          <w:sz w:val="24"/>
          <w:szCs w:val="24"/>
        </w:rPr>
        <w:t>Compreender todas as despesas incidentes sobre o objeto licitado, tais como impostos, tarifas, taxas, salários, encargos sociais, fiscais, trabalhistas, previdenciários e de ordem de classe, fretes, cargas, descargas, etc.</w:t>
      </w:r>
    </w:p>
    <w:p w:rsidR="004D75A4" w:rsidRPr="0051703E" w:rsidRDefault="004D75A4" w:rsidP="00575118">
      <w:pPr>
        <w:pStyle w:val="TRSubtpico"/>
        <w:numPr>
          <w:ilvl w:val="1"/>
          <w:numId w:val="30"/>
        </w:numPr>
        <w:tabs>
          <w:tab w:val="left" w:pos="426"/>
        </w:tabs>
        <w:spacing w:after="240" w:line="240" w:lineRule="auto"/>
        <w:ind w:left="0" w:firstLine="0"/>
        <w:rPr>
          <w:rFonts w:cs="Times New Roman"/>
          <w:sz w:val="24"/>
          <w:szCs w:val="24"/>
        </w:rPr>
      </w:pPr>
      <w:r>
        <w:rPr>
          <w:rFonts w:cs="Times New Roman"/>
          <w:sz w:val="24"/>
          <w:szCs w:val="24"/>
        </w:rPr>
        <w:t xml:space="preserve">– </w:t>
      </w:r>
      <w:r w:rsidRPr="0051703E">
        <w:rPr>
          <w:rFonts w:cs="Times New Roman"/>
          <w:sz w:val="24"/>
          <w:szCs w:val="24"/>
        </w:rPr>
        <w:t>Dar garantia contratual de no mínimo 06 (seis) meses para os produtos fornecidos, respeitando o prazo de substituição constante n</w:t>
      </w:r>
      <w:r>
        <w:rPr>
          <w:rFonts w:cs="Times New Roman"/>
          <w:sz w:val="24"/>
          <w:szCs w:val="24"/>
        </w:rPr>
        <w:t>o</w:t>
      </w:r>
      <w:r w:rsidRPr="0051703E">
        <w:rPr>
          <w:rFonts w:cs="Times New Roman"/>
          <w:sz w:val="24"/>
          <w:szCs w:val="24"/>
        </w:rPr>
        <w:t xml:space="preserve"> Termo de Referência</w:t>
      </w:r>
      <w:r>
        <w:rPr>
          <w:rFonts w:cs="Times New Roman"/>
          <w:sz w:val="24"/>
          <w:szCs w:val="24"/>
        </w:rPr>
        <w:t>/Edital</w:t>
      </w:r>
      <w:r w:rsidRPr="0051703E">
        <w:rPr>
          <w:rFonts w:cs="Times New Roman"/>
          <w:sz w:val="24"/>
          <w:szCs w:val="24"/>
        </w:rPr>
        <w:t>.</w:t>
      </w:r>
    </w:p>
    <w:p w:rsidR="004D75A4" w:rsidRPr="0051703E" w:rsidRDefault="004D75A4" w:rsidP="00575118">
      <w:pPr>
        <w:pStyle w:val="TRSubtpico"/>
        <w:numPr>
          <w:ilvl w:val="1"/>
          <w:numId w:val="30"/>
        </w:numPr>
        <w:tabs>
          <w:tab w:val="left" w:pos="426"/>
        </w:tabs>
        <w:spacing w:after="240" w:line="240" w:lineRule="auto"/>
        <w:ind w:left="0" w:firstLine="0"/>
        <w:rPr>
          <w:rFonts w:cs="Times New Roman"/>
          <w:sz w:val="24"/>
          <w:szCs w:val="24"/>
        </w:rPr>
      </w:pPr>
      <w:r>
        <w:rPr>
          <w:rFonts w:cs="Times New Roman"/>
          <w:sz w:val="24"/>
          <w:szCs w:val="24"/>
        </w:rPr>
        <w:t xml:space="preserve">– </w:t>
      </w:r>
      <w:r w:rsidRPr="0051703E">
        <w:rPr>
          <w:rFonts w:cs="Times New Roman"/>
          <w:sz w:val="24"/>
          <w:szCs w:val="24"/>
        </w:rPr>
        <w:t>Manter cópia atualizada da tabela de cada montadora objeto n</w:t>
      </w:r>
      <w:r>
        <w:rPr>
          <w:rFonts w:cs="Times New Roman"/>
          <w:sz w:val="24"/>
          <w:szCs w:val="24"/>
        </w:rPr>
        <w:t>o</w:t>
      </w:r>
      <w:r w:rsidRPr="0051703E">
        <w:rPr>
          <w:rFonts w:cs="Times New Roman"/>
          <w:sz w:val="24"/>
          <w:szCs w:val="24"/>
        </w:rPr>
        <w:t xml:space="preserve"> Termo de Referência</w:t>
      </w:r>
      <w:r>
        <w:rPr>
          <w:rFonts w:cs="Times New Roman"/>
          <w:sz w:val="24"/>
          <w:szCs w:val="24"/>
        </w:rPr>
        <w:t>/Edital</w:t>
      </w:r>
      <w:r w:rsidRPr="0051703E">
        <w:rPr>
          <w:rFonts w:cs="Times New Roman"/>
          <w:sz w:val="24"/>
          <w:szCs w:val="24"/>
        </w:rPr>
        <w:t>, que deverá ser apresentada quando solicitada pelo CONTRATANTE.</w:t>
      </w:r>
    </w:p>
    <w:p w:rsidR="004D75A4" w:rsidRPr="0051703E" w:rsidRDefault="004D75A4" w:rsidP="00575118">
      <w:pPr>
        <w:pStyle w:val="TRSegundoSubtpico"/>
        <w:numPr>
          <w:ilvl w:val="2"/>
          <w:numId w:val="30"/>
        </w:numPr>
        <w:tabs>
          <w:tab w:val="clear" w:pos="10920"/>
          <w:tab w:val="left" w:pos="426"/>
          <w:tab w:val="left" w:pos="567"/>
          <w:tab w:val="left" w:pos="3120"/>
        </w:tabs>
        <w:spacing w:after="240" w:line="240" w:lineRule="auto"/>
        <w:ind w:left="0" w:firstLine="0"/>
        <w:rPr>
          <w:rFonts w:ascii="Times New Roman" w:hAnsi="Times New Roman" w:cs="Times New Roman"/>
          <w:sz w:val="24"/>
          <w:szCs w:val="24"/>
        </w:rPr>
      </w:pPr>
      <w:r>
        <w:rPr>
          <w:rFonts w:cs="Times New Roman"/>
          <w:sz w:val="24"/>
          <w:szCs w:val="24"/>
        </w:rPr>
        <w:t xml:space="preserve">– </w:t>
      </w:r>
      <w:r w:rsidRPr="0051703E">
        <w:rPr>
          <w:rFonts w:ascii="Times New Roman" w:hAnsi="Times New Roman" w:cs="Times New Roman"/>
          <w:sz w:val="24"/>
          <w:szCs w:val="24"/>
        </w:rPr>
        <w:t>Na ausência da tabela da montadora – se e somente se esta não for disponibilizada pela montadora - a CONTRATADA deverá realizar pesquisa de preço em três autorizadas da marca do veículo para substituir a tabela.</w:t>
      </w:r>
    </w:p>
    <w:p w:rsidR="004D75A4" w:rsidRPr="00D2013B" w:rsidRDefault="004D75A4" w:rsidP="004D75A4">
      <w:pPr>
        <w:tabs>
          <w:tab w:val="left" w:pos="0"/>
          <w:tab w:val="left" w:pos="284"/>
        </w:tabs>
        <w:spacing w:after="240"/>
        <w:jc w:val="both"/>
        <w:rPr>
          <w:b/>
          <w:color w:val="000000"/>
          <w:sz w:val="24"/>
          <w:szCs w:val="24"/>
        </w:rPr>
      </w:pPr>
      <w:r>
        <w:rPr>
          <w:b/>
          <w:bCs/>
          <w:color w:val="000000"/>
          <w:sz w:val="24"/>
          <w:szCs w:val="24"/>
        </w:rPr>
        <w:t xml:space="preserve">3 </w:t>
      </w:r>
      <w:r w:rsidRPr="00D2013B">
        <w:rPr>
          <w:b/>
          <w:bCs/>
          <w:color w:val="000000"/>
          <w:sz w:val="24"/>
          <w:szCs w:val="24"/>
        </w:rPr>
        <w:t>– DAS OBRIGAÇÕES DA CONTRATANTE</w:t>
      </w:r>
      <w:r w:rsidRPr="00D2013B">
        <w:rPr>
          <w:b/>
          <w:bCs/>
          <w:color w:val="000000"/>
          <w:sz w:val="24"/>
          <w:szCs w:val="24"/>
          <w:u w:val="single"/>
        </w:rPr>
        <w:t>:</w:t>
      </w:r>
    </w:p>
    <w:p w:rsidR="004D75A4" w:rsidRPr="00D2013B" w:rsidRDefault="004D75A4" w:rsidP="004D75A4">
      <w:pPr>
        <w:pStyle w:val="TRSubtpico"/>
        <w:tabs>
          <w:tab w:val="left" w:pos="0"/>
          <w:tab w:val="left" w:pos="426"/>
        </w:tabs>
        <w:ind w:left="0" w:firstLine="0"/>
        <w:rPr>
          <w:sz w:val="24"/>
          <w:szCs w:val="24"/>
        </w:rPr>
      </w:pPr>
      <w:r>
        <w:rPr>
          <w:sz w:val="24"/>
          <w:szCs w:val="24"/>
        </w:rPr>
        <w:t>3</w:t>
      </w:r>
      <w:r w:rsidRPr="00D2013B">
        <w:rPr>
          <w:sz w:val="24"/>
          <w:szCs w:val="24"/>
        </w:rPr>
        <w:t xml:space="preserve">.1 </w:t>
      </w:r>
      <w:r w:rsidRPr="00D2013B">
        <w:rPr>
          <w:b/>
          <w:bCs/>
          <w:color w:val="000000"/>
          <w:sz w:val="24"/>
          <w:szCs w:val="24"/>
        </w:rPr>
        <w:t xml:space="preserve">– </w:t>
      </w:r>
      <w:r w:rsidRPr="00D2013B">
        <w:rPr>
          <w:sz w:val="24"/>
          <w:szCs w:val="24"/>
        </w:rPr>
        <w:t>Dar à CONTRATADA as condições necessárias à regular execução do contrato.</w:t>
      </w:r>
    </w:p>
    <w:p w:rsidR="004D75A4" w:rsidRPr="004D75A4" w:rsidRDefault="004D75A4" w:rsidP="004D75A4">
      <w:pPr>
        <w:pStyle w:val="TRSubtpico"/>
        <w:tabs>
          <w:tab w:val="left" w:pos="0"/>
          <w:tab w:val="left" w:pos="426"/>
        </w:tabs>
        <w:ind w:left="0" w:firstLine="0"/>
        <w:rPr>
          <w:sz w:val="24"/>
          <w:szCs w:val="24"/>
        </w:rPr>
      </w:pPr>
      <w:r w:rsidRPr="004D75A4">
        <w:rPr>
          <w:bCs/>
          <w:color w:val="000000"/>
          <w:sz w:val="24"/>
          <w:szCs w:val="24"/>
        </w:rPr>
        <w:t xml:space="preserve">3.2 – </w:t>
      </w:r>
      <w:r w:rsidRPr="004D75A4">
        <w:rPr>
          <w:sz w:val="24"/>
          <w:szCs w:val="24"/>
        </w:rPr>
        <w:t>Fornecer todas as informações necessárias para que a CONTRATADA possa entregar o objeto dentro das especificações técnicas recomendadas.</w:t>
      </w:r>
    </w:p>
    <w:p w:rsidR="004D75A4" w:rsidRPr="00D2013B" w:rsidRDefault="004D75A4" w:rsidP="004D75A4">
      <w:pPr>
        <w:pStyle w:val="TRSubtpico"/>
        <w:tabs>
          <w:tab w:val="left" w:pos="0"/>
          <w:tab w:val="left" w:pos="426"/>
        </w:tabs>
        <w:ind w:left="0" w:firstLine="0"/>
        <w:rPr>
          <w:sz w:val="24"/>
          <w:szCs w:val="24"/>
        </w:rPr>
      </w:pPr>
      <w:r w:rsidRPr="004D75A4">
        <w:rPr>
          <w:bCs/>
          <w:color w:val="000000"/>
          <w:sz w:val="24"/>
          <w:szCs w:val="24"/>
        </w:rPr>
        <w:t xml:space="preserve">3.3 – </w:t>
      </w:r>
      <w:r w:rsidRPr="004D75A4">
        <w:rPr>
          <w:sz w:val="24"/>
          <w:szCs w:val="24"/>
        </w:rPr>
        <w:t>Comunicar à CONTRATADA toda e qualquer ocorrência relacionada à execução do contrato</w:t>
      </w:r>
      <w:r w:rsidRPr="00D2013B">
        <w:rPr>
          <w:sz w:val="24"/>
          <w:szCs w:val="24"/>
        </w:rPr>
        <w:t>.</w:t>
      </w:r>
    </w:p>
    <w:p w:rsidR="004D75A4" w:rsidRPr="00D2013B" w:rsidRDefault="004D75A4" w:rsidP="006D47D4">
      <w:pPr>
        <w:pStyle w:val="TRSubtpico"/>
        <w:numPr>
          <w:ilvl w:val="1"/>
          <w:numId w:val="4"/>
        </w:numPr>
        <w:tabs>
          <w:tab w:val="left" w:pos="0"/>
          <w:tab w:val="left" w:pos="426"/>
        </w:tabs>
        <w:rPr>
          <w:sz w:val="24"/>
          <w:szCs w:val="24"/>
        </w:rPr>
      </w:pPr>
      <w:r w:rsidRPr="00D2013B">
        <w:rPr>
          <w:b/>
          <w:bCs/>
          <w:color w:val="000000"/>
          <w:sz w:val="24"/>
          <w:szCs w:val="24"/>
        </w:rPr>
        <w:t xml:space="preserve">– </w:t>
      </w:r>
      <w:r w:rsidRPr="00D2013B">
        <w:rPr>
          <w:sz w:val="24"/>
          <w:szCs w:val="24"/>
        </w:rPr>
        <w:t>Efetuar o pagamento à CONTRATADA na forma convencionada.</w:t>
      </w:r>
    </w:p>
    <w:p w:rsidR="004D75A4" w:rsidRPr="00D2013B" w:rsidRDefault="004D75A4" w:rsidP="006D47D4">
      <w:pPr>
        <w:pStyle w:val="TRSubtpico"/>
        <w:numPr>
          <w:ilvl w:val="1"/>
          <w:numId w:val="4"/>
        </w:numPr>
        <w:tabs>
          <w:tab w:val="left" w:pos="0"/>
          <w:tab w:val="left" w:pos="426"/>
        </w:tabs>
        <w:ind w:left="0" w:firstLine="0"/>
        <w:rPr>
          <w:sz w:val="24"/>
          <w:szCs w:val="24"/>
        </w:rPr>
      </w:pPr>
      <w:r w:rsidRPr="00D2013B">
        <w:rPr>
          <w:b/>
          <w:bCs/>
          <w:color w:val="000000"/>
          <w:sz w:val="24"/>
          <w:szCs w:val="24"/>
        </w:rPr>
        <w:t xml:space="preserve">– </w:t>
      </w:r>
      <w:r w:rsidRPr="00D2013B">
        <w:rPr>
          <w:sz w:val="24"/>
          <w:szCs w:val="24"/>
        </w:rPr>
        <w:t>Acompanhar e fiscalizar a execução do contrato, por meio dos servidores designados como fiscal do contrato, nos termos do art. 67 da Lei no 8.666/93, exigindo seu fiel e total cumprimento.</w:t>
      </w:r>
    </w:p>
    <w:p w:rsidR="004D75A4" w:rsidRPr="00D2013B" w:rsidRDefault="004D75A4" w:rsidP="006D47D4">
      <w:pPr>
        <w:pStyle w:val="TRSubtpico"/>
        <w:numPr>
          <w:ilvl w:val="1"/>
          <w:numId w:val="4"/>
        </w:numPr>
        <w:tabs>
          <w:tab w:val="left" w:pos="0"/>
          <w:tab w:val="left" w:pos="426"/>
        </w:tabs>
        <w:ind w:left="0" w:firstLine="0"/>
        <w:rPr>
          <w:sz w:val="24"/>
          <w:szCs w:val="24"/>
        </w:rPr>
      </w:pPr>
      <w:r w:rsidRPr="00D2013B">
        <w:rPr>
          <w:b/>
          <w:bCs/>
          <w:color w:val="000000"/>
          <w:sz w:val="24"/>
          <w:szCs w:val="24"/>
        </w:rPr>
        <w:t xml:space="preserve">– </w:t>
      </w:r>
      <w:r w:rsidRPr="00D2013B">
        <w:rPr>
          <w:sz w:val="24"/>
          <w:szCs w:val="24"/>
        </w:rPr>
        <w:t>Verificar a regularidade fiscal da CONTRATADA antes de efetuar o pagamento.</w:t>
      </w:r>
    </w:p>
    <w:p w:rsidR="004D75A4" w:rsidRPr="00D2013B" w:rsidRDefault="004D75A4" w:rsidP="006D47D4">
      <w:pPr>
        <w:pStyle w:val="TRSubtpico"/>
        <w:numPr>
          <w:ilvl w:val="1"/>
          <w:numId w:val="4"/>
        </w:numPr>
        <w:tabs>
          <w:tab w:val="left" w:pos="0"/>
          <w:tab w:val="left" w:pos="426"/>
        </w:tabs>
        <w:ind w:left="0" w:firstLine="0"/>
        <w:rPr>
          <w:sz w:val="24"/>
          <w:szCs w:val="24"/>
        </w:rPr>
      </w:pPr>
      <w:r w:rsidRPr="00D2013B">
        <w:rPr>
          <w:b/>
          <w:bCs/>
          <w:color w:val="000000"/>
          <w:sz w:val="24"/>
          <w:szCs w:val="24"/>
        </w:rPr>
        <w:t xml:space="preserve">– </w:t>
      </w:r>
      <w:r w:rsidRPr="00D2013B">
        <w:rPr>
          <w:sz w:val="24"/>
          <w:szCs w:val="24"/>
        </w:rPr>
        <w:t>Aplicar penalidades à CONTRATADA, por descumprimento contratual, caso necessário.</w:t>
      </w:r>
    </w:p>
    <w:p w:rsidR="00FD21F2" w:rsidRPr="009064F5" w:rsidRDefault="00FD21F2" w:rsidP="004D75A4">
      <w:pPr>
        <w:spacing w:before="240" w:after="240"/>
        <w:jc w:val="both"/>
        <w:rPr>
          <w:b/>
          <w:bCs/>
          <w:sz w:val="24"/>
          <w:szCs w:val="24"/>
        </w:rPr>
      </w:pPr>
      <w:r>
        <w:rPr>
          <w:b/>
          <w:color w:val="000000"/>
          <w:sz w:val="24"/>
          <w:szCs w:val="24"/>
        </w:rPr>
        <w:t>4 –</w:t>
      </w:r>
      <w:r w:rsidRPr="00EB2F06">
        <w:rPr>
          <w:b/>
          <w:color w:val="000000"/>
          <w:sz w:val="24"/>
          <w:szCs w:val="24"/>
        </w:rPr>
        <w:t xml:space="preserve"> </w:t>
      </w:r>
      <w:r w:rsidRPr="009064F5">
        <w:rPr>
          <w:b/>
          <w:bCs/>
          <w:sz w:val="24"/>
          <w:szCs w:val="24"/>
        </w:rPr>
        <w:t xml:space="preserve">CONDIÇÕES DE PAGAMENTO </w:t>
      </w:r>
    </w:p>
    <w:p w:rsidR="004D75A4" w:rsidRPr="005C2BA3" w:rsidRDefault="004D75A4" w:rsidP="004D75A4">
      <w:pPr>
        <w:pStyle w:val="Cabealho"/>
        <w:spacing w:after="240"/>
        <w:jc w:val="both"/>
        <w:rPr>
          <w:bCs/>
          <w:sz w:val="24"/>
          <w:szCs w:val="24"/>
        </w:rPr>
      </w:pPr>
      <w:r>
        <w:rPr>
          <w:bCs/>
          <w:sz w:val="24"/>
          <w:szCs w:val="24"/>
        </w:rPr>
        <w:t>4</w:t>
      </w:r>
      <w:r w:rsidRPr="005C2BA3">
        <w:rPr>
          <w:bCs/>
          <w:sz w:val="24"/>
          <w:szCs w:val="24"/>
        </w:rPr>
        <w:t>.1</w:t>
      </w:r>
      <w:r>
        <w:rPr>
          <w:bCs/>
          <w:sz w:val="24"/>
          <w:szCs w:val="24"/>
        </w:rPr>
        <w:t xml:space="preserve"> – </w:t>
      </w:r>
      <w:r w:rsidRPr="005C2BA3">
        <w:rPr>
          <w:bCs/>
          <w:sz w:val="24"/>
          <w:szCs w:val="24"/>
        </w:rPr>
        <w:tab/>
        <w:t>O pagamento será efetuado através de conta bancária, a ser informada pela CONTRATADA no momento da apresentação da nota fiscal eletrônica. O prazo para pagamento da referida nota será de até 30 (trinta) dias corridos, contados da entrega do produto, observada a ordem cronológica de chegada de títulos.</w:t>
      </w:r>
    </w:p>
    <w:p w:rsidR="004D75A4" w:rsidRPr="005C2BA3" w:rsidRDefault="004D75A4" w:rsidP="004D75A4">
      <w:pPr>
        <w:pStyle w:val="Cabealho"/>
        <w:spacing w:after="240"/>
        <w:jc w:val="both"/>
        <w:rPr>
          <w:bCs/>
          <w:sz w:val="24"/>
          <w:szCs w:val="24"/>
        </w:rPr>
      </w:pPr>
      <w:r>
        <w:rPr>
          <w:bCs/>
          <w:sz w:val="24"/>
          <w:szCs w:val="24"/>
        </w:rPr>
        <w:t>4</w:t>
      </w:r>
      <w:r w:rsidRPr="005C2BA3">
        <w:rPr>
          <w:bCs/>
          <w:sz w:val="24"/>
          <w:szCs w:val="24"/>
        </w:rPr>
        <w:t>.1.1</w:t>
      </w:r>
      <w:r>
        <w:rPr>
          <w:bCs/>
          <w:sz w:val="24"/>
          <w:szCs w:val="24"/>
        </w:rPr>
        <w:t xml:space="preserve"> –</w:t>
      </w:r>
      <w:r w:rsidRPr="005C2BA3">
        <w:rPr>
          <w:bCs/>
          <w:sz w:val="24"/>
          <w:szCs w:val="24"/>
        </w:rPr>
        <w:tab/>
        <w:t>Com a nota fiscal eletrônica, deverá a CONTRATADA apresentar:</w:t>
      </w:r>
    </w:p>
    <w:p w:rsidR="004D75A4" w:rsidRPr="005C2BA3" w:rsidRDefault="004D75A4" w:rsidP="004D75A4">
      <w:pPr>
        <w:pStyle w:val="Cabealho"/>
        <w:tabs>
          <w:tab w:val="left" w:pos="709"/>
        </w:tabs>
        <w:spacing w:after="240"/>
        <w:ind w:left="567"/>
        <w:jc w:val="both"/>
        <w:rPr>
          <w:bCs/>
          <w:sz w:val="24"/>
          <w:szCs w:val="24"/>
        </w:rPr>
      </w:pPr>
      <w:r w:rsidRPr="005C2BA3">
        <w:rPr>
          <w:bCs/>
          <w:sz w:val="24"/>
          <w:szCs w:val="24"/>
        </w:rPr>
        <w:t>i</w:t>
      </w:r>
      <w:r>
        <w:rPr>
          <w:bCs/>
          <w:sz w:val="24"/>
          <w:szCs w:val="24"/>
        </w:rPr>
        <w:t xml:space="preserve"> – </w:t>
      </w:r>
      <w:r w:rsidRPr="005C2BA3">
        <w:rPr>
          <w:bCs/>
          <w:sz w:val="24"/>
          <w:szCs w:val="24"/>
        </w:rPr>
        <w:t>cópia atualizada da tabela da(s) respectiva(s) montadora(s);</w:t>
      </w:r>
    </w:p>
    <w:p w:rsidR="004D75A4" w:rsidRPr="005C2BA3" w:rsidRDefault="004D75A4" w:rsidP="004D75A4">
      <w:pPr>
        <w:pStyle w:val="Cabealho"/>
        <w:tabs>
          <w:tab w:val="left" w:pos="709"/>
        </w:tabs>
        <w:spacing w:after="240"/>
        <w:ind w:left="567"/>
        <w:jc w:val="both"/>
        <w:rPr>
          <w:bCs/>
          <w:sz w:val="24"/>
          <w:szCs w:val="24"/>
        </w:rPr>
      </w:pPr>
      <w:proofErr w:type="spellStart"/>
      <w:r w:rsidRPr="005C2BA3">
        <w:rPr>
          <w:bCs/>
          <w:sz w:val="24"/>
          <w:szCs w:val="24"/>
        </w:rPr>
        <w:t>ii</w:t>
      </w:r>
      <w:proofErr w:type="spellEnd"/>
      <w:r w:rsidRPr="005C2BA3">
        <w:rPr>
          <w:bCs/>
          <w:sz w:val="24"/>
          <w:szCs w:val="24"/>
        </w:rPr>
        <w:t>.</w:t>
      </w:r>
      <w:r w:rsidRPr="005C2BA3">
        <w:rPr>
          <w:bCs/>
          <w:sz w:val="24"/>
          <w:szCs w:val="24"/>
        </w:rPr>
        <w:tab/>
      </w:r>
      <w:r>
        <w:rPr>
          <w:bCs/>
          <w:sz w:val="24"/>
          <w:szCs w:val="24"/>
        </w:rPr>
        <w:t xml:space="preserve">– </w:t>
      </w:r>
      <w:r w:rsidRPr="005C2BA3">
        <w:rPr>
          <w:bCs/>
          <w:sz w:val="24"/>
          <w:szCs w:val="24"/>
        </w:rPr>
        <w:t>cópia da Ata do Registro de Preços ou instrumento equivalente que comprove a porcentagem de desconto declarado vencedor;</w:t>
      </w:r>
    </w:p>
    <w:p w:rsidR="004D75A4" w:rsidRPr="005C2BA3" w:rsidRDefault="004D75A4" w:rsidP="004D75A4">
      <w:pPr>
        <w:pStyle w:val="Cabealho"/>
        <w:tabs>
          <w:tab w:val="left" w:pos="709"/>
        </w:tabs>
        <w:spacing w:after="240"/>
        <w:ind w:left="567"/>
        <w:jc w:val="both"/>
        <w:rPr>
          <w:bCs/>
          <w:sz w:val="24"/>
          <w:szCs w:val="24"/>
        </w:rPr>
      </w:pPr>
      <w:proofErr w:type="spellStart"/>
      <w:r w:rsidRPr="005C2BA3">
        <w:rPr>
          <w:bCs/>
          <w:sz w:val="24"/>
          <w:szCs w:val="24"/>
        </w:rPr>
        <w:t>iii</w:t>
      </w:r>
      <w:proofErr w:type="spellEnd"/>
      <w:r w:rsidRPr="005C2BA3">
        <w:rPr>
          <w:bCs/>
          <w:sz w:val="24"/>
          <w:szCs w:val="24"/>
        </w:rPr>
        <w:t>.</w:t>
      </w:r>
      <w:r w:rsidRPr="005C2BA3">
        <w:rPr>
          <w:bCs/>
          <w:sz w:val="24"/>
          <w:szCs w:val="24"/>
        </w:rPr>
        <w:tab/>
      </w:r>
      <w:r>
        <w:rPr>
          <w:bCs/>
          <w:sz w:val="24"/>
          <w:szCs w:val="24"/>
        </w:rPr>
        <w:t xml:space="preserve">– </w:t>
      </w:r>
      <w:r w:rsidRPr="005C2BA3">
        <w:rPr>
          <w:bCs/>
          <w:sz w:val="24"/>
          <w:szCs w:val="24"/>
        </w:rPr>
        <w:t>cópia da certidão de regularidade com INSS - certidão unificada, com validade atualizada;</w:t>
      </w:r>
    </w:p>
    <w:p w:rsidR="004D75A4" w:rsidRPr="005C2BA3" w:rsidRDefault="004D75A4" w:rsidP="004D75A4">
      <w:pPr>
        <w:pStyle w:val="Cabealho"/>
        <w:tabs>
          <w:tab w:val="left" w:pos="709"/>
        </w:tabs>
        <w:spacing w:after="240"/>
        <w:ind w:left="567"/>
        <w:jc w:val="both"/>
        <w:rPr>
          <w:bCs/>
          <w:sz w:val="24"/>
          <w:szCs w:val="24"/>
        </w:rPr>
      </w:pPr>
      <w:proofErr w:type="spellStart"/>
      <w:r w:rsidRPr="005C2BA3">
        <w:rPr>
          <w:bCs/>
          <w:sz w:val="24"/>
          <w:szCs w:val="24"/>
        </w:rPr>
        <w:t>iv</w:t>
      </w:r>
      <w:proofErr w:type="spellEnd"/>
      <w:r w:rsidRPr="005C2BA3">
        <w:rPr>
          <w:bCs/>
          <w:sz w:val="24"/>
          <w:szCs w:val="24"/>
        </w:rPr>
        <w:t>.</w:t>
      </w:r>
      <w:r w:rsidRPr="005C2BA3">
        <w:rPr>
          <w:bCs/>
          <w:sz w:val="24"/>
          <w:szCs w:val="24"/>
        </w:rPr>
        <w:tab/>
      </w:r>
      <w:r>
        <w:rPr>
          <w:bCs/>
          <w:sz w:val="24"/>
          <w:szCs w:val="24"/>
        </w:rPr>
        <w:t xml:space="preserve">– </w:t>
      </w:r>
      <w:r w:rsidRPr="005C2BA3">
        <w:rPr>
          <w:bCs/>
          <w:sz w:val="24"/>
          <w:szCs w:val="24"/>
        </w:rPr>
        <w:t>cópia da certidão de regularidade com FGTS, com validade atualizada;</w:t>
      </w:r>
    </w:p>
    <w:p w:rsidR="004D75A4" w:rsidRPr="005C2BA3" w:rsidRDefault="004D75A4" w:rsidP="004D75A4">
      <w:pPr>
        <w:pStyle w:val="Cabealho"/>
        <w:tabs>
          <w:tab w:val="left" w:pos="709"/>
        </w:tabs>
        <w:spacing w:after="240"/>
        <w:ind w:left="567"/>
        <w:jc w:val="both"/>
        <w:rPr>
          <w:bCs/>
          <w:sz w:val="24"/>
          <w:szCs w:val="24"/>
        </w:rPr>
      </w:pPr>
      <w:r w:rsidRPr="005C2BA3">
        <w:rPr>
          <w:bCs/>
          <w:sz w:val="24"/>
          <w:szCs w:val="24"/>
        </w:rPr>
        <w:lastRenderedPageBreak/>
        <w:t>v.</w:t>
      </w:r>
      <w:r>
        <w:rPr>
          <w:bCs/>
          <w:sz w:val="24"/>
          <w:szCs w:val="24"/>
        </w:rPr>
        <w:t xml:space="preserve"> – </w:t>
      </w:r>
      <w:r w:rsidRPr="005C2BA3">
        <w:rPr>
          <w:bCs/>
          <w:sz w:val="24"/>
          <w:szCs w:val="24"/>
        </w:rPr>
        <w:t>cópia da certidão conjunta de débitos relativos a tributos federais e dívida ativa da União, com validade atualizada;</w:t>
      </w:r>
    </w:p>
    <w:p w:rsidR="004D75A4" w:rsidRPr="005C2BA3" w:rsidRDefault="004D75A4" w:rsidP="004D75A4">
      <w:pPr>
        <w:pStyle w:val="Cabealho"/>
        <w:tabs>
          <w:tab w:val="left" w:pos="709"/>
        </w:tabs>
        <w:spacing w:after="240"/>
        <w:ind w:left="567"/>
        <w:jc w:val="both"/>
        <w:rPr>
          <w:bCs/>
          <w:sz w:val="24"/>
          <w:szCs w:val="24"/>
        </w:rPr>
      </w:pPr>
      <w:r w:rsidRPr="005C2BA3">
        <w:rPr>
          <w:bCs/>
          <w:sz w:val="24"/>
          <w:szCs w:val="24"/>
        </w:rPr>
        <w:t>vi.</w:t>
      </w:r>
      <w:r w:rsidRPr="005C2BA3">
        <w:rPr>
          <w:bCs/>
          <w:sz w:val="24"/>
          <w:szCs w:val="24"/>
        </w:rPr>
        <w:tab/>
      </w:r>
      <w:r>
        <w:rPr>
          <w:bCs/>
          <w:sz w:val="24"/>
          <w:szCs w:val="24"/>
        </w:rPr>
        <w:t xml:space="preserve"> – </w:t>
      </w:r>
      <w:r w:rsidRPr="005C2BA3">
        <w:rPr>
          <w:bCs/>
          <w:sz w:val="24"/>
          <w:szCs w:val="24"/>
        </w:rPr>
        <w:t>cópia da certidão de regularidade com a Fazenda Estadual e a certidão emitida pela Procuradoria Geral do Estado, com validade atualizada;</w:t>
      </w:r>
    </w:p>
    <w:p w:rsidR="004D75A4" w:rsidRPr="005C2BA3" w:rsidRDefault="004D75A4" w:rsidP="004D75A4">
      <w:pPr>
        <w:pStyle w:val="Cabealho"/>
        <w:tabs>
          <w:tab w:val="left" w:pos="709"/>
        </w:tabs>
        <w:spacing w:after="240"/>
        <w:ind w:left="567"/>
        <w:jc w:val="both"/>
        <w:rPr>
          <w:bCs/>
          <w:sz w:val="24"/>
          <w:szCs w:val="24"/>
        </w:rPr>
      </w:pPr>
      <w:proofErr w:type="spellStart"/>
      <w:r w:rsidRPr="005C2BA3">
        <w:rPr>
          <w:bCs/>
          <w:sz w:val="24"/>
          <w:szCs w:val="24"/>
        </w:rPr>
        <w:t>vii</w:t>
      </w:r>
      <w:proofErr w:type="spellEnd"/>
      <w:r w:rsidRPr="005C2BA3">
        <w:rPr>
          <w:bCs/>
          <w:sz w:val="24"/>
          <w:szCs w:val="24"/>
        </w:rPr>
        <w:t>.</w:t>
      </w:r>
      <w:r w:rsidRPr="005C2BA3">
        <w:rPr>
          <w:bCs/>
          <w:sz w:val="24"/>
          <w:szCs w:val="24"/>
        </w:rPr>
        <w:tab/>
      </w:r>
      <w:r>
        <w:rPr>
          <w:bCs/>
          <w:sz w:val="24"/>
          <w:szCs w:val="24"/>
        </w:rPr>
        <w:t xml:space="preserve"> – </w:t>
      </w:r>
      <w:r w:rsidRPr="005C2BA3">
        <w:rPr>
          <w:bCs/>
          <w:sz w:val="24"/>
          <w:szCs w:val="24"/>
        </w:rPr>
        <w:t>cópia da certidão de regularidade com a Fazenda Municipal da sede da CONTRATADA, com validade atualizada;</w:t>
      </w:r>
    </w:p>
    <w:p w:rsidR="004D75A4" w:rsidRPr="005C2BA3" w:rsidRDefault="004D75A4" w:rsidP="004D75A4">
      <w:pPr>
        <w:pStyle w:val="Cabealho"/>
        <w:tabs>
          <w:tab w:val="left" w:pos="709"/>
        </w:tabs>
        <w:spacing w:after="240"/>
        <w:ind w:left="567"/>
        <w:jc w:val="both"/>
        <w:rPr>
          <w:bCs/>
          <w:sz w:val="24"/>
          <w:szCs w:val="24"/>
        </w:rPr>
      </w:pPr>
      <w:proofErr w:type="spellStart"/>
      <w:r w:rsidRPr="005C2BA3">
        <w:rPr>
          <w:bCs/>
          <w:sz w:val="24"/>
          <w:szCs w:val="24"/>
        </w:rPr>
        <w:t>viii</w:t>
      </w:r>
      <w:proofErr w:type="spellEnd"/>
      <w:r w:rsidRPr="005C2BA3">
        <w:rPr>
          <w:bCs/>
          <w:sz w:val="24"/>
          <w:szCs w:val="24"/>
        </w:rPr>
        <w:t xml:space="preserve">. </w:t>
      </w:r>
      <w:r>
        <w:rPr>
          <w:bCs/>
          <w:sz w:val="24"/>
          <w:szCs w:val="24"/>
        </w:rPr>
        <w:t xml:space="preserve">– </w:t>
      </w:r>
      <w:r w:rsidRPr="005C2BA3">
        <w:rPr>
          <w:bCs/>
          <w:sz w:val="24"/>
          <w:szCs w:val="24"/>
        </w:rPr>
        <w:tab/>
        <w:t>cópia da certidão negativa de débitos inadimplidos perante a Justiça do Trabalho, conforme Lei nº 12.440/11.</w:t>
      </w:r>
    </w:p>
    <w:p w:rsidR="004D75A4" w:rsidRPr="005C2BA3" w:rsidRDefault="004D75A4" w:rsidP="004D75A4">
      <w:pPr>
        <w:pStyle w:val="Cabealho"/>
        <w:spacing w:after="240"/>
        <w:jc w:val="both"/>
        <w:rPr>
          <w:bCs/>
          <w:sz w:val="24"/>
          <w:szCs w:val="24"/>
        </w:rPr>
      </w:pPr>
      <w:r>
        <w:rPr>
          <w:bCs/>
          <w:sz w:val="24"/>
          <w:szCs w:val="24"/>
        </w:rPr>
        <w:t>4</w:t>
      </w:r>
      <w:r w:rsidRPr="005C2BA3">
        <w:rPr>
          <w:bCs/>
          <w:sz w:val="24"/>
          <w:szCs w:val="24"/>
        </w:rPr>
        <w:t>.2</w:t>
      </w:r>
      <w:r>
        <w:rPr>
          <w:bCs/>
          <w:sz w:val="24"/>
          <w:szCs w:val="24"/>
        </w:rPr>
        <w:t xml:space="preserve"> – </w:t>
      </w:r>
      <w:r w:rsidRPr="005C2BA3">
        <w:rPr>
          <w:bCs/>
          <w:sz w:val="24"/>
          <w:szCs w:val="24"/>
        </w:rPr>
        <w:tab/>
        <w:t>O pagamento será suspenso se observado algum descumprimento das obrigações assumidas pela CONTRATADA</w:t>
      </w:r>
    </w:p>
    <w:p w:rsidR="004D75A4" w:rsidRPr="005C2BA3" w:rsidRDefault="004D75A4" w:rsidP="004D75A4">
      <w:pPr>
        <w:pStyle w:val="Cabealho"/>
        <w:spacing w:after="240"/>
        <w:jc w:val="both"/>
        <w:rPr>
          <w:bCs/>
          <w:sz w:val="24"/>
          <w:szCs w:val="24"/>
        </w:rPr>
      </w:pPr>
      <w:r>
        <w:rPr>
          <w:bCs/>
          <w:sz w:val="24"/>
          <w:szCs w:val="24"/>
        </w:rPr>
        <w:t xml:space="preserve">4.3 – </w:t>
      </w:r>
      <w:r w:rsidRPr="005C2BA3">
        <w:rPr>
          <w:bCs/>
          <w:sz w:val="24"/>
          <w:szCs w:val="24"/>
        </w:rPr>
        <w:t>Qualquer pagamento somente será efetuado à CONTRATADA após as conferências do Controle Interno, e ainda, se a CONTRATADA não tiver nenhuma pendência de débito junto ao CONTRATANTE, inclusive multa.</w:t>
      </w:r>
    </w:p>
    <w:p w:rsidR="004D75A4" w:rsidRPr="005C2BA3" w:rsidRDefault="004D75A4" w:rsidP="004D75A4">
      <w:pPr>
        <w:pStyle w:val="Cabealho"/>
        <w:tabs>
          <w:tab w:val="clear" w:pos="4419"/>
          <w:tab w:val="clear" w:pos="8838"/>
          <w:tab w:val="left" w:pos="284"/>
          <w:tab w:val="left" w:pos="567"/>
          <w:tab w:val="left" w:pos="709"/>
        </w:tabs>
        <w:spacing w:after="240"/>
        <w:jc w:val="both"/>
        <w:rPr>
          <w:bCs/>
          <w:sz w:val="24"/>
          <w:szCs w:val="24"/>
        </w:rPr>
      </w:pPr>
      <w:r>
        <w:rPr>
          <w:bCs/>
          <w:sz w:val="24"/>
          <w:szCs w:val="24"/>
        </w:rPr>
        <w:t>4</w:t>
      </w:r>
      <w:r w:rsidRPr="005C2BA3">
        <w:rPr>
          <w:bCs/>
          <w:sz w:val="24"/>
          <w:szCs w:val="24"/>
        </w:rPr>
        <w:t>.4 – É vedado à CONTRATADA ceder créditos às Instituições Financeiras ou quaisquer outras, sob pena de rescisão contratual e demais sanções.</w:t>
      </w:r>
    </w:p>
    <w:p w:rsidR="0059409D" w:rsidRPr="00282F9A" w:rsidRDefault="0059409D" w:rsidP="00103388">
      <w:pPr>
        <w:spacing w:after="240"/>
        <w:jc w:val="both"/>
        <w:rPr>
          <w:b/>
          <w:color w:val="000000"/>
          <w:sz w:val="24"/>
          <w:szCs w:val="24"/>
        </w:rPr>
      </w:pPr>
      <w:r w:rsidRPr="00282F9A">
        <w:rPr>
          <w:b/>
          <w:color w:val="000000"/>
          <w:sz w:val="24"/>
          <w:szCs w:val="24"/>
        </w:rPr>
        <w:t>5 – RECURSO FINANCEIRO (ART. 55, V)</w:t>
      </w:r>
    </w:p>
    <w:p w:rsidR="00103388" w:rsidRPr="00282F9A" w:rsidRDefault="0059409D" w:rsidP="00103388">
      <w:pPr>
        <w:pStyle w:val="Cabealho"/>
        <w:tabs>
          <w:tab w:val="clear" w:pos="4419"/>
          <w:tab w:val="clear" w:pos="8838"/>
        </w:tabs>
        <w:spacing w:after="240"/>
        <w:jc w:val="both"/>
        <w:rPr>
          <w:color w:val="000000"/>
          <w:sz w:val="24"/>
          <w:szCs w:val="24"/>
        </w:rPr>
      </w:pPr>
      <w:r w:rsidRPr="00282F9A">
        <w:rPr>
          <w:color w:val="000000"/>
          <w:sz w:val="24"/>
          <w:szCs w:val="24"/>
        </w:rPr>
        <w:t>5.</w:t>
      </w:r>
      <w:r w:rsidR="00FD21F2" w:rsidRPr="00282F9A">
        <w:rPr>
          <w:color w:val="000000"/>
          <w:sz w:val="24"/>
          <w:szCs w:val="24"/>
        </w:rPr>
        <w:t>1</w:t>
      </w:r>
      <w:r w:rsidRPr="00282F9A">
        <w:rPr>
          <w:color w:val="000000"/>
          <w:sz w:val="24"/>
          <w:szCs w:val="24"/>
        </w:rPr>
        <w:t xml:space="preserve"> - </w:t>
      </w:r>
      <w:r w:rsidR="00103388" w:rsidRPr="00282F9A">
        <w:rPr>
          <w:color w:val="000000"/>
          <w:sz w:val="24"/>
          <w:szCs w:val="24"/>
        </w:rPr>
        <w:t>Os créditos pelos quais as despesas relativas à presente licitação correrão por conta das seguintes dotações orçamentária.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3127"/>
        <w:gridCol w:w="2023"/>
      </w:tblGrid>
      <w:tr w:rsidR="00103388" w:rsidRPr="00103388" w:rsidTr="00282F9A">
        <w:trPr>
          <w:jc w:val="center"/>
        </w:trPr>
        <w:tc>
          <w:tcPr>
            <w:tcW w:w="1510" w:type="dxa"/>
          </w:tcPr>
          <w:p w:rsidR="00103388" w:rsidRPr="00103388" w:rsidRDefault="00103388" w:rsidP="00282F9A">
            <w:pPr>
              <w:pStyle w:val="Padro"/>
              <w:jc w:val="center"/>
              <w:rPr>
                <w:b/>
                <w:color w:val="000000"/>
                <w:szCs w:val="24"/>
              </w:rPr>
            </w:pPr>
            <w:r w:rsidRPr="00103388">
              <w:rPr>
                <w:b/>
                <w:color w:val="000000"/>
                <w:szCs w:val="24"/>
              </w:rPr>
              <w:t>CONTA</w:t>
            </w:r>
          </w:p>
        </w:tc>
        <w:tc>
          <w:tcPr>
            <w:tcW w:w="3127" w:type="dxa"/>
          </w:tcPr>
          <w:p w:rsidR="00103388" w:rsidRPr="00103388" w:rsidRDefault="00103388" w:rsidP="00282F9A">
            <w:pPr>
              <w:pStyle w:val="Padro"/>
              <w:jc w:val="center"/>
              <w:rPr>
                <w:b/>
                <w:color w:val="000000"/>
                <w:szCs w:val="24"/>
              </w:rPr>
            </w:pPr>
            <w:r w:rsidRPr="00103388">
              <w:rPr>
                <w:b/>
                <w:color w:val="000000"/>
                <w:szCs w:val="24"/>
              </w:rPr>
              <w:t>PROG. DE TRABALHO</w:t>
            </w:r>
          </w:p>
        </w:tc>
        <w:tc>
          <w:tcPr>
            <w:tcW w:w="2023" w:type="dxa"/>
            <w:tcBorders>
              <w:right w:val="single" w:sz="4" w:space="0" w:color="auto"/>
            </w:tcBorders>
          </w:tcPr>
          <w:p w:rsidR="00103388" w:rsidRPr="00103388" w:rsidRDefault="00103388" w:rsidP="00282F9A">
            <w:pPr>
              <w:pStyle w:val="Padro"/>
              <w:jc w:val="center"/>
              <w:rPr>
                <w:b/>
                <w:color w:val="000000"/>
                <w:szCs w:val="24"/>
              </w:rPr>
            </w:pPr>
            <w:r w:rsidRPr="00103388">
              <w:rPr>
                <w:b/>
                <w:color w:val="000000"/>
                <w:szCs w:val="24"/>
              </w:rPr>
              <w:t>NAT. DESPESA</w:t>
            </w:r>
          </w:p>
        </w:tc>
      </w:tr>
      <w:tr w:rsidR="004D75A4" w:rsidRPr="00103388" w:rsidTr="00282F9A">
        <w:trPr>
          <w:jc w:val="center"/>
        </w:trPr>
        <w:tc>
          <w:tcPr>
            <w:tcW w:w="1510" w:type="dxa"/>
          </w:tcPr>
          <w:p w:rsidR="004D75A4" w:rsidRPr="00282F9A" w:rsidRDefault="004D75A4" w:rsidP="00575118">
            <w:pPr>
              <w:pStyle w:val="Corpodetexto3"/>
              <w:jc w:val="center"/>
              <w:rPr>
                <w:color w:val="000000"/>
                <w:sz w:val="24"/>
                <w:szCs w:val="24"/>
              </w:rPr>
            </w:pPr>
            <w:r w:rsidRPr="00282F9A">
              <w:rPr>
                <w:color w:val="000000"/>
                <w:sz w:val="24"/>
                <w:szCs w:val="24"/>
              </w:rPr>
              <w:t>3</w:t>
            </w:r>
            <w:r>
              <w:rPr>
                <w:color w:val="000000"/>
                <w:sz w:val="24"/>
                <w:szCs w:val="24"/>
              </w:rPr>
              <w:t>14</w:t>
            </w:r>
          </w:p>
        </w:tc>
        <w:tc>
          <w:tcPr>
            <w:tcW w:w="3127" w:type="dxa"/>
          </w:tcPr>
          <w:p w:rsidR="004D75A4" w:rsidRPr="00282F9A" w:rsidRDefault="004D75A4" w:rsidP="00575118">
            <w:pPr>
              <w:jc w:val="center"/>
              <w:rPr>
                <w:color w:val="000000"/>
                <w:sz w:val="24"/>
                <w:szCs w:val="24"/>
              </w:rPr>
            </w:pPr>
            <w:r w:rsidRPr="00282F9A">
              <w:rPr>
                <w:color w:val="000000"/>
                <w:sz w:val="24"/>
                <w:szCs w:val="24"/>
              </w:rPr>
              <w:t>0604.2678200492.054</w:t>
            </w:r>
          </w:p>
        </w:tc>
        <w:tc>
          <w:tcPr>
            <w:tcW w:w="2023" w:type="dxa"/>
          </w:tcPr>
          <w:p w:rsidR="004D75A4" w:rsidRPr="00282F9A" w:rsidRDefault="004D75A4" w:rsidP="00575118">
            <w:pPr>
              <w:jc w:val="center"/>
              <w:rPr>
                <w:color w:val="000000"/>
                <w:sz w:val="24"/>
                <w:szCs w:val="24"/>
              </w:rPr>
            </w:pPr>
            <w:r w:rsidRPr="00282F9A">
              <w:rPr>
                <w:color w:val="000000"/>
                <w:sz w:val="24"/>
                <w:szCs w:val="24"/>
              </w:rPr>
              <w:t>3390.39.00</w:t>
            </w:r>
          </w:p>
        </w:tc>
      </w:tr>
      <w:tr w:rsidR="004D75A4" w:rsidRPr="00103388" w:rsidTr="00282F9A">
        <w:trPr>
          <w:jc w:val="center"/>
        </w:trPr>
        <w:tc>
          <w:tcPr>
            <w:tcW w:w="1510" w:type="dxa"/>
          </w:tcPr>
          <w:p w:rsidR="004D75A4" w:rsidRPr="00282F9A" w:rsidRDefault="004D75A4" w:rsidP="00575118">
            <w:pPr>
              <w:pStyle w:val="Corpodetexto3"/>
              <w:jc w:val="center"/>
              <w:rPr>
                <w:color w:val="000000"/>
                <w:sz w:val="24"/>
                <w:szCs w:val="24"/>
              </w:rPr>
            </w:pPr>
            <w:r>
              <w:rPr>
                <w:color w:val="000000"/>
                <w:sz w:val="24"/>
                <w:szCs w:val="24"/>
              </w:rPr>
              <w:t>315</w:t>
            </w:r>
          </w:p>
        </w:tc>
        <w:tc>
          <w:tcPr>
            <w:tcW w:w="3127" w:type="dxa"/>
          </w:tcPr>
          <w:p w:rsidR="004D75A4" w:rsidRPr="00282F9A" w:rsidRDefault="004D75A4" w:rsidP="00575118">
            <w:pPr>
              <w:jc w:val="center"/>
              <w:rPr>
                <w:color w:val="000000"/>
                <w:sz w:val="24"/>
                <w:szCs w:val="24"/>
              </w:rPr>
            </w:pPr>
            <w:r w:rsidRPr="00282F9A">
              <w:rPr>
                <w:color w:val="000000"/>
                <w:sz w:val="24"/>
                <w:szCs w:val="24"/>
              </w:rPr>
              <w:t>0604.2678200492.054</w:t>
            </w:r>
          </w:p>
        </w:tc>
        <w:tc>
          <w:tcPr>
            <w:tcW w:w="2023" w:type="dxa"/>
          </w:tcPr>
          <w:p w:rsidR="004D75A4" w:rsidRPr="00282F9A" w:rsidRDefault="004D75A4" w:rsidP="00575118">
            <w:pPr>
              <w:jc w:val="center"/>
              <w:rPr>
                <w:color w:val="000000"/>
              </w:rPr>
            </w:pPr>
            <w:r w:rsidRPr="00282F9A">
              <w:rPr>
                <w:color w:val="000000"/>
                <w:sz w:val="24"/>
                <w:szCs w:val="24"/>
              </w:rPr>
              <w:t>3390.39.00</w:t>
            </w:r>
          </w:p>
        </w:tc>
      </w:tr>
      <w:tr w:rsidR="004D75A4" w:rsidRPr="00103388" w:rsidTr="00282F9A">
        <w:trPr>
          <w:jc w:val="center"/>
        </w:trPr>
        <w:tc>
          <w:tcPr>
            <w:tcW w:w="1510" w:type="dxa"/>
          </w:tcPr>
          <w:p w:rsidR="004D75A4" w:rsidRPr="00282F9A" w:rsidRDefault="004D75A4" w:rsidP="00575118">
            <w:pPr>
              <w:pStyle w:val="Corpodetexto3"/>
              <w:jc w:val="center"/>
              <w:rPr>
                <w:color w:val="000000"/>
                <w:sz w:val="24"/>
                <w:szCs w:val="24"/>
              </w:rPr>
            </w:pPr>
            <w:r>
              <w:rPr>
                <w:color w:val="000000"/>
                <w:sz w:val="24"/>
                <w:szCs w:val="24"/>
              </w:rPr>
              <w:t>316</w:t>
            </w:r>
          </w:p>
        </w:tc>
        <w:tc>
          <w:tcPr>
            <w:tcW w:w="3127" w:type="dxa"/>
          </w:tcPr>
          <w:p w:rsidR="004D75A4" w:rsidRPr="00282F9A" w:rsidRDefault="004D75A4" w:rsidP="00575118">
            <w:pPr>
              <w:jc w:val="center"/>
              <w:rPr>
                <w:color w:val="000000"/>
                <w:sz w:val="24"/>
                <w:szCs w:val="24"/>
              </w:rPr>
            </w:pPr>
            <w:r w:rsidRPr="00282F9A">
              <w:rPr>
                <w:color w:val="000000"/>
                <w:sz w:val="24"/>
                <w:szCs w:val="24"/>
              </w:rPr>
              <w:t>0700.1236100522.060</w:t>
            </w:r>
          </w:p>
        </w:tc>
        <w:tc>
          <w:tcPr>
            <w:tcW w:w="2023" w:type="dxa"/>
          </w:tcPr>
          <w:p w:rsidR="004D75A4" w:rsidRPr="00282F9A" w:rsidRDefault="004D75A4" w:rsidP="00575118">
            <w:pPr>
              <w:jc w:val="center"/>
              <w:rPr>
                <w:color w:val="000000"/>
              </w:rPr>
            </w:pPr>
            <w:r w:rsidRPr="00282F9A">
              <w:rPr>
                <w:color w:val="000000"/>
                <w:sz w:val="24"/>
                <w:szCs w:val="24"/>
              </w:rPr>
              <w:t>3390.39.00</w:t>
            </w:r>
          </w:p>
        </w:tc>
      </w:tr>
    </w:tbl>
    <w:p w:rsidR="004D75A4" w:rsidRPr="00FB1687" w:rsidRDefault="0059409D" w:rsidP="004D75A4">
      <w:pPr>
        <w:pStyle w:val="Cabealho"/>
        <w:tabs>
          <w:tab w:val="left" w:pos="708"/>
        </w:tabs>
        <w:spacing w:before="120" w:after="240"/>
        <w:jc w:val="both"/>
        <w:rPr>
          <w:b/>
          <w:color w:val="000000"/>
          <w:sz w:val="24"/>
          <w:szCs w:val="24"/>
        </w:rPr>
      </w:pPr>
      <w:r w:rsidRPr="00E4071D">
        <w:rPr>
          <w:b/>
          <w:color w:val="000000"/>
          <w:sz w:val="24"/>
          <w:szCs w:val="24"/>
        </w:rPr>
        <w:t xml:space="preserve">6 - </w:t>
      </w:r>
      <w:r w:rsidR="004D75A4" w:rsidRPr="00FB1687">
        <w:rPr>
          <w:b/>
          <w:color w:val="000000"/>
          <w:sz w:val="24"/>
          <w:szCs w:val="24"/>
        </w:rPr>
        <w:t>DO CRITÉRIO DE REAJUSTE</w:t>
      </w:r>
    </w:p>
    <w:p w:rsidR="004D75A4" w:rsidRDefault="004D75A4" w:rsidP="004D75A4">
      <w:pPr>
        <w:pStyle w:val="western"/>
        <w:spacing w:after="240"/>
        <w:jc w:val="both"/>
        <w:rPr>
          <w:sz w:val="24"/>
          <w:szCs w:val="24"/>
        </w:rPr>
      </w:pPr>
      <w:r>
        <w:rPr>
          <w:sz w:val="24"/>
          <w:szCs w:val="24"/>
        </w:rPr>
        <w:t>6.1 – Os preços estabelecidos no presente Contrato são fixos e irreajustáveis, salvo os casos previstos em Lei, em tempo ao Art. 40, XI da Lei 8.666/93, valendo-se do índice IGPM.</w:t>
      </w:r>
    </w:p>
    <w:p w:rsidR="004D75A4" w:rsidRDefault="004D75A4" w:rsidP="004D75A4">
      <w:pPr>
        <w:pStyle w:val="western"/>
        <w:spacing w:after="240"/>
        <w:jc w:val="both"/>
        <w:rPr>
          <w:sz w:val="24"/>
          <w:szCs w:val="24"/>
        </w:rPr>
      </w:pPr>
      <w:r>
        <w:rPr>
          <w:sz w:val="24"/>
          <w:szCs w:val="24"/>
        </w:rPr>
        <w:t>6.2 - Por se tratar de registro de preços, deve ser observado o Capítulo VIII, Artigos 17 e seguintes do Dec. 7.892/2013.</w:t>
      </w:r>
    </w:p>
    <w:p w:rsidR="00E23A8D" w:rsidRPr="00F31332" w:rsidRDefault="00FD21F2" w:rsidP="00E23A8D">
      <w:pPr>
        <w:pStyle w:val="Cabealho"/>
        <w:tabs>
          <w:tab w:val="clear" w:pos="4419"/>
          <w:tab w:val="clear" w:pos="8838"/>
        </w:tabs>
        <w:spacing w:before="240" w:after="240"/>
        <w:jc w:val="both"/>
        <w:rPr>
          <w:b/>
          <w:sz w:val="24"/>
        </w:rPr>
      </w:pPr>
      <w:r>
        <w:rPr>
          <w:b/>
          <w:color w:val="000000"/>
          <w:sz w:val="24"/>
          <w:szCs w:val="24"/>
        </w:rPr>
        <w:t>7 –</w:t>
      </w:r>
      <w:r w:rsidR="00E23A8D">
        <w:rPr>
          <w:b/>
          <w:color w:val="000000"/>
          <w:sz w:val="24"/>
          <w:szCs w:val="24"/>
        </w:rPr>
        <w:t xml:space="preserve"> </w:t>
      </w:r>
      <w:r w:rsidR="00E23A8D" w:rsidRPr="00F31332">
        <w:rPr>
          <w:b/>
          <w:sz w:val="24"/>
        </w:rPr>
        <w:t>DAS PENALIDADES E RESCISÃO CONTRATUAL:</w:t>
      </w:r>
    </w:p>
    <w:p w:rsidR="00E23A8D" w:rsidRPr="00F31332" w:rsidRDefault="00E23A8D" w:rsidP="00E23A8D">
      <w:pPr>
        <w:spacing w:before="240" w:after="240"/>
        <w:jc w:val="both"/>
        <w:rPr>
          <w:rFonts w:eastAsia="Calibri"/>
          <w:sz w:val="24"/>
        </w:rPr>
      </w:pPr>
      <w:r>
        <w:rPr>
          <w:rFonts w:eastAsia="Calibri"/>
          <w:sz w:val="24"/>
        </w:rPr>
        <w:t>7</w:t>
      </w:r>
      <w:r w:rsidRPr="00F31332">
        <w:rPr>
          <w:rFonts w:eastAsia="Calibri"/>
          <w:sz w:val="24"/>
        </w:rPr>
        <w:t>.1 – Em caso do licitante vencedor ou a CONTRATADA recusar-se a honrar o compromisso injustificadamente, será convocado outro licitante, observada a ordem de classificação, e assim sucessivamente, sem prejuízo da aplicação das sanções cabíveis, garantido o direito ao contraditório e a ampla defesa.</w:t>
      </w:r>
    </w:p>
    <w:p w:rsidR="00E23A8D" w:rsidRPr="00F31332" w:rsidRDefault="00E23A8D" w:rsidP="00E23A8D">
      <w:pPr>
        <w:spacing w:before="240" w:after="240"/>
        <w:jc w:val="both"/>
        <w:rPr>
          <w:rFonts w:eastAsia="Calibri"/>
          <w:sz w:val="24"/>
        </w:rPr>
      </w:pPr>
      <w:r>
        <w:rPr>
          <w:rFonts w:eastAsia="Calibri"/>
          <w:sz w:val="24"/>
        </w:rPr>
        <w:t>7</w:t>
      </w:r>
      <w:r w:rsidRPr="00F31332">
        <w:rPr>
          <w:rFonts w:eastAsia="Calibri"/>
          <w:sz w:val="24"/>
        </w:rPr>
        <w:t>.1.1 – As penalidades referidas no caput do artigo 81, da Lei nº 8666/93 e alterações posteriores, não se aplicam às demais licitantes que forem convocadas, conforme a ordem de classificação das propostas, que não aceitarem a contratação.</w:t>
      </w:r>
    </w:p>
    <w:p w:rsidR="00E23A8D" w:rsidRPr="00F31332" w:rsidRDefault="00E23A8D" w:rsidP="00E23A8D">
      <w:pPr>
        <w:spacing w:before="240" w:after="240"/>
        <w:jc w:val="both"/>
        <w:rPr>
          <w:rFonts w:eastAsia="Calibri"/>
          <w:sz w:val="24"/>
        </w:rPr>
      </w:pPr>
      <w:r>
        <w:rPr>
          <w:rFonts w:eastAsia="Calibri"/>
          <w:sz w:val="24"/>
        </w:rPr>
        <w:t>7</w:t>
      </w:r>
      <w:r w:rsidRPr="00F31332">
        <w:rPr>
          <w:rFonts w:eastAsia="Calibri"/>
          <w:sz w:val="24"/>
        </w:rPr>
        <w:t>.2 – A CONTRATADA ficará sujeita às seguintes penalidades, garantidas a prévia defesa, pela inexecução total ou parcial do Edital:</w:t>
      </w:r>
    </w:p>
    <w:p w:rsidR="00E23A8D" w:rsidRPr="00F31332" w:rsidRDefault="00E23A8D" w:rsidP="00E23A8D">
      <w:pPr>
        <w:spacing w:before="240" w:after="240"/>
        <w:jc w:val="both"/>
        <w:rPr>
          <w:rFonts w:eastAsia="Calibri"/>
          <w:sz w:val="24"/>
        </w:rPr>
      </w:pPr>
      <w:r>
        <w:rPr>
          <w:rFonts w:eastAsia="Calibri"/>
          <w:sz w:val="24"/>
        </w:rPr>
        <w:lastRenderedPageBreak/>
        <w:t xml:space="preserve">7.2.1 – </w:t>
      </w:r>
      <w:r w:rsidRPr="00F31332">
        <w:rPr>
          <w:rFonts w:eastAsia="Calibri"/>
          <w:sz w:val="24"/>
        </w:rPr>
        <w:t>Advertência, quando o descumprimento das obrigações não acarretar prejuízos sensíveis ao CONTRATANTE.</w:t>
      </w:r>
    </w:p>
    <w:p w:rsidR="00E23A8D" w:rsidRPr="00F31332" w:rsidRDefault="00E23A8D" w:rsidP="00E23A8D">
      <w:pPr>
        <w:spacing w:before="240" w:after="240"/>
        <w:jc w:val="both"/>
        <w:rPr>
          <w:rFonts w:eastAsia="Calibri"/>
          <w:sz w:val="24"/>
        </w:rPr>
      </w:pPr>
      <w:r>
        <w:rPr>
          <w:rFonts w:eastAsia="Calibri"/>
          <w:sz w:val="24"/>
        </w:rPr>
        <w:t xml:space="preserve">7.2.2 – </w:t>
      </w:r>
      <w:r w:rsidRPr="00F31332">
        <w:rPr>
          <w:rFonts w:eastAsia="Calibri"/>
          <w:sz w:val="24"/>
        </w:rPr>
        <w:t>Multa(s), nos casos de:</w:t>
      </w:r>
    </w:p>
    <w:p w:rsidR="00E23A8D" w:rsidRPr="00F31332" w:rsidRDefault="00E23A8D" w:rsidP="00575118">
      <w:pPr>
        <w:numPr>
          <w:ilvl w:val="0"/>
          <w:numId w:val="33"/>
        </w:numPr>
        <w:tabs>
          <w:tab w:val="left" w:pos="993"/>
        </w:tabs>
        <w:spacing w:before="240" w:after="240"/>
        <w:ind w:left="709" w:firstLine="0"/>
        <w:jc w:val="both"/>
        <w:rPr>
          <w:rFonts w:eastAsia="Calibri"/>
          <w:sz w:val="24"/>
        </w:rPr>
      </w:pPr>
      <w:r w:rsidRPr="00F31332">
        <w:rPr>
          <w:rFonts w:eastAsia="Calibri"/>
          <w:sz w:val="24"/>
        </w:rPr>
        <w:t>atraso na entrega dos produtos,  em valor de 2% (dois por cento) por dia de atraso sobre o valor da respectiva nota de empenho, limitado a 20% (vinte por cento) deste valor;</w:t>
      </w:r>
    </w:p>
    <w:p w:rsidR="00E23A8D" w:rsidRPr="00F31332" w:rsidRDefault="00E23A8D" w:rsidP="00575118">
      <w:pPr>
        <w:numPr>
          <w:ilvl w:val="0"/>
          <w:numId w:val="33"/>
        </w:numPr>
        <w:tabs>
          <w:tab w:val="left" w:pos="993"/>
        </w:tabs>
        <w:spacing w:before="240" w:after="240"/>
        <w:ind w:left="709" w:firstLine="0"/>
        <w:jc w:val="both"/>
        <w:rPr>
          <w:rFonts w:eastAsia="Calibri"/>
          <w:sz w:val="24"/>
        </w:rPr>
      </w:pPr>
      <w:r w:rsidRPr="00F31332">
        <w:rPr>
          <w:rFonts w:eastAsia="Calibri"/>
          <w:sz w:val="24"/>
        </w:rPr>
        <w:t>descumprimento de qualquer outra obrigação, se acarretar prejuízo ao CONTRATANTE ou se após advertência houver novo descumprimento da obrigação, em valor de 10 (dez) a 100 (cem) UNIF-BJ ou índice que venha a substituí-lo.</w:t>
      </w:r>
    </w:p>
    <w:p w:rsidR="00E23A8D" w:rsidRPr="00F31332" w:rsidRDefault="00E23A8D" w:rsidP="00E23A8D">
      <w:pPr>
        <w:spacing w:before="240" w:after="240"/>
        <w:jc w:val="both"/>
        <w:rPr>
          <w:rFonts w:eastAsia="Calibri"/>
          <w:sz w:val="24"/>
        </w:rPr>
      </w:pPr>
      <w:r>
        <w:rPr>
          <w:rFonts w:eastAsia="Calibri"/>
          <w:sz w:val="24"/>
        </w:rPr>
        <w:t xml:space="preserve">7.2.3 – </w:t>
      </w:r>
      <w:r w:rsidRPr="00F31332">
        <w:rPr>
          <w:rFonts w:eastAsia="Calibri"/>
          <w:sz w:val="24"/>
        </w:rPr>
        <w:t>Suspensão de licitar e contratar com o Município, nos casos de:</w:t>
      </w:r>
    </w:p>
    <w:p w:rsidR="00E23A8D" w:rsidRPr="00F31332" w:rsidRDefault="00E23A8D" w:rsidP="00575118">
      <w:pPr>
        <w:numPr>
          <w:ilvl w:val="0"/>
          <w:numId w:val="34"/>
        </w:numPr>
        <w:tabs>
          <w:tab w:val="left" w:pos="851"/>
        </w:tabs>
        <w:spacing w:before="240" w:after="240"/>
        <w:ind w:left="567" w:firstLine="0"/>
        <w:jc w:val="both"/>
        <w:rPr>
          <w:sz w:val="24"/>
        </w:rPr>
      </w:pPr>
      <w:r w:rsidRPr="00F31332">
        <w:rPr>
          <w:rFonts w:eastAsia="Calibri"/>
          <w:sz w:val="24"/>
        </w:rPr>
        <w:t>deixar de entregar documentação exigida para o certame, retardar a execução do seu objeto e não manter a sua proposta, ficará impedido de licitar e contratar com o Município por até 90 (noventa) dias;</w:t>
      </w:r>
    </w:p>
    <w:p w:rsidR="00E23A8D" w:rsidRPr="00F31332" w:rsidRDefault="00E23A8D" w:rsidP="00575118">
      <w:pPr>
        <w:numPr>
          <w:ilvl w:val="0"/>
          <w:numId w:val="34"/>
        </w:numPr>
        <w:tabs>
          <w:tab w:val="left" w:pos="851"/>
        </w:tabs>
        <w:spacing w:before="240" w:after="240"/>
        <w:ind w:left="567" w:firstLine="0"/>
        <w:jc w:val="both"/>
        <w:rPr>
          <w:rFonts w:eastAsia="Calibri"/>
          <w:sz w:val="24"/>
        </w:rPr>
      </w:pPr>
      <w:r w:rsidRPr="00F31332">
        <w:rPr>
          <w:rFonts w:eastAsia="Calibri"/>
          <w:sz w:val="24"/>
        </w:rPr>
        <w:t>falhar, fraudar, atrasar a entrega dos produtos, ficará impedido de licitar e contratar com o Município por, no mínimo 90 (noventa) dias até 02 (dois) anos;</w:t>
      </w:r>
    </w:p>
    <w:p w:rsidR="00E23A8D" w:rsidRPr="00F31332" w:rsidRDefault="00E23A8D" w:rsidP="00575118">
      <w:pPr>
        <w:numPr>
          <w:ilvl w:val="0"/>
          <w:numId w:val="34"/>
        </w:numPr>
        <w:tabs>
          <w:tab w:val="left" w:pos="851"/>
        </w:tabs>
        <w:spacing w:before="240" w:after="240"/>
        <w:ind w:left="567" w:firstLine="0"/>
        <w:jc w:val="both"/>
        <w:rPr>
          <w:rFonts w:eastAsia="Calibri"/>
          <w:sz w:val="24"/>
        </w:rPr>
      </w:pPr>
      <w:r w:rsidRPr="00F31332">
        <w:rPr>
          <w:rFonts w:eastAsia="Calibri"/>
          <w:sz w:val="24"/>
        </w:rPr>
        <w:t>apresentar documentação falsa, cometer fraude fiscal e comportar-se de modo inidôneo, será impedido de licitar e contratar com o Município por, no mínimo 02 (dois) anos até 05 (cinco) anos.</w:t>
      </w:r>
    </w:p>
    <w:p w:rsidR="00E23A8D" w:rsidRPr="00F31332" w:rsidRDefault="00E23A8D" w:rsidP="00E23A8D">
      <w:pPr>
        <w:spacing w:before="240" w:after="240"/>
        <w:jc w:val="both"/>
        <w:rPr>
          <w:rFonts w:eastAsia="Calibri"/>
          <w:sz w:val="24"/>
        </w:rPr>
      </w:pPr>
      <w:r>
        <w:rPr>
          <w:rFonts w:eastAsia="Calibri"/>
          <w:sz w:val="24"/>
        </w:rPr>
        <w:t xml:space="preserve">7.2.4 – </w:t>
      </w:r>
      <w:r w:rsidRPr="00F31332">
        <w:rPr>
          <w:rFonts w:eastAsia="Calibri"/>
          <w:sz w:val="24"/>
        </w:rPr>
        <w:t>Declaração de inidoneidade para licitar e contratar com a Administração Pública, nos mesmos casos de suspensão de licitar e contratar com o Município, que perdurará:</w:t>
      </w:r>
    </w:p>
    <w:p w:rsidR="00E23A8D" w:rsidRPr="00F31332" w:rsidRDefault="00E23A8D" w:rsidP="00575118">
      <w:pPr>
        <w:numPr>
          <w:ilvl w:val="0"/>
          <w:numId w:val="35"/>
        </w:numPr>
        <w:spacing w:before="240" w:after="240"/>
        <w:jc w:val="both"/>
        <w:rPr>
          <w:rFonts w:eastAsia="Calibri"/>
          <w:sz w:val="24"/>
        </w:rPr>
      </w:pPr>
      <w:r w:rsidRPr="00F31332">
        <w:rPr>
          <w:rFonts w:eastAsia="Calibri"/>
          <w:sz w:val="24"/>
        </w:rPr>
        <w:t>enquanto os motivos determinantes da punição não tiverem cessado; e</w:t>
      </w:r>
    </w:p>
    <w:p w:rsidR="00E23A8D" w:rsidRPr="00F31332" w:rsidRDefault="00E23A8D" w:rsidP="00575118">
      <w:pPr>
        <w:numPr>
          <w:ilvl w:val="0"/>
          <w:numId w:val="35"/>
        </w:numPr>
        <w:spacing w:before="240" w:after="240"/>
        <w:jc w:val="both"/>
        <w:rPr>
          <w:rFonts w:eastAsia="Calibri"/>
          <w:sz w:val="24"/>
        </w:rPr>
      </w:pPr>
      <w:r w:rsidRPr="00F31332">
        <w:rPr>
          <w:rFonts w:eastAsia="Calibri"/>
          <w:sz w:val="24"/>
        </w:rPr>
        <w:t>até ser realizada a reabilitação perante o CONTRATANTE, com o ressarcimento dos prejuízos causados.</w:t>
      </w:r>
    </w:p>
    <w:p w:rsidR="00E23A8D" w:rsidRPr="005C2BA3" w:rsidRDefault="00E23A8D" w:rsidP="00E23A8D">
      <w:pPr>
        <w:spacing w:before="240" w:after="240"/>
        <w:jc w:val="both"/>
        <w:rPr>
          <w:rFonts w:eastAsia="Calibri"/>
          <w:sz w:val="24"/>
        </w:rPr>
      </w:pPr>
      <w:r>
        <w:rPr>
          <w:rFonts w:eastAsia="Calibri"/>
          <w:sz w:val="24"/>
        </w:rPr>
        <w:t xml:space="preserve">7.3 – </w:t>
      </w:r>
      <w:r w:rsidRPr="00F31332">
        <w:rPr>
          <w:rFonts w:eastAsia="Calibri"/>
          <w:sz w:val="24"/>
        </w:rPr>
        <w:t xml:space="preserve">A reabilitação da CONTRATADA, da alínea “b” do item </w:t>
      </w:r>
      <w:r w:rsidRPr="00F31332">
        <w:rPr>
          <w:rFonts w:eastAsia="Calibri"/>
          <w:sz w:val="24"/>
        </w:rPr>
        <w:fldChar w:fldCharType="begin"/>
      </w:r>
      <w:r w:rsidRPr="00F31332">
        <w:rPr>
          <w:rFonts w:eastAsia="Calibri"/>
          <w:sz w:val="24"/>
        </w:rPr>
        <w:instrText xml:space="preserve"> PAGEREF _Ref525207762 </w:instrText>
      </w:r>
      <w:r w:rsidRPr="00F31332">
        <w:rPr>
          <w:rFonts w:eastAsia="Calibri"/>
          <w:sz w:val="24"/>
        </w:rPr>
        <w:fldChar w:fldCharType="separate"/>
      </w:r>
      <w:r w:rsidR="00EC1D83">
        <w:rPr>
          <w:rFonts w:eastAsia="Calibri"/>
          <w:noProof/>
          <w:sz w:val="24"/>
        </w:rPr>
        <w:t>18</w:t>
      </w:r>
      <w:r w:rsidRPr="00F31332">
        <w:rPr>
          <w:rFonts w:eastAsia="Calibri"/>
          <w:sz w:val="24"/>
        </w:rPr>
        <w:fldChar w:fldCharType="end"/>
      </w:r>
      <w:r w:rsidRPr="00F31332">
        <w:rPr>
          <w:rFonts w:eastAsia="Calibri"/>
          <w:sz w:val="24"/>
        </w:rPr>
        <w:t>, somente será concedida após decorrido o prazo da respectiva suspensão de licitar e contratar com o município.</w:t>
      </w:r>
    </w:p>
    <w:p w:rsidR="00E23A8D" w:rsidRPr="00F31332" w:rsidRDefault="00E23A8D" w:rsidP="00E23A8D">
      <w:pPr>
        <w:spacing w:before="240" w:after="240"/>
        <w:jc w:val="both"/>
        <w:rPr>
          <w:rFonts w:eastAsia="Calibri"/>
          <w:sz w:val="24"/>
        </w:rPr>
      </w:pPr>
      <w:r>
        <w:rPr>
          <w:rFonts w:eastAsia="Calibri"/>
          <w:sz w:val="24"/>
        </w:rPr>
        <w:t xml:space="preserve">7.4 – </w:t>
      </w:r>
      <w:r w:rsidRPr="00F31332">
        <w:rPr>
          <w:rFonts w:eastAsia="Calibri"/>
          <w:sz w:val="24"/>
        </w:rPr>
        <w:t>O atraso na entrega dos produtos por mais de 10 (dez) dias corridos ensejará a rescisão contratual, sem prejuízo da multa cabível;</w:t>
      </w:r>
    </w:p>
    <w:p w:rsidR="00E23A8D" w:rsidRPr="00F31332" w:rsidRDefault="00E23A8D" w:rsidP="00E23A8D">
      <w:pPr>
        <w:spacing w:before="240" w:after="240"/>
        <w:jc w:val="both"/>
        <w:rPr>
          <w:rFonts w:eastAsia="Calibri"/>
          <w:sz w:val="24"/>
        </w:rPr>
      </w:pPr>
      <w:r>
        <w:rPr>
          <w:rFonts w:eastAsia="Calibri"/>
          <w:sz w:val="24"/>
        </w:rPr>
        <w:t xml:space="preserve">7.5 – </w:t>
      </w:r>
      <w:r w:rsidRPr="00F31332">
        <w:rPr>
          <w:rFonts w:eastAsia="Calibri"/>
          <w:sz w:val="24"/>
        </w:rPr>
        <w:t>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E23A8D" w:rsidRPr="00F31332" w:rsidRDefault="00E23A8D" w:rsidP="00E23A8D">
      <w:pPr>
        <w:spacing w:before="240" w:after="240"/>
        <w:jc w:val="both"/>
        <w:rPr>
          <w:rFonts w:eastAsia="Calibri"/>
          <w:sz w:val="24"/>
        </w:rPr>
      </w:pPr>
      <w:r>
        <w:rPr>
          <w:rFonts w:eastAsia="Calibri"/>
          <w:sz w:val="24"/>
        </w:rPr>
        <w:t xml:space="preserve">7.6 – </w:t>
      </w:r>
      <w:r w:rsidRPr="00F31332">
        <w:rPr>
          <w:rFonts w:eastAsia="Calibri"/>
          <w:sz w:val="24"/>
        </w:rPr>
        <w:t>Ficarão ainda sujeitos às penalidades previstas nos incisos III e IV do artigo 87, da Lei nº 8.666/93 e alterações posteriores, os profissionais ou as empresas que praticarem os ilícitos previstos no artigo 88 do mesmo diploma legal.</w:t>
      </w:r>
    </w:p>
    <w:p w:rsidR="00E23A8D" w:rsidRPr="00F31332" w:rsidRDefault="00E23A8D" w:rsidP="00E23A8D">
      <w:pPr>
        <w:tabs>
          <w:tab w:val="left" w:pos="426"/>
          <w:tab w:val="left" w:pos="709"/>
        </w:tabs>
        <w:spacing w:before="240" w:after="240"/>
        <w:jc w:val="both"/>
        <w:rPr>
          <w:rFonts w:eastAsia="Calibri"/>
          <w:sz w:val="24"/>
        </w:rPr>
      </w:pPr>
      <w:r>
        <w:rPr>
          <w:rFonts w:eastAsia="Calibri"/>
          <w:sz w:val="24"/>
        </w:rPr>
        <w:t xml:space="preserve">7.7 – </w:t>
      </w:r>
      <w:r w:rsidRPr="00F31332">
        <w:rPr>
          <w:rFonts w:eastAsia="Calibri"/>
          <w:sz w:val="24"/>
        </w:rPr>
        <w:t>As penalidades só poderão ser relevadas nas hipóteses de caso fortuito ou força maior, devidamente justificados e comprovados.</w:t>
      </w:r>
    </w:p>
    <w:p w:rsidR="00E23A8D" w:rsidRPr="00F31332" w:rsidRDefault="00E23A8D" w:rsidP="00575118">
      <w:pPr>
        <w:numPr>
          <w:ilvl w:val="1"/>
          <w:numId w:val="36"/>
        </w:numPr>
        <w:tabs>
          <w:tab w:val="left" w:pos="426"/>
          <w:tab w:val="left" w:pos="709"/>
          <w:tab w:val="left" w:pos="1134"/>
          <w:tab w:val="left" w:pos="1276"/>
        </w:tabs>
        <w:spacing w:before="240" w:after="240"/>
        <w:jc w:val="both"/>
        <w:rPr>
          <w:rFonts w:eastAsia="Calibri"/>
          <w:sz w:val="24"/>
        </w:rPr>
      </w:pPr>
      <w:r>
        <w:rPr>
          <w:rFonts w:eastAsia="Calibri"/>
          <w:sz w:val="24"/>
        </w:rPr>
        <w:t xml:space="preserve">– </w:t>
      </w:r>
      <w:r w:rsidRPr="00F31332">
        <w:rPr>
          <w:rFonts w:eastAsia="Calibri"/>
          <w:sz w:val="24"/>
        </w:rPr>
        <w:t>Constituirão motivos para rescisão do contrato, independente da conclusão do seu prazo:</w:t>
      </w:r>
    </w:p>
    <w:p w:rsidR="00E23A8D" w:rsidRDefault="00E23A8D" w:rsidP="00575118">
      <w:pPr>
        <w:numPr>
          <w:ilvl w:val="2"/>
          <w:numId w:val="36"/>
        </w:numPr>
        <w:tabs>
          <w:tab w:val="left" w:pos="426"/>
          <w:tab w:val="left" w:pos="567"/>
          <w:tab w:val="left" w:pos="1134"/>
          <w:tab w:val="left" w:pos="1276"/>
        </w:tabs>
        <w:spacing w:before="240" w:after="240"/>
        <w:ind w:left="567" w:firstLine="0"/>
        <w:jc w:val="both"/>
        <w:rPr>
          <w:rFonts w:eastAsia="Calibri"/>
          <w:sz w:val="24"/>
        </w:rPr>
      </w:pPr>
      <w:r>
        <w:rPr>
          <w:rFonts w:eastAsia="Calibri"/>
          <w:sz w:val="24"/>
        </w:rPr>
        <w:t xml:space="preserve">– </w:t>
      </w:r>
      <w:r w:rsidRPr="00F31332">
        <w:rPr>
          <w:rFonts w:eastAsia="Calibri"/>
          <w:sz w:val="24"/>
        </w:rPr>
        <w:t>Razões de interesse público.</w:t>
      </w:r>
    </w:p>
    <w:p w:rsidR="00E23A8D" w:rsidRPr="00E23A8D" w:rsidRDefault="00E23A8D" w:rsidP="00575118">
      <w:pPr>
        <w:numPr>
          <w:ilvl w:val="2"/>
          <w:numId w:val="36"/>
        </w:numPr>
        <w:tabs>
          <w:tab w:val="left" w:pos="426"/>
          <w:tab w:val="left" w:pos="567"/>
          <w:tab w:val="left" w:pos="1134"/>
          <w:tab w:val="left" w:pos="1276"/>
        </w:tabs>
        <w:spacing w:before="240" w:after="240"/>
        <w:ind w:left="567" w:firstLine="0"/>
        <w:jc w:val="both"/>
        <w:rPr>
          <w:rFonts w:eastAsia="Calibri"/>
          <w:sz w:val="24"/>
        </w:rPr>
      </w:pPr>
      <w:r w:rsidRPr="00E23A8D">
        <w:rPr>
          <w:rFonts w:eastAsia="Calibri"/>
          <w:sz w:val="24"/>
        </w:rPr>
        <w:lastRenderedPageBreak/>
        <w:t xml:space="preserve"> – Reiterada desobediência dos preceitos estabelecidos.</w:t>
      </w:r>
    </w:p>
    <w:p w:rsidR="00E23A8D" w:rsidRPr="00F31332" w:rsidRDefault="00E23A8D" w:rsidP="00575118">
      <w:pPr>
        <w:numPr>
          <w:ilvl w:val="2"/>
          <w:numId w:val="36"/>
        </w:numPr>
        <w:tabs>
          <w:tab w:val="left" w:pos="426"/>
          <w:tab w:val="left" w:pos="567"/>
          <w:tab w:val="left" w:pos="1134"/>
          <w:tab w:val="left" w:pos="1276"/>
        </w:tabs>
        <w:spacing w:before="240" w:after="240"/>
        <w:ind w:left="567" w:firstLine="0"/>
        <w:jc w:val="both"/>
        <w:rPr>
          <w:rFonts w:eastAsia="Calibri"/>
          <w:sz w:val="24"/>
        </w:rPr>
      </w:pPr>
      <w:r>
        <w:rPr>
          <w:rFonts w:eastAsia="Calibri"/>
          <w:sz w:val="24"/>
        </w:rPr>
        <w:t xml:space="preserve">– </w:t>
      </w:r>
      <w:r w:rsidRPr="00F31332">
        <w:rPr>
          <w:rFonts w:eastAsia="Calibri"/>
          <w:sz w:val="24"/>
        </w:rPr>
        <w:t>Falta grave a Juízo do Município.</w:t>
      </w:r>
    </w:p>
    <w:p w:rsidR="00E23A8D" w:rsidRPr="00F31332" w:rsidRDefault="00E23A8D" w:rsidP="00575118">
      <w:pPr>
        <w:numPr>
          <w:ilvl w:val="2"/>
          <w:numId w:val="36"/>
        </w:numPr>
        <w:tabs>
          <w:tab w:val="left" w:pos="426"/>
          <w:tab w:val="left" w:pos="567"/>
          <w:tab w:val="left" w:pos="1134"/>
          <w:tab w:val="left" w:pos="1276"/>
        </w:tabs>
        <w:spacing w:before="240" w:after="240"/>
        <w:ind w:left="567" w:firstLine="0"/>
        <w:jc w:val="both"/>
        <w:rPr>
          <w:rFonts w:eastAsia="Calibri"/>
          <w:sz w:val="24"/>
        </w:rPr>
      </w:pPr>
      <w:r>
        <w:rPr>
          <w:rFonts w:eastAsia="Calibri"/>
          <w:sz w:val="24"/>
        </w:rPr>
        <w:t xml:space="preserve">– </w:t>
      </w:r>
      <w:r w:rsidRPr="00F31332">
        <w:rPr>
          <w:rFonts w:eastAsia="Calibri"/>
          <w:sz w:val="24"/>
        </w:rPr>
        <w:t>Falência ou insolvência.</w:t>
      </w:r>
    </w:p>
    <w:p w:rsidR="00E23A8D" w:rsidRDefault="00E23A8D" w:rsidP="00575118">
      <w:pPr>
        <w:numPr>
          <w:ilvl w:val="2"/>
          <w:numId w:val="36"/>
        </w:numPr>
        <w:tabs>
          <w:tab w:val="left" w:pos="426"/>
          <w:tab w:val="left" w:pos="567"/>
          <w:tab w:val="left" w:pos="1134"/>
          <w:tab w:val="left" w:pos="1276"/>
        </w:tabs>
        <w:spacing w:before="240" w:after="240"/>
        <w:ind w:left="567" w:firstLine="0"/>
        <w:jc w:val="both"/>
        <w:rPr>
          <w:rFonts w:eastAsia="Calibri"/>
          <w:sz w:val="24"/>
        </w:rPr>
      </w:pPr>
      <w:r w:rsidRPr="00E23A8D">
        <w:rPr>
          <w:rFonts w:eastAsia="Calibri"/>
          <w:sz w:val="24"/>
        </w:rPr>
        <w:t>– Inexecução total ou parcial do contrato.</w:t>
      </w:r>
    </w:p>
    <w:p w:rsidR="00E23A8D" w:rsidRPr="00E23A8D" w:rsidRDefault="00E23A8D" w:rsidP="00575118">
      <w:pPr>
        <w:numPr>
          <w:ilvl w:val="2"/>
          <w:numId w:val="36"/>
        </w:numPr>
        <w:tabs>
          <w:tab w:val="left" w:pos="426"/>
          <w:tab w:val="left" w:pos="567"/>
          <w:tab w:val="left" w:pos="1134"/>
          <w:tab w:val="left" w:pos="1276"/>
        </w:tabs>
        <w:spacing w:before="240" w:after="240"/>
        <w:ind w:left="567" w:firstLine="0"/>
        <w:jc w:val="both"/>
        <w:rPr>
          <w:rFonts w:eastAsia="Calibri"/>
          <w:sz w:val="24"/>
        </w:rPr>
      </w:pPr>
      <w:r w:rsidRPr="00E23A8D">
        <w:rPr>
          <w:rFonts w:eastAsia="Calibri"/>
          <w:sz w:val="24"/>
        </w:rPr>
        <w:t xml:space="preserve"> – Alteração social ou modificação da finalidade ou estrutura da empresa, que venha a prejudicar a execução do contrato.</w:t>
      </w:r>
    </w:p>
    <w:p w:rsidR="00E23A8D" w:rsidRDefault="00E23A8D" w:rsidP="00575118">
      <w:pPr>
        <w:numPr>
          <w:ilvl w:val="2"/>
          <w:numId w:val="36"/>
        </w:numPr>
        <w:tabs>
          <w:tab w:val="left" w:pos="426"/>
          <w:tab w:val="left" w:pos="567"/>
          <w:tab w:val="left" w:pos="1134"/>
          <w:tab w:val="left" w:pos="1276"/>
        </w:tabs>
        <w:spacing w:before="240" w:after="240"/>
        <w:ind w:left="567" w:firstLine="0"/>
        <w:jc w:val="both"/>
        <w:rPr>
          <w:rFonts w:eastAsia="Calibri"/>
          <w:sz w:val="24"/>
        </w:rPr>
      </w:pPr>
      <w:r>
        <w:rPr>
          <w:rFonts w:eastAsia="Calibri"/>
          <w:sz w:val="24"/>
        </w:rPr>
        <w:t xml:space="preserve">– </w:t>
      </w:r>
      <w:r w:rsidRPr="00F31332">
        <w:rPr>
          <w:rFonts w:eastAsia="Calibri"/>
          <w:sz w:val="24"/>
        </w:rPr>
        <w:t>Mudanças na legislação em vigor sobre licitações, impossibilitando a execução do presente contrato.</w:t>
      </w:r>
    </w:p>
    <w:p w:rsidR="00E23A8D" w:rsidRDefault="00E23A8D" w:rsidP="00575118">
      <w:pPr>
        <w:numPr>
          <w:ilvl w:val="2"/>
          <w:numId w:val="36"/>
        </w:numPr>
        <w:tabs>
          <w:tab w:val="left" w:pos="426"/>
          <w:tab w:val="left" w:pos="567"/>
          <w:tab w:val="left" w:pos="1134"/>
          <w:tab w:val="left" w:pos="1276"/>
        </w:tabs>
        <w:spacing w:before="240" w:after="240"/>
        <w:ind w:left="567" w:firstLine="0"/>
        <w:jc w:val="both"/>
        <w:rPr>
          <w:rFonts w:eastAsia="Calibri"/>
          <w:sz w:val="24"/>
        </w:rPr>
      </w:pPr>
      <w:r>
        <w:rPr>
          <w:rFonts w:eastAsia="Calibri"/>
          <w:sz w:val="24"/>
        </w:rPr>
        <w:t xml:space="preserve">– </w:t>
      </w:r>
      <w:r w:rsidRPr="00F31332">
        <w:rPr>
          <w:rFonts w:eastAsia="Calibri"/>
          <w:sz w:val="24"/>
        </w:rPr>
        <w:t>Descumprimento de qualquer cláusula contratual.</w:t>
      </w:r>
    </w:p>
    <w:p w:rsidR="00E23A8D" w:rsidRPr="00E23A8D" w:rsidRDefault="00E23A8D" w:rsidP="00575118">
      <w:pPr>
        <w:numPr>
          <w:ilvl w:val="2"/>
          <w:numId w:val="36"/>
        </w:numPr>
        <w:tabs>
          <w:tab w:val="left" w:pos="426"/>
          <w:tab w:val="left" w:pos="567"/>
          <w:tab w:val="left" w:pos="1134"/>
          <w:tab w:val="left" w:pos="1276"/>
        </w:tabs>
        <w:spacing w:before="240" w:after="240"/>
        <w:ind w:left="567" w:firstLine="0"/>
        <w:jc w:val="both"/>
        <w:rPr>
          <w:rFonts w:eastAsia="Calibri"/>
          <w:sz w:val="24"/>
        </w:rPr>
      </w:pPr>
      <w:r w:rsidRPr="00E23A8D">
        <w:rPr>
          <w:rFonts w:eastAsia="Calibri"/>
          <w:sz w:val="24"/>
        </w:rPr>
        <w:t xml:space="preserve"> – Ocorrência de caso fortuito ou de força maior, regularmente comprovada, impeditiva da execução do acordado entre as partes.</w:t>
      </w:r>
    </w:p>
    <w:p w:rsidR="00E23A8D" w:rsidRPr="00F31332" w:rsidRDefault="00E23A8D" w:rsidP="00575118">
      <w:pPr>
        <w:numPr>
          <w:ilvl w:val="2"/>
          <w:numId w:val="36"/>
        </w:numPr>
        <w:tabs>
          <w:tab w:val="left" w:pos="426"/>
          <w:tab w:val="left" w:pos="567"/>
          <w:tab w:val="left" w:pos="1134"/>
          <w:tab w:val="left" w:pos="1276"/>
        </w:tabs>
        <w:spacing w:before="240" w:after="240"/>
        <w:ind w:left="567" w:firstLine="0"/>
        <w:jc w:val="both"/>
        <w:rPr>
          <w:rFonts w:eastAsia="Calibri"/>
          <w:sz w:val="24"/>
        </w:rPr>
      </w:pPr>
      <w:r>
        <w:rPr>
          <w:rFonts w:eastAsia="Calibri"/>
          <w:sz w:val="24"/>
        </w:rPr>
        <w:t xml:space="preserve">– </w:t>
      </w:r>
      <w:r w:rsidRPr="00F31332">
        <w:rPr>
          <w:rFonts w:eastAsia="Calibri"/>
          <w:sz w:val="24"/>
        </w:rPr>
        <w:t>Por acordo entre as partes, reduzido a termo, desde que haja conveniência para o Município.</w:t>
      </w:r>
    </w:p>
    <w:p w:rsidR="0059409D" w:rsidRPr="00E4071D" w:rsidRDefault="0059409D" w:rsidP="00E4071D">
      <w:pPr>
        <w:pStyle w:val="Cabealho"/>
        <w:tabs>
          <w:tab w:val="clear" w:pos="4419"/>
          <w:tab w:val="clear" w:pos="8838"/>
        </w:tabs>
        <w:jc w:val="both"/>
        <w:rPr>
          <w:b/>
          <w:color w:val="000000"/>
          <w:sz w:val="24"/>
          <w:szCs w:val="24"/>
        </w:rPr>
      </w:pPr>
      <w:r w:rsidRPr="00E4071D">
        <w:rPr>
          <w:b/>
          <w:color w:val="000000"/>
          <w:sz w:val="24"/>
          <w:szCs w:val="24"/>
        </w:rPr>
        <w:t>8 - DO CANCELAMENTO DO REGISTRO DE PREÇOS</w:t>
      </w:r>
    </w:p>
    <w:p w:rsidR="00C37271" w:rsidRPr="00EB2F06" w:rsidRDefault="00C37271" w:rsidP="00C37271">
      <w:pPr>
        <w:pStyle w:val="Cabealho"/>
        <w:tabs>
          <w:tab w:val="clear" w:pos="4419"/>
          <w:tab w:val="clear" w:pos="8838"/>
        </w:tabs>
        <w:spacing w:before="240" w:after="240"/>
        <w:jc w:val="both"/>
        <w:rPr>
          <w:color w:val="000000"/>
          <w:sz w:val="24"/>
          <w:szCs w:val="24"/>
        </w:rPr>
      </w:pPr>
      <w:r w:rsidRPr="00EB2F06">
        <w:rPr>
          <w:color w:val="000000"/>
          <w:sz w:val="24"/>
          <w:szCs w:val="24"/>
        </w:rPr>
        <w:t xml:space="preserve">8.1 </w:t>
      </w:r>
      <w:r>
        <w:rPr>
          <w:color w:val="000000"/>
          <w:sz w:val="24"/>
          <w:szCs w:val="24"/>
        </w:rPr>
        <w:t>–</w:t>
      </w:r>
      <w:r w:rsidRPr="00EB2F06">
        <w:rPr>
          <w:color w:val="000000"/>
          <w:sz w:val="24"/>
          <w:szCs w:val="24"/>
        </w:rPr>
        <w:t xml:space="preserve"> O </w:t>
      </w:r>
      <w:r w:rsidR="00A05FA9">
        <w:rPr>
          <w:bCs/>
          <w:color w:val="000000"/>
          <w:sz w:val="24"/>
          <w:szCs w:val="24"/>
        </w:rPr>
        <w:t>fornecedor</w:t>
      </w:r>
      <w:r w:rsidR="00A05FA9" w:rsidRPr="00EB2F06">
        <w:rPr>
          <w:color w:val="000000"/>
          <w:sz w:val="24"/>
          <w:szCs w:val="24"/>
        </w:rPr>
        <w:t xml:space="preserve"> </w:t>
      </w:r>
      <w:r w:rsidRPr="00EB2F06">
        <w:rPr>
          <w:color w:val="000000"/>
          <w:sz w:val="24"/>
          <w:szCs w:val="24"/>
        </w:rPr>
        <w:t>registrado poderá ter o seu registro cancelado, por intermédio de processo administrativo, assegurado o contraditório e ampla defesa.</w:t>
      </w:r>
    </w:p>
    <w:p w:rsidR="00C37271" w:rsidRPr="00EB2F06" w:rsidRDefault="00C37271" w:rsidP="00C37271">
      <w:pPr>
        <w:pStyle w:val="Cabealho"/>
        <w:tabs>
          <w:tab w:val="clear" w:pos="4419"/>
          <w:tab w:val="clear" w:pos="8838"/>
        </w:tabs>
        <w:spacing w:after="240"/>
        <w:jc w:val="both"/>
        <w:rPr>
          <w:color w:val="000000"/>
          <w:sz w:val="24"/>
          <w:szCs w:val="24"/>
        </w:rPr>
      </w:pPr>
      <w:r w:rsidRPr="00EB2F06">
        <w:rPr>
          <w:color w:val="000000"/>
          <w:sz w:val="24"/>
          <w:szCs w:val="24"/>
        </w:rPr>
        <w:t xml:space="preserve">8.2 </w:t>
      </w:r>
      <w:r>
        <w:rPr>
          <w:color w:val="000000"/>
          <w:sz w:val="24"/>
          <w:szCs w:val="24"/>
        </w:rPr>
        <w:t>–</w:t>
      </w:r>
      <w:r w:rsidRPr="00EB2F06">
        <w:rPr>
          <w:color w:val="000000"/>
          <w:sz w:val="24"/>
          <w:szCs w:val="24"/>
        </w:rPr>
        <w:t xml:space="preserve"> O cancelamento de seu registro poderá ser:</w:t>
      </w:r>
    </w:p>
    <w:p w:rsidR="00C37271" w:rsidRPr="00EB2F06" w:rsidRDefault="00C37271" w:rsidP="00C37271">
      <w:pPr>
        <w:pStyle w:val="Cabealho"/>
        <w:tabs>
          <w:tab w:val="clear" w:pos="4419"/>
          <w:tab w:val="clear" w:pos="8838"/>
        </w:tabs>
        <w:spacing w:after="240"/>
        <w:jc w:val="both"/>
        <w:rPr>
          <w:color w:val="000000"/>
          <w:sz w:val="24"/>
          <w:szCs w:val="24"/>
        </w:rPr>
      </w:pPr>
      <w:r w:rsidRPr="00EB2F06">
        <w:rPr>
          <w:color w:val="000000"/>
          <w:sz w:val="24"/>
          <w:szCs w:val="24"/>
        </w:rPr>
        <w:t xml:space="preserve">8.2.1 </w:t>
      </w:r>
      <w:r>
        <w:rPr>
          <w:color w:val="000000"/>
          <w:sz w:val="24"/>
          <w:szCs w:val="24"/>
        </w:rPr>
        <w:t>–</w:t>
      </w:r>
      <w:r w:rsidRPr="00EB2F06">
        <w:rPr>
          <w:color w:val="000000"/>
          <w:sz w:val="24"/>
          <w:szCs w:val="24"/>
        </w:rPr>
        <w:t xml:space="preserve"> a pedido do próprio, quando comprovar estar impossibilitado de cumprir as exigências da ata, pela ocorrência de fato superveniente que venha comprometer a perfeita execução contratual, decorrente de caso fortuito ou de força maior devidamente comprovado.</w:t>
      </w:r>
    </w:p>
    <w:p w:rsidR="00C37271" w:rsidRPr="00EB2F06" w:rsidRDefault="00C37271" w:rsidP="00C37271">
      <w:pPr>
        <w:pStyle w:val="Cabealho"/>
        <w:tabs>
          <w:tab w:val="clear" w:pos="4419"/>
          <w:tab w:val="clear" w:pos="8838"/>
        </w:tabs>
        <w:spacing w:after="240"/>
        <w:jc w:val="both"/>
        <w:rPr>
          <w:color w:val="000000"/>
          <w:sz w:val="24"/>
          <w:szCs w:val="24"/>
        </w:rPr>
      </w:pPr>
      <w:r w:rsidRPr="00EB2F06">
        <w:rPr>
          <w:color w:val="000000"/>
          <w:sz w:val="24"/>
          <w:szCs w:val="24"/>
        </w:rPr>
        <w:t xml:space="preserve">8.2.2 </w:t>
      </w:r>
      <w:r>
        <w:rPr>
          <w:color w:val="000000"/>
          <w:sz w:val="24"/>
          <w:szCs w:val="24"/>
        </w:rPr>
        <w:t>–</w:t>
      </w:r>
      <w:r w:rsidRPr="00EB2F06">
        <w:rPr>
          <w:color w:val="000000"/>
          <w:sz w:val="24"/>
          <w:szCs w:val="24"/>
        </w:rPr>
        <w:t xml:space="preserve"> por iniciativa d</w:t>
      </w:r>
      <w:r>
        <w:rPr>
          <w:color w:val="000000"/>
          <w:sz w:val="24"/>
          <w:szCs w:val="24"/>
        </w:rPr>
        <w:t>o</w:t>
      </w:r>
      <w:r w:rsidRPr="00EB2F06">
        <w:rPr>
          <w:color w:val="000000"/>
          <w:sz w:val="24"/>
          <w:szCs w:val="24"/>
        </w:rPr>
        <w:t xml:space="preserve"> </w:t>
      </w:r>
      <w:proofErr w:type="spellStart"/>
      <w:r>
        <w:rPr>
          <w:color w:val="000000"/>
          <w:sz w:val="24"/>
          <w:szCs w:val="24"/>
        </w:rPr>
        <w:t>M</w:t>
      </w:r>
      <w:r w:rsidRPr="00EB2F06">
        <w:rPr>
          <w:bCs/>
          <w:color w:val="000000"/>
          <w:sz w:val="24"/>
          <w:szCs w:val="24"/>
        </w:rPr>
        <w:t>unicip</w:t>
      </w:r>
      <w:r>
        <w:rPr>
          <w:bCs/>
          <w:color w:val="000000"/>
          <w:sz w:val="24"/>
          <w:szCs w:val="24"/>
        </w:rPr>
        <w:t>io</w:t>
      </w:r>
      <w:proofErr w:type="spellEnd"/>
      <w:r w:rsidRPr="00EB2F06">
        <w:rPr>
          <w:bCs/>
          <w:color w:val="000000"/>
          <w:sz w:val="24"/>
          <w:szCs w:val="24"/>
        </w:rPr>
        <w:t xml:space="preserve"> de </w:t>
      </w:r>
      <w:r>
        <w:rPr>
          <w:bCs/>
          <w:color w:val="000000"/>
          <w:sz w:val="24"/>
          <w:szCs w:val="24"/>
        </w:rPr>
        <w:t>Bom Jardim</w:t>
      </w:r>
      <w:r w:rsidRPr="00EB2F06">
        <w:rPr>
          <w:color w:val="000000"/>
          <w:sz w:val="24"/>
          <w:szCs w:val="24"/>
        </w:rPr>
        <w:t>:</w:t>
      </w:r>
    </w:p>
    <w:p w:rsidR="00C37271" w:rsidRPr="00EB2F06" w:rsidRDefault="00C37271" w:rsidP="00C37271">
      <w:pPr>
        <w:pStyle w:val="Cabealho"/>
        <w:tabs>
          <w:tab w:val="clear" w:pos="4419"/>
          <w:tab w:val="clear" w:pos="8838"/>
        </w:tabs>
        <w:spacing w:after="240"/>
        <w:jc w:val="both"/>
        <w:rPr>
          <w:color w:val="000000"/>
          <w:sz w:val="24"/>
          <w:szCs w:val="24"/>
        </w:rPr>
      </w:pPr>
      <w:r w:rsidRPr="00EB2F06">
        <w:rPr>
          <w:color w:val="000000"/>
          <w:sz w:val="24"/>
          <w:szCs w:val="24"/>
        </w:rPr>
        <w:t xml:space="preserve">a) se o </w:t>
      </w:r>
      <w:r w:rsidR="00A05FA9">
        <w:rPr>
          <w:bCs/>
          <w:color w:val="000000"/>
          <w:sz w:val="24"/>
          <w:szCs w:val="24"/>
        </w:rPr>
        <w:t>fornecedor</w:t>
      </w:r>
      <w:r w:rsidR="00A05FA9" w:rsidRPr="00EB2F06">
        <w:rPr>
          <w:color w:val="000000"/>
          <w:sz w:val="24"/>
          <w:szCs w:val="24"/>
        </w:rPr>
        <w:t xml:space="preserve"> </w:t>
      </w:r>
      <w:r w:rsidRPr="00EB2F06">
        <w:rPr>
          <w:color w:val="000000"/>
          <w:sz w:val="24"/>
          <w:szCs w:val="24"/>
        </w:rPr>
        <w:t>não aceitar reduzir o preço registrado, na hipótese de este se tornar superior aqueles praticados no mercado;</w:t>
      </w:r>
    </w:p>
    <w:p w:rsidR="00C37271" w:rsidRPr="00EB2F06" w:rsidRDefault="00C37271" w:rsidP="00C37271">
      <w:pPr>
        <w:pStyle w:val="Cabealho"/>
        <w:tabs>
          <w:tab w:val="clear" w:pos="4419"/>
          <w:tab w:val="clear" w:pos="8838"/>
        </w:tabs>
        <w:spacing w:after="240"/>
        <w:jc w:val="both"/>
        <w:rPr>
          <w:color w:val="000000"/>
          <w:sz w:val="24"/>
          <w:szCs w:val="24"/>
        </w:rPr>
      </w:pPr>
      <w:r w:rsidRPr="00EB2F06">
        <w:rPr>
          <w:color w:val="000000"/>
          <w:sz w:val="24"/>
          <w:szCs w:val="24"/>
        </w:rPr>
        <w:t>b) se o</w:t>
      </w:r>
      <w:r w:rsidRPr="00FA6596">
        <w:rPr>
          <w:color w:val="000000"/>
          <w:sz w:val="24"/>
          <w:szCs w:val="24"/>
        </w:rPr>
        <w:t xml:space="preserve"> </w:t>
      </w:r>
      <w:r w:rsidR="00A05FA9">
        <w:rPr>
          <w:bCs/>
          <w:color w:val="000000"/>
          <w:sz w:val="24"/>
          <w:szCs w:val="24"/>
        </w:rPr>
        <w:t>fornecedor</w:t>
      </w:r>
      <w:r w:rsidR="00A05FA9" w:rsidRPr="00EB2F06">
        <w:rPr>
          <w:color w:val="000000"/>
          <w:sz w:val="24"/>
          <w:szCs w:val="24"/>
        </w:rPr>
        <w:t xml:space="preserve"> </w:t>
      </w:r>
      <w:r w:rsidRPr="00EB2F06">
        <w:rPr>
          <w:color w:val="000000"/>
          <w:sz w:val="24"/>
          <w:szCs w:val="24"/>
        </w:rPr>
        <w:t>perder qualquer condição de habilitação ou qualificação técnica exigida no processo licitatório;</w:t>
      </w:r>
    </w:p>
    <w:p w:rsidR="00C37271" w:rsidRPr="00EB2F06" w:rsidRDefault="00C37271" w:rsidP="00C37271">
      <w:pPr>
        <w:pStyle w:val="Cabealho"/>
        <w:tabs>
          <w:tab w:val="clear" w:pos="4419"/>
          <w:tab w:val="clear" w:pos="8838"/>
        </w:tabs>
        <w:spacing w:after="240"/>
        <w:jc w:val="both"/>
        <w:rPr>
          <w:color w:val="000000"/>
          <w:sz w:val="24"/>
          <w:szCs w:val="24"/>
        </w:rPr>
      </w:pPr>
      <w:r w:rsidRPr="00EB2F06">
        <w:rPr>
          <w:color w:val="000000"/>
          <w:sz w:val="24"/>
          <w:szCs w:val="24"/>
        </w:rPr>
        <w:t xml:space="preserve">c) se o </w:t>
      </w:r>
      <w:r w:rsidR="00A05FA9">
        <w:rPr>
          <w:bCs/>
          <w:color w:val="000000"/>
          <w:sz w:val="24"/>
          <w:szCs w:val="24"/>
        </w:rPr>
        <w:t>fornecedor</w:t>
      </w:r>
      <w:r w:rsidR="00A05FA9" w:rsidRPr="00FA6596">
        <w:rPr>
          <w:color w:val="000000"/>
          <w:sz w:val="24"/>
          <w:szCs w:val="24"/>
        </w:rPr>
        <w:t xml:space="preserve"> </w:t>
      </w:r>
      <w:r w:rsidRPr="00FA6596">
        <w:rPr>
          <w:color w:val="000000"/>
          <w:sz w:val="24"/>
          <w:szCs w:val="24"/>
        </w:rPr>
        <w:t>deixar de r</w:t>
      </w:r>
      <w:r w:rsidRPr="00EB2F06">
        <w:rPr>
          <w:color w:val="000000"/>
          <w:sz w:val="24"/>
          <w:szCs w:val="24"/>
        </w:rPr>
        <w:t>etirar a respectiva nota de empenho ou instrumento equivalente, no prazo estabelecido pela CPLC, sem justificativa aceitável;</w:t>
      </w:r>
    </w:p>
    <w:p w:rsidR="00C37271" w:rsidRPr="00EB2F06" w:rsidRDefault="00C37271" w:rsidP="00C37271">
      <w:pPr>
        <w:pStyle w:val="Cabealho"/>
        <w:tabs>
          <w:tab w:val="clear" w:pos="4419"/>
          <w:tab w:val="clear" w:pos="8838"/>
        </w:tabs>
        <w:spacing w:after="240"/>
        <w:jc w:val="both"/>
        <w:rPr>
          <w:color w:val="000000"/>
          <w:sz w:val="24"/>
          <w:szCs w:val="24"/>
        </w:rPr>
      </w:pPr>
      <w:r w:rsidRPr="00EB2F06">
        <w:rPr>
          <w:color w:val="000000"/>
          <w:sz w:val="24"/>
          <w:szCs w:val="24"/>
        </w:rPr>
        <w:t xml:space="preserve">8.2.3 </w:t>
      </w:r>
      <w:r>
        <w:rPr>
          <w:color w:val="000000"/>
          <w:sz w:val="24"/>
          <w:szCs w:val="24"/>
        </w:rPr>
        <w:t>–</w:t>
      </w:r>
      <w:r w:rsidRPr="00EB2F06">
        <w:rPr>
          <w:color w:val="000000"/>
          <w:sz w:val="24"/>
          <w:szCs w:val="24"/>
        </w:rPr>
        <w:t xml:space="preserve"> por razões de interesse público, devidamente motivadas e justificadas.</w:t>
      </w:r>
    </w:p>
    <w:p w:rsidR="00C37271" w:rsidRDefault="00C37271" w:rsidP="00C37271">
      <w:pPr>
        <w:pStyle w:val="Cabealho"/>
        <w:tabs>
          <w:tab w:val="clear" w:pos="4419"/>
          <w:tab w:val="clear" w:pos="8838"/>
        </w:tabs>
        <w:spacing w:after="240"/>
        <w:jc w:val="both"/>
        <w:rPr>
          <w:color w:val="000000"/>
          <w:sz w:val="24"/>
          <w:szCs w:val="24"/>
        </w:rPr>
      </w:pPr>
      <w:r w:rsidRPr="00EB2F06">
        <w:rPr>
          <w:color w:val="000000"/>
          <w:sz w:val="24"/>
          <w:szCs w:val="24"/>
        </w:rPr>
        <w:t xml:space="preserve">8.3 </w:t>
      </w:r>
      <w:r>
        <w:rPr>
          <w:color w:val="000000"/>
          <w:sz w:val="24"/>
          <w:szCs w:val="24"/>
        </w:rPr>
        <w:t>–</w:t>
      </w:r>
      <w:r w:rsidRPr="00EB2F06">
        <w:rPr>
          <w:color w:val="000000"/>
          <w:sz w:val="24"/>
          <w:szCs w:val="24"/>
        </w:rPr>
        <w:t xml:space="preserve"> Em qualquer das hipóteses acima, concluído o processo, a CPLC fará o devido </w:t>
      </w:r>
      <w:proofErr w:type="spellStart"/>
      <w:r w:rsidRPr="00EB2F06">
        <w:rPr>
          <w:color w:val="000000"/>
          <w:sz w:val="24"/>
          <w:szCs w:val="24"/>
        </w:rPr>
        <w:t>apostilamento</w:t>
      </w:r>
      <w:proofErr w:type="spellEnd"/>
      <w:r w:rsidRPr="00EB2F06">
        <w:rPr>
          <w:color w:val="000000"/>
          <w:sz w:val="24"/>
          <w:szCs w:val="24"/>
        </w:rPr>
        <w:t xml:space="preserve"> na ata de registro de preços e informará aos proponentes a nova ordem de registro.</w:t>
      </w:r>
    </w:p>
    <w:p w:rsidR="00C37271" w:rsidRPr="00EB2F06" w:rsidRDefault="00C37271" w:rsidP="00C37271">
      <w:pPr>
        <w:pStyle w:val="Cabealho"/>
        <w:tabs>
          <w:tab w:val="clear" w:pos="4419"/>
          <w:tab w:val="clear" w:pos="8838"/>
        </w:tabs>
        <w:spacing w:after="240"/>
        <w:jc w:val="both"/>
        <w:rPr>
          <w:b/>
          <w:color w:val="000000"/>
          <w:sz w:val="24"/>
          <w:szCs w:val="24"/>
        </w:rPr>
      </w:pPr>
      <w:r w:rsidRPr="00EB2F06">
        <w:rPr>
          <w:b/>
          <w:color w:val="000000"/>
          <w:sz w:val="24"/>
          <w:szCs w:val="24"/>
        </w:rPr>
        <w:t xml:space="preserve">9 </w:t>
      </w:r>
      <w:r>
        <w:rPr>
          <w:b/>
          <w:color w:val="000000"/>
          <w:sz w:val="24"/>
          <w:szCs w:val="24"/>
        </w:rPr>
        <w:t>–</w:t>
      </w:r>
      <w:r w:rsidRPr="00EB2F06">
        <w:rPr>
          <w:b/>
          <w:color w:val="000000"/>
          <w:sz w:val="24"/>
          <w:szCs w:val="24"/>
        </w:rPr>
        <w:t xml:space="preserve"> DA REVOGAÇÃO DA ATA DE REGISTRO DE PREÇOS</w:t>
      </w:r>
    </w:p>
    <w:p w:rsidR="00C37271" w:rsidRPr="00EB2F06" w:rsidRDefault="00C37271" w:rsidP="00C37271">
      <w:pPr>
        <w:pStyle w:val="Cabealho"/>
        <w:tabs>
          <w:tab w:val="clear" w:pos="4419"/>
          <w:tab w:val="clear" w:pos="8838"/>
        </w:tabs>
        <w:spacing w:after="240"/>
        <w:jc w:val="both"/>
        <w:rPr>
          <w:color w:val="000000"/>
          <w:sz w:val="24"/>
          <w:szCs w:val="24"/>
        </w:rPr>
      </w:pPr>
      <w:r w:rsidRPr="00EB2F06">
        <w:rPr>
          <w:color w:val="000000"/>
          <w:sz w:val="24"/>
          <w:szCs w:val="24"/>
        </w:rPr>
        <w:t xml:space="preserve">9.1 </w:t>
      </w:r>
      <w:r>
        <w:rPr>
          <w:color w:val="000000"/>
          <w:sz w:val="24"/>
          <w:szCs w:val="24"/>
        </w:rPr>
        <w:t>–</w:t>
      </w:r>
      <w:r w:rsidRPr="00EB2F06">
        <w:rPr>
          <w:color w:val="000000"/>
          <w:sz w:val="24"/>
          <w:szCs w:val="24"/>
        </w:rPr>
        <w:t xml:space="preserve"> A ata de registro de preços poderá ser revogada pela Administração:</w:t>
      </w:r>
    </w:p>
    <w:p w:rsidR="00C37271" w:rsidRPr="00EB2F06" w:rsidRDefault="00C37271" w:rsidP="00C37271">
      <w:pPr>
        <w:pStyle w:val="Cabealho"/>
        <w:tabs>
          <w:tab w:val="clear" w:pos="4419"/>
          <w:tab w:val="clear" w:pos="8838"/>
        </w:tabs>
        <w:spacing w:after="240"/>
        <w:jc w:val="both"/>
        <w:rPr>
          <w:color w:val="000000"/>
          <w:sz w:val="24"/>
          <w:szCs w:val="24"/>
        </w:rPr>
      </w:pPr>
      <w:r w:rsidRPr="00EB2F06">
        <w:rPr>
          <w:color w:val="000000"/>
          <w:sz w:val="24"/>
          <w:szCs w:val="24"/>
        </w:rPr>
        <w:t xml:space="preserve">9.1.1 </w:t>
      </w:r>
      <w:r>
        <w:rPr>
          <w:color w:val="000000"/>
          <w:sz w:val="24"/>
          <w:szCs w:val="24"/>
        </w:rPr>
        <w:t>–</w:t>
      </w:r>
      <w:r w:rsidRPr="00EB2F06">
        <w:rPr>
          <w:color w:val="000000"/>
          <w:sz w:val="24"/>
          <w:szCs w:val="24"/>
        </w:rPr>
        <w:t xml:space="preserve"> por decurso de prazo de vigência;</w:t>
      </w:r>
    </w:p>
    <w:p w:rsidR="00C37271" w:rsidRPr="00EB2F06" w:rsidRDefault="00C37271" w:rsidP="00C37271">
      <w:pPr>
        <w:pStyle w:val="Cabealho"/>
        <w:tabs>
          <w:tab w:val="clear" w:pos="4419"/>
          <w:tab w:val="clear" w:pos="8838"/>
        </w:tabs>
        <w:spacing w:after="240"/>
        <w:jc w:val="both"/>
        <w:rPr>
          <w:color w:val="000000"/>
          <w:sz w:val="24"/>
          <w:szCs w:val="24"/>
        </w:rPr>
      </w:pPr>
      <w:r w:rsidRPr="00EB2F06">
        <w:rPr>
          <w:color w:val="000000"/>
          <w:sz w:val="24"/>
          <w:szCs w:val="24"/>
        </w:rPr>
        <w:t xml:space="preserve">9.1.2 </w:t>
      </w:r>
      <w:r>
        <w:rPr>
          <w:color w:val="000000"/>
          <w:sz w:val="24"/>
          <w:szCs w:val="24"/>
        </w:rPr>
        <w:t>–</w:t>
      </w:r>
      <w:r w:rsidRPr="00EB2F06">
        <w:rPr>
          <w:color w:val="000000"/>
          <w:sz w:val="24"/>
          <w:szCs w:val="24"/>
        </w:rPr>
        <w:t xml:space="preserve"> quando não restarem </w:t>
      </w:r>
      <w:r w:rsidR="00A05FA9">
        <w:rPr>
          <w:bCs/>
          <w:color w:val="000000"/>
          <w:sz w:val="24"/>
          <w:szCs w:val="24"/>
        </w:rPr>
        <w:t>fornecedor</w:t>
      </w:r>
      <w:r w:rsidR="00A05FA9" w:rsidRPr="00EB2F06">
        <w:rPr>
          <w:color w:val="000000"/>
          <w:sz w:val="24"/>
          <w:szCs w:val="24"/>
        </w:rPr>
        <w:t xml:space="preserve"> </w:t>
      </w:r>
      <w:r w:rsidRPr="00EB2F06">
        <w:rPr>
          <w:color w:val="000000"/>
          <w:sz w:val="24"/>
          <w:szCs w:val="24"/>
        </w:rPr>
        <w:t>registrados;</w:t>
      </w:r>
    </w:p>
    <w:p w:rsidR="00C37271" w:rsidRPr="00EB2F06" w:rsidRDefault="00C37271" w:rsidP="00C37271">
      <w:pPr>
        <w:pStyle w:val="Cabealho"/>
        <w:tabs>
          <w:tab w:val="clear" w:pos="4419"/>
          <w:tab w:val="clear" w:pos="8838"/>
        </w:tabs>
        <w:spacing w:after="240"/>
        <w:jc w:val="both"/>
        <w:rPr>
          <w:color w:val="000000"/>
          <w:sz w:val="24"/>
          <w:szCs w:val="24"/>
        </w:rPr>
      </w:pPr>
      <w:r w:rsidRPr="00EB2F06">
        <w:rPr>
          <w:color w:val="000000"/>
          <w:sz w:val="24"/>
          <w:szCs w:val="24"/>
        </w:rPr>
        <w:lastRenderedPageBreak/>
        <w:t xml:space="preserve">9.1.3 </w:t>
      </w:r>
      <w:r>
        <w:rPr>
          <w:color w:val="000000"/>
          <w:sz w:val="24"/>
          <w:szCs w:val="24"/>
        </w:rPr>
        <w:t>–</w:t>
      </w:r>
      <w:r w:rsidRPr="00EB2F06">
        <w:rPr>
          <w:color w:val="000000"/>
          <w:sz w:val="24"/>
          <w:szCs w:val="24"/>
        </w:rPr>
        <w:t xml:space="preserve"> pel</w:t>
      </w:r>
      <w:r>
        <w:rPr>
          <w:color w:val="000000"/>
          <w:sz w:val="24"/>
          <w:szCs w:val="24"/>
        </w:rPr>
        <w:t>o</w:t>
      </w:r>
      <w:r w:rsidRPr="00EB2F06">
        <w:rPr>
          <w:color w:val="000000"/>
          <w:sz w:val="24"/>
          <w:szCs w:val="24"/>
        </w:rPr>
        <w:t xml:space="preserve"> </w:t>
      </w:r>
      <w:proofErr w:type="spellStart"/>
      <w:r>
        <w:rPr>
          <w:color w:val="000000"/>
          <w:sz w:val="24"/>
          <w:szCs w:val="24"/>
        </w:rPr>
        <w:t>M</w:t>
      </w:r>
      <w:r w:rsidRPr="00EB2F06">
        <w:rPr>
          <w:bCs/>
          <w:color w:val="000000"/>
          <w:sz w:val="24"/>
          <w:szCs w:val="24"/>
        </w:rPr>
        <w:t>unicip</w:t>
      </w:r>
      <w:r>
        <w:rPr>
          <w:bCs/>
          <w:color w:val="000000"/>
          <w:sz w:val="24"/>
          <w:szCs w:val="24"/>
        </w:rPr>
        <w:t>io</w:t>
      </w:r>
      <w:proofErr w:type="spellEnd"/>
      <w:r w:rsidRPr="00EB2F06">
        <w:rPr>
          <w:bCs/>
          <w:color w:val="000000"/>
          <w:sz w:val="24"/>
          <w:szCs w:val="24"/>
        </w:rPr>
        <w:t xml:space="preserve"> de </w:t>
      </w:r>
      <w:r>
        <w:rPr>
          <w:bCs/>
          <w:color w:val="000000"/>
          <w:sz w:val="24"/>
          <w:szCs w:val="24"/>
        </w:rPr>
        <w:t>Bom Jardim</w:t>
      </w:r>
      <w:r w:rsidRPr="00EB2F06">
        <w:rPr>
          <w:color w:val="000000"/>
          <w:sz w:val="24"/>
          <w:szCs w:val="24"/>
        </w:rPr>
        <w:t>, quando caracterizado o interesse público.</w:t>
      </w:r>
    </w:p>
    <w:p w:rsidR="00E23A8D" w:rsidRPr="005C2BA3" w:rsidRDefault="00E23A8D" w:rsidP="00575118">
      <w:pPr>
        <w:pStyle w:val="TRTtulo"/>
        <w:numPr>
          <w:ilvl w:val="0"/>
          <w:numId w:val="25"/>
        </w:numPr>
        <w:tabs>
          <w:tab w:val="left" w:pos="0"/>
          <w:tab w:val="left" w:pos="284"/>
        </w:tabs>
        <w:ind w:left="0" w:firstLine="0"/>
        <w:rPr>
          <w:rFonts w:cs="Times New Roman"/>
          <w:szCs w:val="24"/>
        </w:rPr>
      </w:pPr>
      <w:r w:rsidRPr="005C2BA3">
        <w:rPr>
          <w:rFonts w:cs="Times New Roman"/>
          <w:color w:val="000000"/>
          <w:szCs w:val="24"/>
        </w:rPr>
        <w:t xml:space="preserve">– </w:t>
      </w:r>
      <w:r w:rsidRPr="005C2BA3">
        <w:rPr>
          <w:rFonts w:cs="Times New Roman"/>
          <w:szCs w:val="24"/>
        </w:rPr>
        <w:t>DA FISCALIZAÇÃO E GERENCIAMENTO DA CONTRATAÇÃO:</w:t>
      </w:r>
    </w:p>
    <w:p w:rsidR="00E23A8D" w:rsidRPr="005C2BA3" w:rsidRDefault="00E23A8D" w:rsidP="00E23A8D">
      <w:pPr>
        <w:pStyle w:val="TRSubtpico"/>
        <w:tabs>
          <w:tab w:val="left" w:pos="284"/>
          <w:tab w:val="left" w:pos="567"/>
          <w:tab w:val="left" w:pos="709"/>
        </w:tabs>
        <w:spacing w:line="240" w:lineRule="auto"/>
        <w:ind w:left="0" w:firstLine="0"/>
        <w:rPr>
          <w:rFonts w:cs="Times New Roman"/>
          <w:sz w:val="24"/>
          <w:szCs w:val="24"/>
        </w:rPr>
      </w:pPr>
      <w:r>
        <w:rPr>
          <w:rFonts w:cs="Times New Roman"/>
          <w:sz w:val="24"/>
          <w:szCs w:val="24"/>
        </w:rPr>
        <w:t xml:space="preserve">10.1 </w:t>
      </w:r>
      <w:r w:rsidRPr="005C2BA3">
        <w:rPr>
          <w:rFonts w:cs="Times New Roman"/>
          <w:sz w:val="24"/>
          <w:szCs w:val="24"/>
        </w:rPr>
        <w:t>– O gerenciamento e a fiscalização da contratação decorrente d</w:t>
      </w:r>
      <w:r>
        <w:rPr>
          <w:rFonts w:cs="Times New Roman"/>
          <w:sz w:val="24"/>
          <w:szCs w:val="24"/>
        </w:rPr>
        <w:t>o</w:t>
      </w:r>
      <w:r w:rsidRPr="005C2BA3">
        <w:rPr>
          <w:rFonts w:cs="Times New Roman"/>
          <w:sz w:val="24"/>
          <w:szCs w:val="24"/>
        </w:rPr>
        <w:t xml:space="preserve"> Termo Referência</w:t>
      </w:r>
      <w:r>
        <w:rPr>
          <w:rFonts w:cs="Times New Roman"/>
          <w:sz w:val="24"/>
          <w:szCs w:val="24"/>
        </w:rPr>
        <w:t>/Edital</w:t>
      </w:r>
      <w:r w:rsidRPr="005C2BA3">
        <w:rPr>
          <w:rFonts w:cs="Times New Roman"/>
          <w:sz w:val="24"/>
          <w:szCs w:val="24"/>
        </w:rPr>
        <w:t xml:space="preserve"> caberá ao seguinte fiscalizador:</w:t>
      </w:r>
    </w:p>
    <w:p w:rsidR="00E23A8D" w:rsidRPr="005C2BA3" w:rsidRDefault="00E23A8D" w:rsidP="00575118">
      <w:pPr>
        <w:pStyle w:val="TRSegundoSubtpico"/>
        <w:numPr>
          <w:ilvl w:val="2"/>
          <w:numId w:val="37"/>
        </w:numPr>
        <w:tabs>
          <w:tab w:val="clear" w:pos="10920"/>
          <w:tab w:val="left" w:pos="284"/>
          <w:tab w:val="left" w:pos="567"/>
          <w:tab w:val="left" w:pos="709"/>
          <w:tab w:val="left" w:pos="3120"/>
        </w:tabs>
        <w:spacing w:line="240" w:lineRule="auto"/>
        <w:ind w:left="0" w:firstLine="0"/>
        <w:rPr>
          <w:rFonts w:ascii="Times New Roman" w:hAnsi="Times New Roman" w:cs="Times New Roman"/>
          <w:sz w:val="24"/>
          <w:szCs w:val="24"/>
        </w:rPr>
      </w:pPr>
      <w:r w:rsidRPr="005C2BA3">
        <w:rPr>
          <w:rFonts w:ascii="Times New Roman" w:hAnsi="Times New Roman" w:cs="Times New Roman"/>
          <w:sz w:val="24"/>
          <w:szCs w:val="24"/>
        </w:rPr>
        <w:t>– Secretaria Municipal de Obras e Infraestrutura: LENINE DE SOUZA POUBEL – CHEFE DE ALMOXARIFADO DA SECRETARIA DE OBRAS – MAT. 10/3558 SMOI.</w:t>
      </w:r>
    </w:p>
    <w:p w:rsidR="00E23A8D" w:rsidRPr="005C2BA3" w:rsidRDefault="00E23A8D" w:rsidP="00575118">
      <w:pPr>
        <w:pStyle w:val="TRSubtpico"/>
        <w:numPr>
          <w:ilvl w:val="1"/>
          <w:numId w:val="37"/>
        </w:numPr>
        <w:tabs>
          <w:tab w:val="left" w:pos="284"/>
          <w:tab w:val="left" w:pos="567"/>
          <w:tab w:val="left" w:pos="709"/>
        </w:tabs>
        <w:spacing w:line="240" w:lineRule="auto"/>
        <w:ind w:left="0" w:firstLine="0"/>
        <w:rPr>
          <w:rFonts w:cs="Times New Roman"/>
          <w:color w:val="000000"/>
          <w:sz w:val="24"/>
          <w:szCs w:val="24"/>
        </w:rPr>
      </w:pPr>
      <w:r w:rsidRPr="005C2BA3">
        <w:rPr>
          <w:rFonts w:cs="Times New Roman"/>
          <w:sz w:val="24"/>
          <w:szCs w:val="24"/>
        </w:rPr>
        <w:t xml:space="preserve">– </w:t>
      </w:r>
      <w:r w:rsidRPr="005C2BA3">
        <w:rPr>
          <w:rFonts w:cs="Times New Roman"/>
          <w:color w:val="000000"/>
          <w:sz w:val="24"/>
          <w:szCs w:val="24"/>
        </w:rPr>
        <w:t>O fiscalizador determinará o que for necessário para regularização de faltas ou eventuais problemas relacionados ao fornecimento do objeto, nos termos do art. 67 da Lei Federal 8.666/93 e, na sua falta ou impedimento, pelo seu substituto;</w:t>
      </w:r>
    </w:p>
    <w:p w:rsidR="00E23A8D" w:rsidRPr="005C2BA3" w:rsidRDefault="00E23A8D" w:rsidP="00575118">
      <w:pPr>
        <w:pStyle w:val="TRSubtpico"/>
        <w:numPr>
          <w:ilvl w:val="1"/>
          <w:numId w:val="37"/>
        </w:numPr>
        <w:tabs>
          <w:tab w:val="left" w:pos="284"/>
          <w:tab w:val="left" w:pos="567"/>
          <w:tab w:val="left" w:pos="709"/>
        </w:tabs>
        <w:spacing w:line="240" w:lineRule="auto"/>
        <w:ind w:left="0" w:firstLine="0"/>
        <w:rPr>
          <w:rFonts w:cs="Times New Roman"/>
          <w:color w:val="000000"/>
          <w:sz w:val="24"/>
          <w:szCs w:val="24"/>
        </w:rPr>
      </w:pPr>
      <w:r w:rsidRPr="005C2BA3">
        <w:rPr>
          <w:rFonts w:cs="Times New Roman"/>
          <w:sz w:val="24"/>
          <w:szCs w:val="24"/>
        </w:rPr>
        <w:t xml:space="preserve">– </w:t>
      </w:r>
      <w:r w:rsidRPr="005C2BA3">
        <w:rPr>
          <w:rFonts w:cs="Times New Roman"/>
          <w:color w:val="000000"/>
          <w:sz w:val="24"/>
          <w:szCs w:val="24"/>
        </w:rPr>
        <w:t>Ficam reservados à fiscalização o direito e a autoridade para resolver todo e qualquer caso singular, omisso ou duvidoso não previsto no processo administrativo.</w:t>
      </w:r>
    </w:p>
    <w:p w:rsidR="00E23A8D" w:rsidRDefault="00E23A8D" w:rsidP="00575118">
      <w:pPr>
        <w:pStyle w:val="TRSubtpico"/>
        <w:numPr>
          <w:ilvl w:val="1"/>
          <w:numId w:val="37"/>
        </w:numPr>
        <w:tabs>
          <w:tab w:val="left" w:pos="284"/>
          <w:tab w:val="left" w:pos="567"/>
          <w:tab w:val="left" w:pos="709"/>
        </w:tabs>
        <w:spacing w:after="240" w:line="240" w:lineRule="auto"/>
        <w:ind w:left="0" w:firstLine="0"/>
        <w:rPr>
          <w:rFonts w:cs="Times New Roman"/>
          <w:sz w:val="24"/>
          <w:szCs w:val="24"/>
        </w:rPr>
      </w:pPr>
      <w:r w:rsidRPr="004956CD">
        <w:rPr>
          <w:rFonts w:cs="Times New Roman"/>
          <w:sz w:val="24"/>
          <w:szCs w:val="24"/>
        </w:rPr>
        <w:t xml:space="preserve">– </w:t>
      </w:r>
      <w:r w:rsidRPr="004956CD">
        <w:rPr>
          <w:rFonts w:cs="Times New Roman"/>
          <w:color w:val="000000"/>
          <w:sz w:val="24"/>
          <w:szCs w:val="24"/>
        </w:rPr>
        <w:t xml:space="preserve">As decisões que ultrapassarem a competência da Secretaria deverão ser solicitadas formalmente pela CONTRATADA à autoridade administrativa imediatamente superior ao Secretário, através dele, em tempo hábil para adoção de medidas </w:t>
      </w:r>
      <w:r w:rsidRPr="004956CD">
        <w:rPr>
          <w:rFonts w:cs="Times New Roman"/>
          <w:sz w:val="24"/>
          <w:szCs w:val="24"/>
        </w:rPr>
        <w:t>convenientes.</w:t>
      </w:r>
    </w:p>
    <w:p w:rsidR="00E23A8D" w:rsidRPr="00E23A8D" w:rsidRDefault="00E23A8D" w:rsidP="00575118">
      <w:pPr>
        <w:pStyle w:val="TRSubtpico"/>
        <w:numPr>
          <w:ilvl w:val="0"/>
          <w:numId w:val="37"/>
        </w:numPr>
        <w:tabs>
          <w:tab w:val="left" w:pos="284"/>
          <w:tab w:val="left" w:pos="567"/>
        </w:tabs>
        <w:spacing w:after="240" w:line="240" w:lineRule="auto"/>
        <w:ind w:left="0" w:firstLine="0"/>
        <w:rPr>
          <w:b/>
          <w:sz w:val="24"/>
          <w:szCs w:val="24"/>
        </w:rPr>
      </w:pPr>
      <w:r w:rsidRPr="00E23A8D">
        <w:rPr>
          <w:b/>
          <w:sz w:val="24"/>
          <w:szCs w:val="24"/>
        </w:rPr>
        <w:t>– DAS DISPOSIÇÕES ESPECÍFICAS DO SISTEMA DE REGISTRO DE PREÇOS</w:t>
      </w:r>
    </w:p>
    <w:p w:rsidR="00E23A8D" w:rsidRPr="00E23A8D" w:rsidRDefault="00E23A8D" w:rsidP="00E23A8D">
      <w:pPr>
        <w:pStyle w:val="TRSubtpico"/>
        <w:tabs>
          <w:tab w:val="left" w:pos="284"/>
          <w:tab w:val="left" w:pos="567"/>
        </w:tabs>
        <w:spacing w:after="240" w:line="240" w:lineRule="auto"/>
        <w:ind w:left="0" w:firstLine="0"/>
        <w:rPr>
          <w:rFonts w:cs="Times New Roman"/>
          <w:sz w:val="24"/>
          <w:szCs w:val="24"/>
        </w:rPr>
      </w:pPr>
      <w:r w:rsidRPr="00E23A8D">
        <w:rPr>
          <w:rFonts w:cs="Times New Roman"/>
          <w:sz w:val="24"/>
          <w:szCs w:val="24"/>
        </w:rPr>
        <w:t>11.1</w:t>
      </w:r>
      <w:r w:rsidRPr="00E23A8D">
        <w:rPr>
          <w:b/>
          <w:sz w:val="24"/>
          <w:szCs w:val="24"/>
        </w:rPr>
        <w:t xml:space="preserve">– </w:t>
      </w:r>
      <w:r w:rsidRPr="00E23A8D">
        <w:rPr>
          <w:rFonts w:cs="Times New Roman"/>
          <w:sz w:val="24"/>
          <w:szCs w:val="24"/>
        </w:rPr>
        <w:t>O Órgão Gerenciador do presente Registro de Preços é a Secretaria Municipal de Obras e Infraestrutura.</w:t>
      </w:r>
    </w:p>
    <w:p w:rsidR="00E23A8D" w:rsidRPr="00E23A8D" w:rsidRDefault="00E23A8D" w:rsidP="00575118">
      <w:pPr>
        <w:pStyle w:val="TRSubtpico"/>
        <w:numPr>
          <w:ilvl w:val="1"/>
          <w:numId w:val="38"/>
        </w:numPr>
        <w:tabs>
          <w:tab w:val="left" w:pos="284"/>
          <w:tab w:val="left" w:pos="567"/>
        </w:tabs>
        <w:spacing w:after="240" w:line="240" w:lineRule="auto"/>
        <w:ind w:left="0" w:firstLine="0"/>
        <w:rPr>
          <w:rFonts w:cs="Times New Roman"/>
          <w:sz w:val="24"/>
          <w:szCs w:val="24"/>
        </w:rPr>
      </w:pPr>
      <w:r w:rsidRPr="00E23A8D">
        <w:rPr>
          <w:b/>
          <w:sz w:val="24"/>
          <w:szCs w:val="24"/>
        </w:rPr>
        <w:t xml:space="preserve">– </w:t>
      </w:r>
      <w:r w:rsidRPr="00E23A8D">
        <w:rPr>
          <w:rFonts w:cs="Times New Roman"/>
          <w:sz w:val="24"/>
          <w:szCs w:val="24"/>
        </w:rPr>
        <w:t>Os quantitativos mínimos e máximos a serem adquiridos serão os equivalentes aos valores mínimos e máximos estipulados no item 5 do Termo de Referência.</w:t>
      </w:r>
    </w:p>
    <w:p w:rsidR="00E23A8D" w:rsidRPr="00E23A8D" w:rsidRDefault="00E23A8D" w:rsidP="00575118">
      <w:pPr>
        <w:pStyle w:val="TRSubtpico"/>
        <w:numPr>
          <w:ilvl w:val="1"/>
          <w:numId w:val="38"/>
        </w:numPr>
        <w:tabs>
          <w:tab w:val="left" w:pos="284"/>
          <w:tab w:val="left" w:pos="567"/>
        </w:tabs>
        <w:spacing w:after="240"/>
        <w:ind w:left="0" w:firstLine="0"/>
        <w:rPr>
          <w:rFonts w:cs="Times New Roman"/>
          <w:sz w:val="24"/>
          <w:szCs w:val="24"/>
        </w:rPr>
      </w:pPr>
      <w:r w:rsidRPr="00E23A8D">
        <w:rPr>
          <w:b/>
          <w:sz w:val="24"/>
          <w:szCs w:val="24"/>
        </w:rPr>
        <w:t xml:space="preserve">– </w:t>
      </w:r>
      <w:r w:rsidRPr="00E23A8D">
        <w:rPr>
          <w:rFonts w:cs="Times New Roman"/>
          <w:sz w:val="24"/>
          <w:szCs w:val="24"/>
        </w:rPr>
        <w:t>O prazo de validade da ata de registro de preços será de 12 (doze) meses, contados de sua assinatura.</w:t>
      </w:r>
    </w:p>
    <w:p w:rsidR="00E23A8D" w:rsidRPr="00E23A8D" w:rsidRDefault="00E23A8D" w:rsidP="00575118">
      <w:pPr>
        <w:pStyle w:val="TRSubtpico"/>
        <w:numPr>
          <w:ilvl w:val="1"/>
          <w:numId w:val="38"/>
        </w:numPr>
        <w:tabs>
          <w:tab w:val="left" w:pos="284"/>
          <w:tab w:val="left" w:pos="567"/>
        </w:tabs>
        <w:spacing w:after="240"/>
        <w:ind w:left="0" w:firstLine="0"/>
        <w:rPr>
          <w:rFonts w:cs="Times New Roman"/>
          <w:sz w:val="24"/>
          <w:szCs w:val="24"/>
        </w:rPr>
      </w:pPr>
      <w:r w:rsidRPr="00E23A8D">
        <w:rPr>
          <w:b/>
          <w:sz w:val="24"/>
          <w:szCs w:val="24"/>
        </w:rPr>
        <w:t xml:space="preserve">– </w:t>
      </w:r>
      <w:r w:rsidRPr="00E23A8D">
        <w:rPr>
          <w:rFonts w:cs="Times New Roman"/>
          <w:sz w:val="24"/>
          <w:szCs w:val="24"/>
        </w:rPr>
        <w:t>Não será permitida a adesão de outros órgãos ou pessoas jurídicas da Administração direta ou indireta ao presente Registro de Preços.</w:t>
      </w:r>
    </w:p>
    <w:p w:rsidR="00E23A8D" w:rsidRPr="00E23A8D" w:rsidRDefault="00E23A8D" w:rsidP="00575118">
      <w:pPr>
        <w:pStyle w:val="TRSubtpico"/>
        <w:numPr>
          <w:ilvl w:val="1"/>
          <w:numId w:val="38"/>
        </w:numPr>
        <w:tabs>
          <w:tab w:val="left" w:pos="284"/>
          <w:tab w:val="left" w:pos="567"/>
        </w:tabs>
        <w:spacing w:after="240"/>
        <w:ind w:left="0" w:firstLine="0"/>
        <w:rPr>
          <w:rFonts w:cs="Times New Roman"/>
          <w:sz w:val="24"/>
          <w:szCs w:val="24"/>
        </w:rPr>
      </w:pPr>
      <w:r w:rsidRPr="00E23A8D">
        <w:rPr>
          <w:b/>
          <w:sz w:val="24"/>
          <w:szCs w:val="24"/>
        </w:rPr>
        <w:t xml:space="preserve">– </w:t>
      </w:r>
      <w:r w:rsidRPr="00E23A8D">
        <w:rPr>
          <w:rFonts w:cs="Times New Roman"/>
          <w:sz w:val="24"/>
          <w:szCs w:val="24"/>
        </w:rPr>
        <w:t>O Órgão Gerenciador realizará, durante o prazo de vigência da Ata de Registro de Preços, pesquisas periódicas de preços com a finalidade de obter os valores praticados no mercado para os itens objeto da presente licitação e verificar adequação dos valores registrados em Ata.</w:t>
      </w:r>
    </w:p>
    <w:p w:rsidR="00E23A8D" w:rsidRPr="00E23A8D" w:rsidRDefault="00E23A8D" w:rsidP="00575118">
      <w:pPr>
        <w:pStyle w:val="TRSubtpico"/>
        <w:numPr>
          <w:ilvl w:val="1"/>
          <w:numId w:val="38"/>
        </w:numPr>
        <w:tabs>
          <w:tab w:val="left" w:pos="284"/>
          <w:tab w:val="left" w:pos="567"/>
        </w:tabs>
        <w:spacing w:after="240"/>
        <w:ind w:left="0" w:firstLine="0"/>
        <w:rPr>
          <w:rFonts w:cs="Times New Roman"/>
          <w:sz w:val="24"/>
          <w:szCs w:val="24"/>
        </w:rPr>
      </w:pPr>
      <w:r w:rsidRPr="00E23A8D">
        <w:rPr>
          <w:b/>
          <w:sz w:val="24"/>
          <w:szCs w:val="24"/>
        </w:rPr>
        <w:t xml:space="preserve">– </w:t>
      </w:r>
      <w:r w:rsidRPr="00E23A8D">
        <w:rPr>
          <w:rFonts w:cs="Times New Roman"/>
          <w:sz w:val="24"/>
          <w:szCs w:val="24"/>
        </w:rPr>
        <w:t>A Ata de Registro de Preços poderá sofrer alterações, obedecidas às disposições contidas no art. 65, da Lei nº 8.666/93.</w:t>
      </w:r>
    </w:p>
    <w:p w:rsidR="00E23A8D" w:rsidRPr="00E23A8D" w:rsidRDefault="00E23A8D" w:rsidP="00575118">
      <w:pPr>
        <w:pStyle w:val="TRSubtpico"/>
        <w:numPr>
          <w:ilvl w:val="2"/>
          <w:numId w:val="38"/>
        </w:numPr>
        <w:tabs>
          <w:tab w:val="left" w:pos="284"/>
          <w:tab w:val="left" w:pos="567"/>
          <w:tab w:val="left" w:pos="709"/>
        </w:tabs>
        <w:spacing w:after="240"/>
        <w:ind w:left="0" w:firstLine="0"/>
        <w:rPr>
          <w:rFonts w:cs="Times New Roman"/>
          <w:sz w:val="24"/>
          <w:szCs w:val="24"/>
        </w:rPr>
      </w:pPr>
      <w:r w:rsidRPr="00E23A8D">
        <w:rPr>
          <w:rFonts w:cs="Times New Roman"/>
          <w:sz w:val="24"/>
          <w:szCs w:val="24"/>
        </w:rPr>
        <w:t>– O preço registrado poderá ser revisto em decorrência de eventual redução daqueles praticados no mercado, ou de fato que eleve o custo dos bens registrados, cabendo ao Órgão Gerenciador da Ata promover as necessárias negociações junto aos fornecedores.</w:t>
      </w:r>
    </w:p>
    <w:p w:rsidR="00E23A8D" w:rsidRPr="00E23A8D" w:rsidRDefault="00E23A8D" w:rsidP="00575118">
      <w:pPr>
        <w:pStyle w:val="TRSubtpico"/>
        <w:numPr>
          <w:ilvl w:val="2"/>
          <w:numId w:val="38"/>
        </w:numPr>
        <w:tabs>
          <w:tab w:val="left" w:pos="284"/>
          <w:tab w:val="left" w:pos="567"/>
          <w:tab w:val="left" w:pos="709"/>
        </w:tabs>
        <w:spacing w:after="240"/>
        <w:ind w:left="0" w:firstLine="0"/>
        <w:rPr>
          <w:rFonts w:cs="Times New Roman"/>
          <w:sz w:val="24"/>
          <w:szCs w:val="24"/>
        </w:rPr>
      </w:pPr>
      <w:r w:rsidRPr="00E23A8D">
        <w:rPr>
          <w:rFonts w:cs="Times New Roman"/>
          <w:sz w:val="24"/>
          <w:szCs w:val="24"/>
        </w:rPr>
        <w:t>– Quando o preço inicialmente registrado, por motivo superveniente, tornar-se superior ao preço praticado no mercado o Órgão Gerenciador deverá:</w:t>
      </w:r>
    </w:p>
    <w:p w:rsidR="00E23A8D" w:rsidRPr="00E23A8D" w:rsidRDefault="00E23A8D" w:rsidP="00575118">
      <w:pPr>
        <w:pStyle w:val="TRSubtpico"/>
        <w:numPr>
          <w:ilvl w:val="0"/>
          <w:numId w:val="39"/>
        </w:numPr>
        <w:tabs>
          <w:tab w:val="left" w:pos="284"/>
          <w:tab w:val="left" w:pos="426"/>
          <w:tab w:val="left" w:pos="851"/>
          <w:tab w:val="left" w:pos="993"/>
        </w:tabs>
        <w:spacing w:after="240"/>
        <w:ind w:left="567" w:firstLine="0"/>
        <w:rPr>
          <w:rFonts w:cs="Times New Roman"/>
          <w:sz w:val="24"/>
          <w:szCs w:val="24"/>
        </w:rPr>
      </w:pPr>
      <w:r w:rsidRPr="00E23A8D">
        <w:rPr>
          <w:rFonts w:cs="Times New Roman"/>
          <w:sz w:val="24"/>
          <w:szCs w:val="24"/>
        </w:rPr>
        <w:t>convocar o fornecedor visando à negociação para redução de preços e sua adequação ao praticado pelo mercado;</w:t>
      </w:r>
    </w:p>
    <w:p w:rsidR="00E23A8D" w:rsidRPr="00E23A8D" w:rsidRDefault="00E23A8D" w:rsidP="00575118">
      <w:pPr>
        <w:pStyle w:val="TRSubtpico"/>
        <w:numPr>
          <w:ilvl w:val="0"/>
          <w:numId w:val="39"/>
        </w:numPr>
        <w:tabs>
          <w:tab w:val="left" w:pos="284"/>
          <w:tab w:val="left" w:pos="426"/>
          <w:tab w:val="left" w:pos="851"/>
          <w:tab w:val="left" w:pos="993"/>
        </w:tabs>
        <w:spacing w:after="240"/>
        <w:ind w:left="567" w:firstLine="0"/>
        <w:rPr>
          <w:rFonts w:cs="Times New Roman"/>
          <w:sz w:val="24"/>
          <w:szCs w:val="24"/>
        </w:rPr>
      </w:pPr>
      <w:r w:rsidRPr="00E23A8D">
        <w:rPr>
          <w:rFonts w:cs="Times New Roman"/>
          <w:sz w:val="24"/>
          <w:szCs w:val="24"/>
        </w:rPr>
        <w:lastRenderedPageBreak/>
        <w:t>frustrada a negociação, o fornecedor será liberado do compromisso assumido;</w:t>
      </w:r>
    </w:p>
    <w:p w:rsidR="00E23A8D" w:rsidRPr="00E23A8D" w:rsidRDefault="00E23A8D" w:rsidP="00575118">
      <w:pPr>
        <w:pStyle w:val="TRSubtpico"/>
        <w:numPr>
          <w:ilvl w:val="0"/>
          <w:numId w:val="39"/>
        </w:numPr>
        <w:tabs>
          <w:tab w:val="left" w:pos="284"/>
          <w:tab w:val="left" w:pos="426"/>
          <w:tab w:val="left" w:pos="851"/>
          <w:tab w:val="left" w:pos="993"/>
        </w:tabs>
        <w:spacing w:after="240"/>
        <w:ind w:left="567" w:firstLine="0"/>
        <w:rPr>
          <w:rFonts w:cs="Times New Roman"/>
          <w:sz w:val="24"/>
          <w:szCs w:val="24"/>
        </w:rPr>
      </w:pPr>
      <w:r w:rsidRPr="00E23A8D">
        <w:rPr>
          <w:rFonts w:cs="Times New Roman"/>
          <w:sz w:val="24"/>
          <w:szCs w:val="24"/>
        </w:rPr>
        <w:t>convocar os demais fornecedores visando igual oportunidade de negociação.</w:t>
      </w:r>
    </w:p>
    <w:p w:rsidR="00E23A8D" w:rsidRPr="00E23A8D" w:rsidRDefault="00E23A8D" w:rsidP="00575118">
      <w:pPr>
        <w:pStyle w:val="TRSubtpico"/>
        <w:numPr>
          <w:ilvl w:val="2"/>
          <w:numId w:val="38"/>
        </w:numPr>
        <w:tabs>
          <w:tab w:val="left" w:pos="284"/>
          <w:tab w:val="left" w:pos="567"/>
          <w:tab w:val="left" w:pos="709"/>
        </w:tabs>
        <w:spacing w:after="240"/>
        <w:ind w:left="0" w:firstLine="0"/>
        <w:rPr>
          <w:rFonts w:cs="Times New Roman"/>
          <w:sz w:val="24"/>
          <w:szCs w:val="24"/>
        </w:rPr>
      </w:pPr>
      <w:r>
        <w:rPr>
          <w:rFonts w:cs="Times New Roman"/>
          <w:sz w:val="24"/>
          <w:szCs w:val="24"/>
        </w:rPr>
        <w:t xml:space="preserve"> </w:t>
      </w:r>
      <w:r w:rsidRPr="00E23A8D">
        <w:rPr>
          <w:rFonts w:cs="Times New Roman"/>
          <w:sz w:val="24"/>
          <w:szCs w:val="24"/>
        </w:rPr>
        <w:t>– Quando o preço de mercado tornar-se superior aos preços registrados e o fornecedor, mediante requerimento devidamente comprovado, não puder cumprir o compromisso, o Órgão Gerenciador poderá:</w:t>
      </w:r>
    </w:p>
    <w:p w:rsidR="00E23A8D" w:rsidRPr="00E23A8D" w:rsidRDefault="00E23A8D" w:rsidP="00575118">
      <w:pPr>
        <w:pStyle w:val="TRSubtpico"/>
        <w:numPr>
          <w:ilvl w:val="0"/>
          <w:numId w:val="40"/>
        </w:numPr>
        <w:tabs>
          <w:tab w:val="left" w:pos="426"/>
          <w:tab w:val="left" w:pos="851"/>
        </w:tabs>
        <w:spacing w:after="240"/>
        <w:ind w:left="567" w:firstLine="0"/>
        <w:rPr>
          <w:rFonts w:cs="Times New Roman"/>
          <w:sz w:val="24"/>
          <w:szCs w:val="24"/>
        </w:rPr>
      </w:pPr>
      <w:r w:rsidRPr="00E23A8D">
        <w:rPr>
          <w:rFonts w:cs="Times New Roman"/>
          <w:sz w:val="24"/>
          <w:szCs w:val="24"/>
        </w:rPr>
        <w:t>liberar o fornecedor do compromisso assumido, sem aplicação das penalidades cabíveis, confirmando a veracidade dos motivos e comprovantes apresentados, desde que a comunicação ocorra antes do pedido de fornecimento;</w:t>
      </w:r>
    </w:p>
    <w:p w:rsidR="00E23A8D" w:rsidRPr="00E23A8D" w:rsidRDefault="00E23A8D" w:rsidP="00575118">
      <w:pPr>
        <w:pStyle w:val="TRSubtpico"/>
        <w:numPr>
          <w:ilvl w:val="0"/>
          <w:numId w:val="40"/>
        </w:numPr>
        <w:tabs>
          <w:tab w:val="left" w:pos="426"/>
          <w:tab w:val="left" w:pos="851"/>
        </w:tabs>
        <w:spacing w:after="240"/>
        <w:ind w:left="567" w:firstLine="0"/>
        <w:rPr>
          <w:rFonts w:cs="Times New Roman"/>
          <w:sz w:val="24"/>
          <w:szCs w:val="24"/>
        </w:rPr>
      </w:pPr>
      <w:r w:rsidRPr="00E23A8D">
        <w:rPr>
          <w:rFonts w:cs="Times New Roman"/>
          <w:sz w:val="24"/>
          <w:szCs w:val="24"/>
        </w:rPr>
        <w:t>convocar os demais fornecedores visando igual oportunidade de negociação.</w:t>
      </w:r>
    </w:p>
    <w:p w:rsidR="00E23A8D" w:rsidRPr="00E23A8D" w:rsidRDefault="00E23A8D" w:rsidP="00575118">
      <w:pPr>
        <w:pStyle w:val="TRSubtpico"/>
        <w:numPr>
          <w:ilvl w:val="2"/>
          <w:numId w:val="38"/>
        </w:numPr>
        <w:tabs>
          <w:tab w:val="left" w:pos="284"/>
          <w:tab w:val="left" w:pos="567"/>
          <w:tab w:val="left" w:pos="709"/>
        </w:tabs>
        <w:spacing w:after="240"/>
        <w:ind w:left="0" w:firstLine="0"/>
        <w:rPr>
          <w:rFonts w:cs="Times New Roman"/>
          <w:sz w:val="24"/>
          <w:szCs w:val="24"/>
        </w:rPr>
      </w:pPr>
      <w:r w:rsidRPr="00E23A8D">
        <w:rPr>
          <w:rFonts w:cs="Times New Roman"/>
          <w:sz w:val="24"/>
          <w:szCs w:val="24"/>
        </w:rPr>
        <w:t xml:space="preserve"> – Não havendo êxito nas negociações, o Órgão Gerenciador deverá proceder à revogação da Ata de Registro de Preços, adotando as medidas cabíveis para obtenção da contratação mais vantajosa.</w:t>
      </w:r>
    </w:p>
    <w:p w:rsidR="00E23A8D" w:rsidRPr="00E23A8D" w:rsidRDefault="00E23A8D" w:rsidP="00575118">
      <w:pPr>
        <w:pStyle w:val="TRSubtpico"/>
        <w:numPr>
          <w:ilvl w:val="2"/>
          <w:numId w:val="38"/>
        </w:numPr>
        <w:tabs>
          <w:tab w:val="left" w:pos="284"/>
          <w:tab w:val="left" w:pos="567"/>
          <w:tab w:val="left" w:pos="709"/>
        </w:tabs>
        <w:spacing w:after="240"/>
        <w:ind w:left="0" w:firstLine="0"/>
        <w:rPr>
          <w:rFonts w:cs="Times New Roman"/>
          <w:sz w:val="24"/>
          <w:szCs w:val="24"/>
        </w:rPr>
      </w:pPr>
      <w:r>
        <w:rPr>
          <w:rFonts w:cs="Times New Roman"/>
          <w:sz w:val="24"/>
          <w:szCs w:val="24"/>
        </w:rPr>
        <w:t xml:space="preserve"> </w:t>
      </w:r>
      <w:r w:rsidRPr="00E23A8D">
        <w:rPr>
          <w:rFonts w:cs="Times New Roman"/>
          <w:sz w:val="24"/>
          <w:szCs w:val="24"/>
        </w:rPr>
        <w:t>– Os valores revisados serão publicados no Diário Oficial.</w:t>
      </w:r>
    </w:p>
    <w:p w:rsidR="0059409D" w:rsidRPr="00E4071D" w:rsidRDefault="0059409D" w:rsidP="00E4071D">
      <w:pPr>
        <w:spacing w:after="240"/>
        <w:ind w:hanging="425"/>
        <w:jc w:val="both"/>
        <w:rPr>
          <w:b/>
          <w:color w:val="000000"/>
          <w:sz w:val="24"/>
          <w:szCs w:val="24"/>
        </w:rPr>
      </w:pPr>
      <w:r w:rsidRPr="00E4071D">
        <w:rPr>
          <w:b/>
          <w:color w:val="000000"/>
          <w:sz w:val="24"/>
          <w:szCs w:val="24"/>
        </w:rPr>
        <w:t xml:space="preserve">      1</w:t>
      </w:r>
      <w:r w:rsidR="00E23A8D">
        <w:rPr>
          <w:b/>
          <w:color w:val="000000"/>
          <w:sz w:val="24"/>
          <w:szCs w:val="24"/>
        </w:rPr>
        <w:t>2</w:t>
      </w:r>
      <w:r w:rsidRPr="00E4071D">
        <w:rPr>
          <w:b/>
          <w:color w:val="000000"/>
          <w:sz w:val="24"/>
          <w:szCs w:val="24"/>
        </w:rPr>
        <w:t xml:space="preserve"> </w:t>
      </w:r>
      <w:r w:rsidR="00E4071D" w:rsidRPr="00E4071D">
        <w:rPr>
          <w:b/>
          <w:color w:val="000000"/>
          <w:sz w:val="24"/>
          <w:szCs w:val="24"/>
        </w:rPr>
        <w:t>–</w:t>
      </w:r>
      <w:r w:rsidRPr="00E4071D">
        <w:rPr>
          <w:b/>
          <w:color w:val="000000"/>
          <w:sz w:val="24"/>
          <w:szCs w:val="24"/>
        </w:rPr>
        <w:t xml:space="preserve"> TRANSMISSÃO DE DOCUMENTOS</w:t>
      </w:r>
    </w:p>
    <w:p w:rsidR="0059409D" w:rsidRPr="00E4071D" w:rsidRDefault="0059409D" w:rsidP="00E23A8D">
      <w:pPr>
        <w:spacing w:after="240"/>
        <w:jc w:val="both"/>
        <w:rPr>
          <w:color w:val="000000"/>
          <w:sz w:val="24"/>
          <w:szCs w:val="24"/>
        </w:rPr>
      </w:pPr>
      <w:r w:rsidRPr="00E4071D">
        <w:rPr>
          <w:color w:val="000000"/>
          <w:sz w:val="24"/>
          <w:szCs w:val="24"/>
        </w:rPr>
        <w:t>A troca eventual de documentos e cartas entre a CONTRATANTE e a CONTRATADA, será feita através de protocolo. Nenhuma outra forma será considerada como prova de entrega de documentos ou cartas.</w:t>
      </w:r>
    </w:p>
    <w:p w:rsidR="0059409D" w:rsidRPr="00E4071D" w:rsidRDefault="0059409D" w:rsidP="00E4071D">
      <w:pPr>
        <w:pStyle w:val="Corpodetexto2"/>
        <w:spacing w:after="240"/>
        <w:rPr>
          <w:b/>
          <w:color w:val="000000"/>
          <w:sz w:val="24"/>
          <w:szCs w:val="24"/>
        </w:rPr>
      </w:pPr>
      <w:r w:rsidRPr="00E4071D">
        <w:rPr>
          <w:b/>
          <w:color w:val="000000"/>
          <w:sz w:val="24"/>
          <w:szCs w:val="24"/>
        </w:rPr>
        <w:t>1</w:t>
      </w:r>
      <w:r w:rsidR="00E23A8D">
        <w:rPr>
          <w:b/>
          <w:color w:val="000000"/>
          <w:sz w:val="24"/>
          <w:szCs w:val="24"/>
        </w:rPr>
        <w:t>3</w:t>
      </w:r>
      <w:r w:rsidRPr="00E4071D">
        <w:rPr>
          <w:b/>
          <w:color w:val="000000"/>
          <w:sz w:val="24"/>
          <w:szCs w:val="24"/>
        </w:rPr>
        <w:t xml:space="preserve"> </w:t>
      </w:r>
      <w:r w:rsidR="00E4071D" w:rsidRPr="00E4071D">
        <w:rPr>
          <w:b/>
          <w:color w:val="000000"/>
          <w:sz w:val="24"/>
          <w:szCs w:val="24"/>
        </w:rPr>
        <w:t>–</w:t>
      </w:r>
      <w:r w:rsidRPr="00E4071D">
        <w:rPr>
          <w:b/>
          <w:color w:val="000000"/>
          <w:sz w:val="24"/>
          <w:szCs w:val="24"/>
        </w:rPr>
        <w:t xml:space="preserve"> DURAÇÃO (ART. 55, IV E ART. 57)</w:t>
      </w:r>
    </w:p>
    <w:p w:rsidR="00E23A8D" w:rsidRPr="00E23A8D" w:rsidRDefault="0059409D" w:rsidP="00E23A8D">
      <w:pPr>
        <w:pStyle w:val="PargrafoTR"/>
        <w:spacing w:after="240"/>
        <w:ind w:firstLine="0"/>
        <w:rPr>
          <w:rFonts w:ascii="Times New Roman" w:hAnsi="Times New Roman" w:cs="Times New Roman"/>
          <w:sz w:val="24"/>
          <w:szCs w:val="24"/>
        </w:rPr>
      </w:pPr>
      <w:r w:rsidRPr="00E23A8D">
        <w:rPr>
          <w:rFonts w:ascii="Times New Roman" w:hAnsi="Times New Roman" w:cs="Times New Roman"/>
          <w:sz w:val="24"/>
          <w:szCs w:val="24"/>
        </w:rPr>
        <w:t>1</w:t>
      </w:r>
      <w:r w:rsidR="00E23A8D" w:rsidRPr="00E23A8D">
        <w:rPr>
          <w:rFonts w:ascii="Times New Roman" w:hAnsi="Times New Roman" w:cs="Times New Roman"/>
          <w:sz w:val="24"/>
          <w:szCs w:val="24"/>
        </w:rPr>
        <w:t>3</w:t>
      </w:r>
      <w:r w:rsidRPr="00E23A8D">
        <w:rPr>
          <w:rFonts w:ascii="Times New Roman" w:hAnsi="Times New Roman" w:cs="Times New Roman"/>
          <w:sz w:val="24"/>
          <w:szCs w:val="24"/>
        </w:rPr>
        <w:t xml:space="preserve">.1 </w:t>
      </w:r>
      <w:r w:rsidR="00FD21F2" w:rsidRPr="00E23A8D">
        <w:rPr>
          <w:rFonts w:ascii="Times New Roman" w:hAnsi="Times New Roman" w:cs="Times New Roman"/>
          <w:b/>
          <w:bCs/>
          <w:sz w:val="24"/>
          <w:szCs w:val="24"/>
        </w:rPr>
        <w:t xml:space="preserve">– </w:t>
      </w:r>
      <w:r w:rsidR="00E23A8D" w:rsidRPr="00E23A8D">
        <w:rPr>
          <w:rFonts w:ascii="Times New Roman" w:hAnsi="Times New Roman" w:cs="Times New Roman"/>
          <w:sz w:val="24"/>
          <w:szCs w:val="24"/>
        </w:rPr>
        <w:t>Cada contrato oriundo das solicitações deste SRP terá vigência a partir da assinatura da Ata de Registro de Preços e findará em até 12 (doze) meses.</w:t>
      </w:r>
    </w:p>
    <w:p w:rsidR="0059409D" w:rsidRPr="00E4071D" w:rsidRDefault="0059409D" w:rsidP="00E23A8D">
      <w:pPr>
        <w:spacing w:after="160"/>
        <w:jc w:val="both"/>
        <w:rPr>
          <w:b/>
          <w:color w:val="000000"/>
          <w:sz w:val="24"/>
          <w:szCs w:val="24"/>
        </w:rPr>
      </w:pPr>
      <w:r w:rsidRPr="00E4071D">
        <w:rPr>
          <w:b/>
          <w:color w:val="000000"/>
          <w:sz w:val="24"/>
          <w:szCs w:val="24"/>
        </w:rPr>
        <w:t>1</w:t>
      </w:r>
      <w:r w:rsidR="00E23A8D">
        <w:rPr>
          <w:b/>
          <w:color w:val="000000"/>
          <w:sz w:val="24"/>
          <w:szCs w:val="24"/>
        </w:rPr>
        <w:t>4</w:t>
      </w:r>
      <w:r w:rsidR="00E4071D" w:rsidRPr="00E4071D">
        <w:rPr>
          <w:b/>
          <w:color w:val="000000"/>
          <w:sz w:val="24"/>
          <w:szCs w:val="24"/>
        </w:rPr>
        <w:t xml:space="preserve"> –</w:t>
      </w:r>
      <w:r w:rsidRPr="00E4071D">
        <w:rPr>
          <w:b/>
          <w:color w:val="000000"/>
          <w:sz w:val="24"/>
          <w:szCs w:val="24"/>
        </w:rPr>
        <w:t xml:space="preserve"> DA PUBLICAÇÃO (ART. 61, PARÁGRAFO ÚNICO)</w:t>
      </w:r>
    </w:p>
    <w:p w:rsidR="0059409D" w:rsidRPr="00E4071D" w:rsidRDefault="0059409D" w:rsidP="00E4071D">
      <w:pPr>
        <w:spacing w:after="240"/>
        <w:jc w:val="both"/>
        <w:rPr>
          <w:color w:val="000000"/>
          <w:sz w:val="24"/>
          <w:szCs w:val="24"/>
        </w:rPr>
      </w:pPr>
      <w:r w:rsidRPr="00E4071D">
        <w:rPr>
          <w:color w:val="000000"/>
          <w:sz w:val="24"/>
          <w:szCs w:val="24"/>
        </w:rPr>
        <w:t xml:space="preserve">A contratante deverá providenciar no prazo de até 20 dias, contatos da assinatura do presente Contrato a publicação do respectivo extrato no jornal oficial do Município.  </w:t>
      </w:r>
    </w:p>
    <w:p w:rsidR="0059409D" w:rsidRPr="00E4071D" w:rsidRDefault="0059409D" w:rsidP="00E4071D">
      <w:pPr>
        <w:pStyle w:val="Corpodetexto2"/>
        <w:spacing w:after="240"/>
        <w:rPr>
          <w:b/>
          <w:color w:val="000000"/>
          <w:sz w:val="24"/>
          <w:szCs w:val="24"/>
        </w:rPr>
      </w:pPr>
      <w:r w:rsidRPr="00E4071D">
        <w:rPr>
          <w:b/>
          <w:color w:val="000000"/>
          <w:sz w:val="24"/>
          <w:szCs w:val="24"/>
        </w:rPr>
        <w:t>1</w:t>
      </w:r>
      <w:r w:rsidR="00E23A8D">
        <w:rPr>
          <w:b/>
          <w:color w:val="000000"/>
          <w:sz w:val="24"/>
          <w:szCs w:val="24"/>
        </w:rPr>
        <w:t>5</w:t>
      </w:r>
      <w:r w:rsidR="00E4071D" w:rsidRPr="00E4071D">
        <w:rPr>
          <w:b/>
          <w:color w:val="000000"/>
          <w:sz w:val="24"/>
          <w:szCs w:val="24"/>
        </w:rPr>
        <w:t xml:space="preserve"> –</w:t>
      </w:r>
      <w:r w:rsidRPr="00E4071D">
        <w:rPr>
          <w:b/>
          <w:color w:val="000000"/>
          <w:sz w:val="24"/>
          <w:szCs w:val="24"/>
        </w:rPr>
        <w:t xml:space="preserve"> CASOS OMISSOS (ART. 55, XII)</w:t>
      </w:r>
    </w:p>
    <w:p w:rsidR="0059409D" w:rsidRPr="00E4071D" w:rsidRDefault="0059409D" w:rsidP="00E4071D">
      <w:pPr>
        <w:spacing w:after="240"/>
        <w:jc w:val="both"/>
        <w:rPr>
          <w:color w:val="000000"/>
          <w:sz w:val="24"/>
          <w:szCs w:val="24"/>
        </w:rPr>
      </w:pPr>
      <w:r w:rsidRPr="00E4071D">
        <w:rPr>
          <w:color w:val="000000"/>
          <w:sz w:val="24"/>
          <w:szCs w:val="24"/>
        </w:rPr>
        <w:t>Os casos omissos serão resolvidos à luz da Lei 8.666/93, e dos princípios gerais de direito.</w:t>
      </w:r>
    </w:p>
    <w:p w:rsidR="0059409D" w:rsidRPr="00E4071D" w:rsidRDefault="0059409D" w:rsidP="00E4071D">
      <w:pPr>
        <w:pStyle w:val="Corpodetexto2"/>
        <w:spacing w:after="240"/>
        <w:rPr>
          <w:b/>
          <w:color w:val="000000"/>
          <w:sz w:val="24"/>
          <w:szCs w:val="24"/>
        </w:rPr>
      </w:pPr>
      <w:r w:rsidRPr="00E4071D">
        <w:rPr>
          <w:b/>
          <w:color w:val="000000"/>
          <w:sz w:val="24"/>
          <w:szCs w:val="24"/>
        </w:rPr>
        <w:t>1</w:t>
      </w:r>
      <w:r w:rsidR="00E23A8D">
        <w:rPr>
          <w:b/>
          <w:color w:val="000000"/>
          <w:sz w:val="24"/>
          <w:szCs w:val="24"/>
        </w:rPr>
        <w:t>6</w:t>
      </w:r>
      <w:r w:rsidR="00E4071D" w:rsidRPr="00E4071D">
        <w:rPr>
          <w:b/>
          <w:color w:val="000000"/>
          <w:sz w:val="24"/>
          <w:szCs w:val="24"/>
        </w:rPr>
        <w:t xml:space="preserve"> –</w:t>
      </w:r>
      <w:r w:rsidRPr="00E4071D">
        <w:rPr>
          <w:b/>
          <w:color w:val="000000"/>
          <w:sz w:val="24"/>
          <w:szCs w:val="24"/>
        </w:rPr>
        <w:t xml:space="preserve"> FORO (ART. 55, § 2º)</w:t>
      </w:r>
    </w:p>
    <w:p w:rsidR="0059409D" w:rsidRPr="00E4071D" w:rsidRDefault="0059409D" w:rsidP="00E4071D">
      <w:pPr>
        <w:spacing w:after="240"/>
        <w:jc w:val="both"/>
        <w:rPr>
          <w:color w:val="000000"/>
          <w:sz w:val="24"/>
          <w:szCs w:val="24"/>
        </w:rPr>
      </w:pPr>
      <w:r w:rsidRPr="00E4071D">
        <w:rPr>
          <w:color w:val="000000"/>
          <w:sz w:val="24"/>
          <w:szCs w:val="24"/>
        </w:rPr>
        <w:t>Fica eleito o foro da Comarca de Bom Jardim, RJ, para dirimir dúvidas ou questões oriundas do presente Contrato.</w:t>
      </w:r>
    </w:p>
    <w:p w:rsidR="0059409D" w:rsidRPr="00E4071D" w:rsidRDefault="0059409D" w:rsidP="00E4071D">
      <w:pPr>
        <w:spacing w:after="240"/>
        <w:jc w:val="both"/>
        <w:rPr>
          <w:color w:val="000000"/>
          <w:sz w:val="24"/>
          <w:szCs w:val="24"/>
        </w:rPr>
      </w:pPr>
      <w:r w:rsidRPr="00E4071D">
        <w:rPr>
          <w:color w:val="000000"/>
          <w:sz w:val="24"/>
          <w:szCs w:val="24"/>
        </w:rPr>
        <w:t>E por estarem justas e contratadas, as partes assinam o presente instrumento contratual, em 03 (três vias) iguais e rubricadas para todos os fins de direito, na presença das testemunhas abaixo.</w:t>
      </w:r>
    </w:p>
    <w:p w:rsidR="0059409D" w:rsidRDefault="0059409D" w:rsidP="00E4071D">
      <w:pPr>
        <w:jc w:val="both"/>
        <w:rPr>
          <w:color w:val="000000"/>
          <w:sz w:val="24"/>
          <w:szCs w:val="24"/>
        </w:rPr>
      </w:pPr>
      <w:r w:rsidRPr="00E4071D">
        <w:rPr>
          <w:color w:val="000000"/>
          <w:sz w:val="24"/>
          <w:szCs w:val="24"/>
        </w:rPr>
        <w:t>Bom Jardim / RJ, XX de XXXX de 2019.</w:t>
      </w:r>
    </w:p>
    <w:p w:rsidR="00AA42EF" w:rsidRPr="00E4071D" w:rsidRDefault="00AA42EF" w:rsidP="00E4071D">
      <w:pPr>
        <w:jc w:val="both"/>
        <w:rPr>
          <w:color w:val="000000"/>
          <w:sz w:val="24"/>
          <w:szCs w:val="24"/>
        </w:rPr>
      </w:pPr>
    </w:p>
    <w:p w:rsidR="0059409D" w:rsidRDefault="0059409D" w:rsidP="00E4071D">
      <w:pPr>
        <w:ind w:left="-851"/>
        <w:jc w:val="center"/>
        <w:rPr>
          <w:color w:val="000000"/>
          <w:sz w:val="24"/>
          <w:szCs w:val="24"/>
        </w:rPr>
      </w:pPr>
      <w:r w:rsidRPr="00E4071D">
        <w:rPr>
          <w:color w:val="000000"/>
          <w:sz w:val="24"/>
          <w:szCs w:val="24"/>
        </w:rPr>
        <w:t>PREFEITURA MUNICIPAL DE BOM JARDIM</w:t>
      </w:r>
    </w:p>
    <w:p w:rsidR="0059409D" w:rsidRDefault="0059409D" w:rsidP="00E4071D">
      <w:pPr>
        <w:ind w:left="-851"/>
        <w:jc w:val="center"/>
        <w:rPr>
          <w:color w:val="000000"/>
          <w:sz w:val="24"/>
          <w:szCs w:val="24"/>
        </w:rPr>
      </w:pPr>
      <w:r w:rsidRPr="00E4071D">
        <w:rPr>
          <w:color w:val="000000"/>
          <w:sz w:val="24"/>
          <w:szCs w:val="24"/>
        </w:rPr>
        <w:t>CONTRATADA</w:t>
      </w:r>
    </w:p>
    <w:p w:rsidR="0059409D" w:rsidRPr="00E4071D" w:rsidRDefault="0059409D" w:rsidP="00E4071D">
      <w:pPr>
        <w:ind w:left="-851"/>
        <w:jc w:val="center"/>
        <w:rPr>
          <w:color w:val="000000"/>
          <w:sz w:val="24"/>
          <w:szCs w:val="24"/>
        </w:rPr>
      </w:pPr>
      <w:r w:rsidRPr="00E4071D">
        <w:rPr>
          <w:color w:val="000000"/>
          <w:sz w:val="24"/>
          <w:szCs w:val="24"/>
        </w:rPr>
        <w:t>TESTEMUNHAS</w:t>
      </w:r>
    </w:p>
    <w:p w:rsidR="00116FF7" w:rsidRDefault="00282D28" w:rsidP="00E4071D">
      <w:pPr>
        <w:jc w:val="center"/>
        <w:rPr>
          <w:b/>
          <w:bCs/>
          <w:color w:val="000000"/>
          <w:sz w:val="24"/>
          <w:szCs w:val="24"/>
        </w:rPr>
      </w:pPr>
      <w:r w:rsidRPr="00EB2F06">
        <w:rPr>
          <w:b/>
          <w:bCs/>
          <w:color w:val="000000"/>
          <w:sz w:val="24"/>
          <w:szCs w:val="24"/>
        </w:rPr>
        <w:lastRenderedPageBreak/>
        <w:t>E</w:t>
      </w:r>
      <w:r w:rsidR="00116FF7" w:rsidRPr="00EB2F06">
        <w:rPr>
          <w:b/>
          <w:bCs/>
          <w:color w:val="000000"/>
          <w:sz w:val="24"/>
          <w:szCs w:val="24"/>
        </w:rPr>
        <w:t>DITAL</w:t>
      </w:r>
    </w:p>
    <w:p w:rsidR="00E4071D" w:rsidRPr="00EB2F06" w:rsidRDefault="00E4071D" w:rsidP="00E4071D">
      <w:pPr>
        <w:jc w:val="center"/>
        <w:rPr>
          <w:b/>
          <w:bCs/>
          <w:color w:val="000000"/>
          <w:sz w:val="24"/>
          <w:szCs w:val="24"/>
        </w:rPr>
      </w:pPr>
    </w:p>
    <w:p w:rsidR="00BB1035" w:rsidRPr="00EB2F06" w:rsidRDefault="00116FF7" w:rsidP="00E4071D">
      <w:pPr>
        <w:pStyle w:val="Cabealho"/>
        <w:tabs>
          <w:tab w:val="clear" w:pos="4419"/>
          <w:tab w:val="clear" w:pos="8838"/>
        </w:tabs>
        <w:jc w:val="center"/>
        <w:rPr>
          <w:b/>
          <w:color w:val="000000"/>
          <w:sz w:val="24"/>
          <w:szCs w:val="24"/>
        </w:rPr>
      </w:pPr>
      <w:r w:rsidRPr="00EB2F06">
        <w:rPr>
          <w:b/>
          <w:bCs/>
          <w:color w:val="000000"/>
          <w:sz w:val="24"/>
          <w:szCs w:val="24"/>
        </w:rPr>
        <w:t xml:space="preserve">PREGÃO PRESENCIAL PARA REGISTRO DE PREÇOS </w:t>
      </w:r>
      <w:r w:rsidR="00BB1035" w:rsidRPr="00EB2F06">
        <w:rPr>
          <w:b/>
          <w:color w:val="000000"/>
          <w:sz w:val="24"/>
          <w:szCs w:val="24"/>
        </w:rPr>
        <w:t xml:space="preserve">Nº </w:t>
      </w:r>
      <w:r w:rsidR="00F90D0F">
        <w:rPr>
          <w:b/>
          <w:color w:val="000000"/>
          <w:sz w:val="24"/>
          <w:szCs w:val="24"/>
        </w:rPr>
        <w:t>130</w:t>
      </w:r>
      <w:r w:rsidR="00BB1035" w:rsidRPr="00EB2F06">
        <w:rPr>
          <w:b/>
          <w:color w:val="000000"/>
          <w:sz w:val="24"/>
          <w:szCs w:val="24"/>
        </w:rPr>
        <w:t>/201</w:t>
      </w:r>
      <w:r w:rsidR="00EB2F06" w:rsidRPr="00EB2F06">
        <w:rPr>
          <w:b/>
          <w:color w:val="000000"/>
          <w:sz w:val="24"/>
          <w:szCs w:val="24"/>
        </w:rPr>
        <w:t>9</w:t>
      </w:r>
    </w:p>
    <w:p w:rsidR="00116FF7" w:rsidRPr="00EB2F06" w:rsidRDefault="00116FF7" w:rsidP="00E4071D">
      <w:pPr>
        <w:jc w:val="center"/>
        <w:rPr>
          <w:b/>
          <w:bCs/>
          <w:color w:val="000000"/>
          <w:sz w:val="24"/>
          <w:szCs w:val="24"/>
        </w:rPr>
      </w:pPr>
    </w:p>
    <w:p w:rsidR="00116FF7" w:rsidRDefault="00116FF7" w:rsidP="00E4071D">
      <w:pPr>
        <w:jc w:val="center"/>
        <w:rPr>
          <w:b/>
          <w:bCs/>
          <w:color w:val="000000"/>
          <w:sz w:val="24"/>
          <w:szCs w:val="24"/>
        </w:rPr>
      </w:pPr>
      <w:r w:rsidRPr="00EB2F06">
        <w:rPr>
          <w:b/>
          <w:bCs/>
          <w:color w:val="000000"/>
          <w:sz w:val="24"/>
          <w:szCs w:val="24"/>
        </w:rPr>
        <w:t>ANEXO IV</w:t>
      </w:r>
    </w:p>
    <w:p w:rsidR="00E4071D" w:rsidRPr="00EB2F06" w:rsidRDefault="00E4071D" w:rsidP="00E4071D">
      <w:pPr>
        <w:jc w:val="center"/>
        <w:rPr>
          <w:b/>
          <w:bCs/>
          <w:color w:val="000000"/>
          <w:sz w:val="24"/>
          <w:szCs w:val="24"/>
        </w:rPr>
      </w:pPr>
    </w:p>
    <w:p w:rsidR="00116FF7" w:rsidRPr="00EB2F06" w:rsidRDefault="00116FF7" w:rsidP="00E4071D">
      <w:pPr>
        <w:jc w:val="center"/>
        <w:rPr>
          <w:b/>
          <w:bCs/>
          <w:color w:val="000000"/>
          <w:sz w:val="24"/>
          <w:szCs w:val="24"/>
        </w:rPr>
      </w:pPr>
      <w:r w:rsidRPr="00EB2F06">
        <w:rPr>
          <w:b/>
          <w:bCs/>
          <w:color w:val="000000"/>
          <w:sz w:val="24"/>
          <w:szCs w:val="24"/>
        </w:rPr>
        <w:t>DECLARAÇÃO DE FATOS IMPEDITIVOS</w:t>
      </w:r>
    </w:p>
    <w:p w:rsidR="00116FF7" w:rsidRPr="00EB2F06" w:rsidRDefault="00116FF7" w:rsidP="00E4071D">
      <w:pPr>
        <w:jc w:val="center"/>
        <w:rPr>
          <w:b/>
          <w:bCs/>
          <w:color w:val="000000"/>
          <w:sz w:val="24"/>
          <w:szCs w:val="24"/>
        </w:rPr>
      </w:pPr>
    </w:p>
    <w:p w:rsidR="00116FF7" w:rsidRPr="00EB2F06" w:rsidRDefault="00116FF7" w:rsidP="00E4071D">
      <w:pPr>
        <w:jc w:val="both"/>
        <w:rPr>
          <w:b/>
          <w:bCs/>
          <w:color w:val="000000"/>
          <w:sz w:val="24"/>
          <w:szCs w:val="24"/>
        </w:rPr>
      </w:pPr>
    </w:p>
    <w:p w:rsidR="00116FF7" w:rsidRPr="00EB2F06" w:rsidRDefault="00116FF7" w:rsidP="00E4071D">
      <w:pPr>
        <w:jc w:val="both"/>
        <w:rPr>
          <w:b/>
          <w:bCs/>
          <w:color w:val="000000"/>
          <w:sz w:val="24"/>
          <w:szCs w:val="24"/>
        </w:rPr>
      </w:pPr>
    </w:p>
    <w:p w:rsidR="00116FF7" w:rsidRPr="00EB2F06" w:rsidRDefault="00116FF7" w:rsidP="00E4071D">
      <w:pPr>
        <w:jc w:val="both"/>
        <w:rPr>
          <w:b/>
          <w:bCs/>
          <w:color w:val="000000"/>
          <w:sz w:val="24"/>
          <w:szCs w:val="24"/>
        </w:rPr>
      </w:pPr>
    </w:p>
    <w:p w:rsidR="00116FF7" w:rsidRPr="00EB2F06" w:rsidRDefault="00116FF7" w:rsidP="00E4071D">
      <w:pPr>
        <w:jc w:val="both"/>
        <w:rPr>
          <w:color w:val="000000"/>
          <w:sz w:val="24"/>
          <w:szCs w:val="24"/>
        </w:rPr>
      </w:pPr>
      <w:r w:rsidRPr="00EB2F06">
        <w:rPr>
          <w:b/>
          <w:bCs/>
          <w:color w:val="000000"/>
          <w:sz w:val="24"/>
          <w:szCs w:val="24"/>
        </w:rPr>
        <w:t>__________________</w:t>
      </w:r>
      <w:r w:rsidRPr="00EB2F06">
        <w:rPr>
          <w:color w:val="000000"/>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r w:rsidRPr="00EB2F06">
        <w:rPr>
          <w:color w:val="000000"/>
          <w:sz w:val="24"/>
          <w:szCs w:val="24"/>
        </w:rPr>
        <w:t>Local e data</w:t>
      </w:r>
    </w:p>
    <w:p w:rsidR="00116FF7" w:rsidRPr="00EB2F06" w:rsidRDefault="00116FF7" w:rsidP="00E4071D">
      <w:pPr>
        <w:jc w:val="both"/>
        <w:rPr>
          <w:color w:val="000000"/>
          <w:sz w:val="24"/>
          <w:szCs w:val="24"/>
        </w:rPr>
      </w:pPr>
    </w:p>
    <w:p w:rsidR="00116FF7" w:rsidRPr="00EB2F06" w:rsidRDefault="00116FF7" w:rsidP="00E4071D">
      <w:pPr>
        <w:pBdr>
          <w:bottom w:val="single" w:sz="12" w:space="1" w:color="auto"/>
        </w:pBdr>
        <w:jc w:val="both"/>
        <w:rPr>
          <w:color w:val="000000"/>
          <w:sz w:val="24"/>
          <w:szCs w:val="24"/>
        </w:rPr>
      </w:pPr>
    </w:p>
    <w:p w:rsidR="00116FF7" w:rsidRPr="00EB2F06" w:rsidRDefault="00116FF7" w:rsidP="00E4071D">
      <w:pPr>
        <w:jc w:val="both"/>
        <w:rPr>
          <w:color w:val="000000"/>
          <w:sz w:val="24"/>
          <w:szCs w:val="24"/>
        </w:rPr>
      </w:pPr>
      <w:r w:rsidRPr="00EB2F06">
        <w:rPr>
          <w:color w:val="000000"/>
          <w:sz w:val="24"/>
          <w:szCs w:val="24"/>
        </w:rPr>
        <w:t xml:space="preserve">  Assinatura do representante legal</w:t>
      </w: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r w:rsidRPr="00EB2F06">
        <w:rPr>
          <w:color w:val="000000"/>
          <w:sz w:val="24"/>
          <w:szCs w:val="24"/>
        </w:rPr>
        <w:t>Carimbo CNPJ</w:t>
      </w: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p>
    <w:p w:rsidR="00116FF7" w:rsidRPr="00EB2F06" w:rsidRDefault="00116FF7" w:rsidP="00E4071D">
      <w:pPr>
        <w:jc w:val="both"/>
        <w:rPr>
          <w:b/>
          <w:color w:val="000000"/>
          <w:sz w:val="24"/>
          <w:szCs w:val="24"/>
        </w:rPr>
      </w:pPr>
    </w:p>
    <w:p w:rsidR="00116FF7" w:rsidRPr="00EB2F06" w:rsidRDefault="00116FF7" w:rsidP="00E4071D">
      <w:pPr>
        <w:jc w:val="both"/>
        <w:rPr>
          <w:b/>
          <w:color w:val="000000"/>
          <w:sz w:val="24"/>
          <w:szCs w:val="24"/>
        </w:rPr>
      </w:pPr>
    </w:p>
    <w:p w:rsidR="00116FF7" w:rsidRPr="00EB2F06" w:rsidRDefault="00116FF7" w:rsidP="00E4071D">
      <w:pPr>
        <w:jc w:val="both"/>
        <w:rPr>
          <w:b/>
          <w:color w:val="000000"/>
          <w:sz w:val="24"/>
          <w:szCs w:val="24"/>
        </w:rPr>
      </w:pPr>
    </w:p>
    <w:p w:rsidR="00116FF7" w:rsidRPr="00EB2F06" w:rsidRDefault="00116FF7" w:rsidP="00E4071D">
      <w:pPr>
        <w:jc w:val="both"/>
        <w:rPr>
          <w:b/>
          <w:color w:val="000000"/>
          <w:sz w:val="24"/>
          <w:szCs w:val="24"/>
        </w:rPr>
      </w:pPr>
    </w:p>
    <w:p w:rsidR="00116FF7" w:rsidRPr="00EB2F06" w:rsidRDefault="00116FF7" w:rsidP="00E4071D">
      <w:pPr>
        <w:jc w:val="both"/>
        <w:rPr>
          <w:b/>
          <w:color w:val="000000"/>
          <w:sz w:val="24"/>
          <w:szCs w:val="24"/>
        </w:rPr>
      </w:pPr>
    </w:p>
    <w:p w:rsidR="00116FF7" w:rsidRPr="00EB2F06" w:rsidRDefault="00116FF7" w:rsidP="00E4071D">
      <w:pPr>
        <w:jc w:val="both"/>
        <w:rPr>
          <w:b/>
          <w:color w:val="000000"/>
          <w:sz w:val="24"/>
          <w:szCs w:val="24"/>
        </w:rPr>
      </w:pPr>
    </w:p>
    <w:p w:rsidR="00116FF7" w:rsidRPr="00EB2F06" w:rsidRDefault="00116FF7" w:rsidP="00E4071D">
      <w:pPr>
        <w:jc w:val="both"/>
        <w:rPr>
          <w:b/>
          <w:color w:val="000000"/>
          <w:sz w:val="24"/>
          <w:szCs w:val="24"/>
        </w:rPr>
      </w:pPr>
    </w:p>
    <w:p w:rsidR="00116FF7" w:rsidRPr="00EB2F06" w:rsidRDefault="00116FF7" w:rsidP="00E4071D">
      <w:pPr>
        <w:jc w:val="both"/>
        <w:rPr>
          <w:b/>
          <w:color w:val="000000"/>
          <w:sz w:val="24"/>
          <w:szCs w:val="24"/>
        </w:rPr>
      </w:pPr>
    </w:p>
    <w:p w:rsidR="00116FF7" w:rsidRPr="00EB2F06" w:rsidRDefault="00116FF7" w:rsidP="00E4071D">
      <w:pPr>
        <w:jc w:val="both"/>
        <w:rPr>
          <w:b/>
          <w:color w:val="000000"/>
          <w:sz w:val="24"/>
          <w:szCs w:val="24"/>
        </w:rPr>
      </w:pPr>
      <w:r w:rsidRPr="00EB2F06">
        <w:rPr>
          <w:b/>
          <w:color w:val="000000"/>
          <w:sz w:val="24"/>
          <w:szCs w:val="24"/>
        </w:rPr>
        <w:t>Observações:</w:t>
      </w:r>
    </w:p>
    <w:p w:rsidR="00116FF7" w:rsidRPr="00EB2F06" w:rsidRDefault="00116FF7" w:rsidP="00E4071D">
      <w:pPr>
        <w:jc w:val="both"/>
        <w:rPr>
          <w:b/>
          <w:color w:val="000000"/>
          <w:sz w:val="24"/>
          <w:szCs w:val="24"/>
        </w:rPr>
      </w:pPr>
    </w:p>
    <w:p w:rsidR="00116FF7" w:rsidRPr="00EB2F06" w:rsidRDefault="00116FF7" w:rsidP="00E4071D">
      <w:pPr>
        <w:numPr>
          <w:ilvl w:val="0"/>
          <w:numId w:val="2"/>
        </w:numPr>
        <w:jc w:val="both"/>
        <w:rPr>
          <w:b/>
          <w:color w:val="000000"/>
          <w:sz w:val="24"/>
          <w:szCs w:val="24"/>
        </w:rPr>
      </w:pPr>
      <w:r w:rsidRPr="00EB2F06">
        <w:rPr>
          <w:b/>
          <w:color w:val="000000"/>
          <w:sz w:val="24"/>
          <w:szCs w:val="24"/>
        </w:rPr>
        <w:t>Esta carta deverá ser confeccionada em papel timbrado da empresa.</w:t>
      </w:r>
    </w:p>
    <w:p w:rsidR="00116FF7" w:rsidRPr="00EB2F06" w:rsidRDefault="00116FF7" w:rsidP="00E4071D">
      <w:pPr>
        <w:numPr>
          <w:ilvl w:val="0"/>
          <w:numId w:val="2"/>
        </w:numPr>
        <w:jc w:val="both"/>
        <w:rPr>
          <w:b/>
          <w:bCs/>
          <w:color w:val="000000"/>
          <w:sz w:val="24"/>
          <w:szCs w:val="24"/>
        </w:rPr>
      </w:pPr>
      <w:r w:rsidRPr="00EB2F06">
        <w:rPr>
          <w:b/>
          <w:bCs/>
          <w:color w:val="000000"/>
          <w:sz w:val="24"/>
          <w:szCs w:val="24"/>
        </w:rPr>
        <w:t>Esta declaração NÃO deverá ser colocada dentro dos envelopes</w:t>
      </w: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Default="00116FF7" w:rsidP="00E4071D">
      <w:pPr>
        <w:ind w:left="-851"/>
        <w:jc w:val="both"/>
        <w:rPr>
          <w:color w:val="000000"/>
          <w:sz w:val="24"/>
          <w:szCs w:val="24"/>
        </w:rPr>
      </w:pPr>
    </w:p>
    <w:p w:rsidR="002000F1" w:rsidRPr="00EB2F06" w:rsidRDefault="002000F1"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CC5A09" w:rsidRPr="00EB2F06" w:rsidRDefault="00CC5A09" w:rsidP="00E4071D">
      <w:pPr>
        <w:ind w:left="-851"/>
        <w:jc w:val="both"/>
        <w:rPr>
          <w:color w:val="000000"/>
          <w:sz w:val="24"/>
          <w:szCs w:val="24"/>
        </w:rPr>
      </w:pPr>
    </w:p>
    <w:p w:rsidR="00A81F4E" w:rsidRDefault="00A81F4E" w:rsidP="00E4071D">
      <w:pPr>
        <w:ind w:left="-851"/>
        <w:jc w:val="both"/>
        <w:rPr>
          <w:color w:val="000000"/>
          <w:sz w:val="24"/>
          <w:szCs w:val="24"/>
        </w:rPr>
      </w:pPr>
    </w:p>
    <w:p w:rsidR="00E4071D" w:rsidRPr="00EB2F06" w:rsidRDefault="00E4071D"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EE1FF4" w:rsidRPr="00EB2F06" w:rsidRDefault="00EE1FF4" w:rsidP="00E4071D">
      <w:pPr>
        <w:ind w:left="-851"/>
        <w:jc w:val="both"/>
        <w:rPr>
          <w:color w:val="000000"/>
          <w:sz w:val="24"/>
          <w:szCs w:val="24"/>
        </w:rPr>
      </w:pPr>
    </w:p>
    <w:p w:rsidR="00EE1FF4" w:rsidRPr="00EB2F06" w:rsidRDefault="00EE1FF4" w:rsidP="00E4071D">
      <w:pPr>
        <w:ind w:left="-851"/>
        <w:jc w:val="both"/>
        <w:rPr>
          <w:color w:val="000000"/>
          <w:sz w:val="24"/>
          <w:szCs w:val="24"/>
        </w:rPr>
      </w:pPr>
    </w:p>
    <w:p w:rsidR="00EE1FF4" w:rsidRPr="00EB2F06" w:rsidRDefault="00EE1FF4" w:rsidP="00E4071D">
      <w:pPr>
        <w:ind w:left="-851"/>
        <w:jc w:val="both"/>
        <w:rPr>
          <w:color w:val="000000"/>
          <w:sz w:val="24"/>
          <w:szCs w:val="24"/>
        </w:rPr>
      </w:pPr>
    </w:p>
    <w:p w:rsidR="00116FF7" w:rsidRDefault="00116FF7" w:rsidP="00E4071D">
      <w:pPr>
        <w:jc w:val="center"/>
        <w:rPr>
          <w:b/>
          <w:bCs/>
          <w:color w:val="000000"/>
          <w:sz w:val="24"/>
          <w:szCs w:val="24"/>
        </w:rPr>
      </w:pPr>
      <w:r w:rsidRPr="00EB2F06">
        <w:rPr>
          <w:b/>
          <w:bCs/>
          <w:color w:val="000000"/>
          <w:sz w:val="24"/>
          <w:szCs w:val="24"/>
        </w:rPr>
        <w:lastRenderedPageBreak/>
        <w:t>EDITAL</w:t>
      </w:r>
    </w:p>
    <w:p w:rsidR="00E4071D" w:rsidRPr="00EB2F06" w:rsidRDefault="00E4071D" w:rsidP="00E4071D">
      <w:pPr>
        <w:jc w:val="center"/>
        <w:rPr>
          <w:b/>
          <w:bCs/>
          <w:color w:val="000000"/>
          <w:sz w:val="24"/>
          <w:szCs w:val="24"/>
        </w:rPr>
      </w:pPr>
    </w:p>
    <w:p w:rsidR="00116FF7" w:rsidRDefault="00116FF7" w:rsidP="00E4071D">
      <w:pPr>
        <w:pStyle w:val="Ttulo2"/>
        <w:jc w:val="center"/>
        <w:rPr>
          <w:color w:val="000000"/>
          <w:szCs w:val="24"/>
        </w:rPr>
      </w:pPr>
      <w:r w:rsidRPr="00EB2F06">
        <w:rPr>
          <w:color w:val="000000"/>
          <w:szCs w:val="24"/>
        </w:rPr>
        <w:t xml:space="preserve">PREGÃO PRESENCIAL PARA REGISTRO DE PREÇOS Nº </w:t>
      </w:r>
      <w:r w:rsidR="00F90D0F">
        <w:rPr>
          <w:color w:val="000000"/>
          <w:szCs w:val="24"/>
        </w:rPr>
        <w:t>130</w:t>
      </w:r>
      <w:r w:rsidR="00F55D49" w:rsidRPr="00EB2F06">
        <w:rPr>
          <w:color w:val="000000"/>
          <w:szCs w:val="24"/>
        </w:rPr>
        <w:t>/201</w:t>
      </w:r>
      <w:r w:rsidR="00EB2F06" w:rsidRPr="00EB2F06">
        <w:rPr>
          <w:color w:val="000000"/>
          <w:szCs w:val="24"/>
        </w:rPr>
        <w:t>9</w:t>
      </w:r>
    </w:p>
    <w:p w:rsidR="00E4071D" w:rsidRPr="00E4071D" w:rsidRDefault="00E4071D" w:rsidP="00E4071D"/>
    <w:p w:rsidR="00116FF7" w:rsidRDefault="00116FF7" w:rsidP="00E4071D">
      <w:pPr>
        <w:jc w:val="center"/>
        <w:rPr>
          <w:b/>
          <w:bCs/>
          <w:color w:val="000000"/>
          <w:sz w:val="24"/>
          <w:szCs w:val="24"/>
        </w:rPr>
      </w:pPr>
      <w:r w:rsidRPr="00EB2F06">
        <w:rPr>
          <w:b/>
          <w:bCs/>
          <w:color w:val="000000"/>
          <w:sz w:val="24"/>
          <w:szCs w:val="24"/>
        </w:rPr>
        <w:t>ANEXO V</w:t>
      </w:r>
    </w:p>
    <w:p w:rsidR="00E4071D" w:rsidRPr="00EB2F06" w:rsidRDefault="00E4071D" w:rsidP="00E4071D">
      <w:pPr>
        <w:jc w:val="center"/>
        <w:rPr>
          <w:b/>
          <w:bCs/>
          <w:color w:val="000000"/>
          <w:sz w:val="24"/>
          <w:szCs w:val="24"/>
        </w:rPr>
      </w:pPr>
    </w:p>
    <w:p w:rsidR="00116FF7" w:rsidRPr="00EB2F06" w:rsidRDefault="00116FF7" w:rsidP="00E4071D">
      <w:pPr>
        <w:jc w:val="center"/>
        <w:rPr>
          <w:b/>
          <w:bCs/>
          <w:color w:val="000000"/>
          <w:sz w:val="24"/>
          <w:szCs w:val="24"/>
        </w:rPr>
      </w:pPr>
      <w:r w:rsidRPr="00EB2F06">
        <w:rPr>
          <w:b/>
          <w:bCs/>
          <w:color w:val="000000"/>
          <w:sz w:val="24"/>
          <w:szCs w:val="24"/>
        </w:rPr>
        <w:t>CARTA DE CREDENCIAMENTO (modelo)</w:t>
      </w:r>
    </w:p>
    <w:p w:rsidR="00116FF7" w:rsidRPr="00EB2F06" w:rsidRDefault="00116FF7" w:rsidP="00E4071D">
      <w:pPr>
        <w:jc w:val="both"/>
        <w:rPr>
          <w:b/>
          <w:bCs/>
          <w:color w:val="000000"/>
          <w:sz w:val="24"/>
          <w:szCs w:val="24"/>
        </w:rPr>
      </w:pPr>
    </w:p>
    <w:p w:rsidR="00116FF7" w:rsidRPr="00EB2F06" w:rsidRDefault="00116FF7" w:rsidP="00E4071D">
      <w:pPr>
        <w:jc w:val="both"/>
        <w:rPr>
          <w:b/>
          <w:bCs/>
          <w:color w:val="000000"/>
          <w:sz w:val="24"/>
          <w:szCs w:val="24"/>
        </w:rPr>
      </w:pPr>
    </w:p>
    <w:p w:rsidR="00116FF7" w:rsidRPr="00EB2F06" w:rsidRDefault="00116FF7" w:rsidP="00E4071D">
      <w:pPr>
        <w:jc w:val="both"/>
        <w:rPr>
          <w:color w:val="000000"/>
          <w:sz w:val="24"/>
          <w:szCs w:val="24"/>
        </w:rPr>
      </w:pPr>
      <w:r w:rsidRPr="00EB2F06">
        <w:rPr>
          <w:color w:val="000000"/>
          <w:sz w:val="24"/>
          <w:szCs w:val="24"/>
        </w:rPr>
        <w:t xml:space="preserve">(local)       , de      </w:t>
      </w:r>
      <w:proofErr w:type="spellStart"/>
      <w:r w:rsidRPr="00EB2F06">
        <w:rPr>
          <w:color w:val="000000"/>
          <w:sz w:val="24"/>
          <w:szCs w:val="24"/>
        </w:rPr>
        <w:t>de</w:t>
      </w:r>
      <w:proofErr w:type="spellEnd"/>
      <w:r w:rsidRPr="00EB2F06">
        <w:rPr>
          <w:color w:val="000000"/>
          <w:sz w:val="24"/>
          <w:szCs w:val="24"/>
        </w:rPr>
        <w:t xml:space="preserve">  201</w:t>
      </w:r>
      <w:r w:rsidR="00EB2F06" w:rsidRPr="00EB2F06">
        <w:rPr>
          <w:color w:val="000000"/>
          <w:sz w:val="24"/>
          <w:szCs w:val="24"/>
        </w:rPr>
        <w:t>9</w:t>
      </w:r>
      <w:r w:rsidRPr="00EB2F06">
        <w:rPr>
          <w:color w:val="000000"/>
          <w:sz w:val="24"/>
          <w:szCs w:val="24"/>
        </w:rPr>
        <w:t>.</w:t>
      </w:r>
    </w:p>
    <w:p w:rsidR="00116FF7" w:rsidRPr="00EB2F06" w:rsidRDefault="00116FF7" w:rsidP="00E4071D">
      <w:pPr>
        <w:jc w:val="both"/>
        <w:rPr>
          <w:color w:val="000000"/>
          <w:sz w:val="24"/>
          <w:szCs w:val="24"/>
        </w:rPr>
      </w:pPr>
    </w:p>
    <w:p w:rsidR="00F55D49" w:rsidRPr="00EB2F06" w:rsidRDefault="00F55D49" w:rsidP="00E4071D">
      <w:pPr>
        <w:jc w:val="both"/>
        <w:rPr>
          <w:color w:val="000000"/>
          <w:sz w:val="24"/>
          <w:szCs w:val="24"/>
        </w:rPr>
      </w:pPr>
      <w:r w:rsidRPr="00EB2F06">
        <w:rPr>
          <w:color w:val="000000"/>
          <w:sz w:val="24"/>
          <w:szCs w:val="24"/>
        </w:rPr>
        <w:t>À</w:t>
      </w:r>
    </w:p>
    <w:p w:rsidR="00116FF7" w:rsidRPr="00EB2F06" w:rsidRDefault="00F55D49" w:rsidP="00E4071D">
      <w:pPr>
        <w:jc w:val="both"/>
        <w:rPr>
          <w:color w:val="000000"/>
          <w:sz w:val="24"/>
          <w:szCs w:val="24"/>
        </w:rPr>
      </w:pPr>
      <w:r w:rsidRPr="00EB2F06">
        <w:rPr>
          <w:color w:val="000000"/>
          <w:sz w:val="24"/>
          <w:szCs w:val="24"/>
        </w:rPr>
        <w:t>PREFEITURA MUNICIPAL DE BOM JARDIM</w:t>
      </w:r>
    </w:p>
    <w:p w:rsidR="00116FF7" w:rsidRPr="00EB2F06" w:rsidRDefault="00116FF7" w:rsidP="00E4071D">
      <w:pPr>
        <w:jc w:val="both"/>
        <w:rPr>
          <w:color w:val="000000"/>
          <w:sz w:val="24"/>
          <w:szCs w:val="24"/>
        </w:rPr>
      </w:pPr>
      <w:r w:rsidRPr="00EB2F06">
        <w:rPr>
          <w:color w:val="000000"/>
          <w:sz w:val="24"/>
          <w:szCs w:val="24"/>
        </w:rPr>
        <w:t>Praça</w:t>
      </w:r>
      <w:r w:rsidR="00F55D49" w:rsidRPr="00EB2F06">
        <w:rPr>
          <w:color w:val="000000"/>
          <w:sz w:val="24"/>
          <w:szCs w:val="24"/>
        </w:rPr>
        <w:t xml:space="preserve"> Gov. Roberto Silveira nº 44 – 4</w:t>
      </w:r>
      <w:r w:rsidRPr="00EB2F06">
        <w:rPr>
          <w:color w:val="000000"/>
          <w:sz w:val="24"/>
          <w:szCs w:val="24"/>
        </w:rPr>
        <w:t>º andar</w:t>
      </w:r>
    </w:p>
    <w:p w:rsidR="00116FF7" w:rsidRPr="00EB2F06" w:rsidRDefault="00116FF7" w:rsidP="00E4071D">
      <w:pPr>
        <w:jc w:val="both"/>
        <w:rPr>
          <w:color w:val="000000"/>
          <w:sz w:val="24"/>
          <w:szCs w:val="24"/>
        </w:rPr>
      </w:pPr>
      <w:r w:rsidRPr="00EB2F06">
        <w:rPr>
          <w:color w:val="000000"/>
          <w:sz w:val="24"/>
          <w:szCs w:val="24"/>
        </w:rPr>
        <w:t>Centro-Bom Jardim – RJ.</w:t>
      </w: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r w:rsidRPr="00EB2F06">
        <w:rPr>
          <w:color w:val="000000"/>
          <w:sz w:val="24"/>
          <w:szCs w:val="24"/>
        </w:rPr>
        <w:t>À Pregoeira</w:t>
      </w: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r w:rsidRPr="00EB2F06">
        <w:rPr>
          <w:color w:val="000000"/>
          <w:sz w:val="24"/>
          <w:szCs w:val="24"/>
        </w:rPr>
        <w:t>Pela presente, fica credenciado o SR. ____________, portador da Célula de Identidade nº _______________, expedida em ____/___/___ e CPF nº ______________, para representar a empresa __________________________</w:t>
      </w:r>
    </w:p>
    <w:p w:rsidR="00116FF7" w:rsidRPr="00EB2F06" w:rsidRDefault="00116FF7" w:rsidP="00E4071D">
      <w:pPr>
        <w:jc w:val="both"/>
        <w:rPr>
          <w:color w:val="000000"/>
          <w:sz w:val="24"/>
          <w:szCs w:val="24"/>
        </w:rPr>
      </w:pPr>
      <w:r w:rsidRPr="00EB2F06">
        <w:rPr>
          <w:color w:val="000000"/>
          <w:sz w:val="24"/>
          <w:szCs w:val="24"/>
        </w:rPr>
        <w:t>Inscrita no CNPJ sob o nº __________________, na Licitação modalidade PREGÃO PRESENCIAL nº ____________, a ser realizada em ____________</w:t>
      </w:r>
    </w:p>
    <w:p w:rsidR="00116FF7" w:rsidRPr="00EB2F06" w:rsidRDefault="00116FF7" w:rsidP="00E4071D">
      <w:pPr>
        <w:jc w:val="both"/>
        <w:rPr>
          <w:color w:val="000000"/>
          <w:sz w:val="24"/>
          <w:szCs w:val="24"/>
        </w:rPr>
      </w:pPr>
      <w:r w:rsidRPr="00EB2F06">
        <w:rPr>
          <w:color w:val="000000"/>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9C0FD2" w:rsidRPr="00EB2F06">
        <w:rPr>
          <w:color w:val="000000"/>
          <w:sz w:val="24"/>
          <w:szCs w:val="24"/>
        </w:rPr>
        <w:t>, bem como assinar contratos e Atas.</w:t>
      </w: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r w:rsidRPr="00EB2F06">
        <w:rPr>
          <w:color w:val="000000"/>
          <w:sz w:val="24"/>
          <w:szCs w:val="24"/>
        </w:rPr>
        <w:t>Atenciosamente.</w:t>
      </w: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r w:rsidRPr="00EB2F06">
        <w:rPr>
          <w:color w:val="000000"/>
          <w:sz w:val="24"/>
          <w:szCs w:val="24"/>
        </w:rPr>
        <w:t>________________________________</w:t>
      </w:r>
    </w:p>
    <w:p w:rsidR="00116FF7" w:rsidRDefault="00116FF7" w:rsidP="00E4071D">
      <w:pPr>
        <w:jc w:val="both"/>
        <w:rPr>
          <w:color w:val="000000"/>
          <w:sz w:val="24"/>
          <w:szCs w:val="24"/>
        </w:rPr>
      </w:pPr>
      <w:r w:rsidRPr="00EB2F06">
        <w:rPr>
          <w:color w:val="000000"/>
          <w:sz w:val="24"/>
          <w:szCs w:val="24"/>
        </w:rPr>
        <w:t xml:space="preserve">  Assinatura do representante legal.</w:t>
      </w:r>
    </w:p>
    <w:p w:rsidR="003B40E2" w:rsidRPr="00EB2F06" w:rsidRDefault="003B40E2" w:rsidP="00E4071D">
      <w:pPr>
        <w:jc w:val="both"/>
        <w:rPr>
          <w:color w:val="000000"/>
          <w:sz w:val="24"/>
          <w:szCs w:val="24"/>
        </w:rPr>
      </w:pPr>
    </w:p>
    <w:p w:rsidR="00116FF7" w:rsidRPr="00EB2F06" w:rsidRDefault="00116FF7" w:rsidP="00E4071D">
      <w:pPr>
        <w:jc w:val="both"/>
        <w:rPr>
          <w:color w:val="000000"/>
          <w:sz w:val="24"/>
          <w:szCs w:val="24"/>
        </w:rPr>
      </w:pPr>
      <w:r w:rsidRPr="00EB2F06">
        <w:rPr>
          <w:color w:val="000000"/>
          <w:sz w:val="24"/>
          <w:szCs w:val="24"/>
        </w:rPr>
        <w:t>Carimbo do CNPJ.</w:t>
      </w: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p>
    <w:p w:rsidR="00116FF7" w:rsidRPr="00EB2F06" w:rsidRDefault="00116FF7" w:rsidP="00E4071D">
      <w:pPr>
        <w:jc w:val="both"/>
        <w:rPr>
          <w:b/>
          <w:color w:val="000000"/>
          <w:sz w:val="24"/>
          <w:szCs w:val="24"/>
        </w:rPr>
      </w:pPr>
      <w:r w:rsidRPr="00EB2F06">
        <w:rPr>
          <w:b/>
          <w:bCs/>
          <w:color w:val="000000"/>
          <w:sz w:val="24"/>
          <w:szCs w:val="24"/>
        </w:rPr>
        <w:t xml:space="preserve">OBS: </w:t>
      </w:r>
      <w:r w:rsidRPr="00EB2F06">
        <w:rPr>
          <w:b/>
          <w:color w:val="000000"/>
          <w:sz w:val="24"/>
          <w:szCs w:val="24"/>
        </w:rPr>
        <w:t>A carta de credenciamento deverá ser assinada pelo representante legal da licitante, com poderes para constituir mandatário.</w:t>
      </w:r>
    </w:p>
    <w:p w:rsidR="00116FF7" w:rsidRPr="00EB2F06" w:rsidRDefault="00116FF7" w:rsidP="00E4071D">
      <w:pPr>
        <w:jc w:val="both"/>
        <w:rPr>
          <w:b/>
          <w:color w:val="000000"/>
          <w:sz w:val="24"/>
          <w:szCs w:val="24"/>
        </w:rPr>
      </w:pPr>
      <w:r w:rsidRPr="00EB2F06">
        <w:rPr>
          <w:b/>
          <w:color w:val="000000"/>
          <w:sz w:val="24"/>
          <w:szCs w:val="24"/>
        </w:rPr>
        <w:t>Esta carta deverá ser confeccionada em papel timbrado da empresa;</w:t>
      </w:r>
    </w:p>
    <w:p w:rsidR="00116FF7" w:rsidRPr="00EB2F06" w:rsidRDefault="00116FF7" w:rsidP="00E4071D">
      <w:pPr>
        <w:jc w:val="both"/>
        <w:rPr>
          <w:b/>
          <w:bCs/>
          <w:color w:val="000000"/>
          <w:sz w:val="24"/>
          <w:szCs w:val="24"/>
        </w:rPr>
      </w:pPr>
      <w:r w:rsidRPr="00EB2F06">
        <w:rPr>
          <w:b/>
          <w:color w:val="000000"/>
          <w:sz w:val="24"/>
          <w:szCs w:val="24"/>
        </w:rPr>
        <w:t>A Carta de Credenciamento NÃO deverá ser colocada dentro dos envelopes.</w:t>
      </w: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Default="00116FF7" w:rsidP="00E4071D">
      <w:pPr>
        <w:ind w:left="-851"/>
        <w:jc w:val="both"/>
        <w:rPr>
          <w:color w:val="000000"/>
          <w:sz w:val="24"/>
          <w:szCs w:val="24"/>
        </w:rPr>
      </w:pPr>
    </w:p>
    <w:p w:rsidR="002000F1" w:rsidRDefault="002000F1" w:rsidP="00E4071D">
      <w:pPr>
        <w:ind w:left="-851"/>
        <w:jc w:val="both"/>
        <w:rPr>
          <w:color w:val="000000"/>
          <w:sz w:val="24"/>
          <w:szCs w:val="24"/>
        </w:rPr>
      </w:pPr>
    </w:p>
    <w:p w:rsidR="002000F1" w:rsidRPr="00EB2F06" w:rsidRDefault="002000F1" w:rsidP="00E4071D">
      <w:pPr>
        <w:ind w:left="-851"/>
        <w:jc w:val="both"/>
        <w:rPr>
          <w:color w:val="000000"/>
          <w:sz w:val="24"/>
          <w:szCs w:val="24"/>
        </w:rPr>
      </w:pPr>
    </w:p>
    <w:p w:rsidR="00EE1FF4" w:rsidRPr="00EB2F06" w:rsidRDefault="00EE1FF4" w:rsidP="00E4071D">
      <w:pPr>
        <w:ind w:left="-851"/>
        <w:jc w:val="both"/>
        <w:rPr>
          <w:color w:val="000000"/>
          <w:sz w:val="24"/>
          <w:szCs w:val="24"/>
        </w:rPr>
      </w:pPr>
    </w:p>
    <w:p w:rsidR="00EE1FF4" w:rsidRPr="00EB2F06" w:rsidRDefault="00EE1FF4" w:rsidP="00E4071D">
      <w:pPr>
        <w:ind w:left="-851"/>
        <w:jc w:val="both"/>
        <w:rPr>
          <w:color w:val="000000"/>
          <w:sz w:val="24"/>
          <w:szCs w:val="24"/>
        </w:rPr>
      </w:pPr>
    </w:p>
    <w:p w:rsidR="00EE1FF4" w:rsidRPr="00EB2F06" w:rsidRDefault="00EE1FF4" w:rsidP="00E4071D">
      <w:pPr>
        <w:ind w:left="-851"/>
        <w:jc w:val="both"/>
        <w:rPr>
          <w:color w:val="000000"/>
          <w:sz w:val="24"/>
          <w:szCs w:val="24"/>
        </w:rPr>
      </w:pPr>
    </w:p>
    <w:p w:rsidR="00A81F4E" w:rsidRPr="00EB2F06" w:rsidRDefault="00A81F4E" w:rsidP="00E4071D">
      <w:pPr>
        <w:ind w:left="-851"/>
        <w:jc w:val="both"/>
        <w:rPr>
          <w:color w:val="000000"/>
          <w:sz w:val="24"/>
          <w:szCs w:val="24"/>
        </w:rPr>
      </w:pPr>
    </w:p>
    <w:p w:rsidR="00116FF7" w:rsidRDefault="00116FF7" w:rsidP="00E4071D">
      <w:pPr>
        <w:pStyle w:val="Ttulo2"/>
        <w:jc w:val="center"/>
        <w:rPr>
          <w:color w:val="000000"/>
          <w:szCs w:val="24"/>
        </w:rPr>
      </w:pPr>
      <w:r w:rsidRPr="00EB2F06">
        <w:rPr>
          <w:color w:val="000000"/>
          <w:szCs w:val="24"/>
        </w:rPr>
        <w:lastRenderedPageBreak/>
        <w:t>EDITAL</w:t>
      </w:r>
    </w:p>
    <w:p w:rsidR="00E4071D" w:rsidRPr="00E4071D" w:rsidRDefault="00E4071D" w:rsidP="00E4071D"/>
    <w:p w:rsidR="00116FF7" w:rsidRPr="00EB2F06" w:rsidRDefault="00116FF7" w:rsidP="00E4071D">
      <w:pPr>
        <w:pStyle w:val="Ttulo2"/>
        <w:jc w:val="center"/>
        <w:rPr>
          <w:color w:val="000000"/>
          <w:szCs w:val="24"/>
        </w:rPr>
      </w:pPr>
      <w:r w:rsidRPr="00EB2F06">
        <w:rPr>
          <w:color w:val="000000"/>
          <w:szCs w:val="24"/>
        </w:rPr>
        <w:t xml:space="preserve">PREGÃO PRESENCIAL PARA REGISTRO DE PREÇOS </w:t>
      </w:r>
      <w:r w:rsidR="00F55D49" w:rsidRPr="00EB2F06">
        <w:rPr>
          <w:color w:val="000000"/>
          <w:szCs w:val="24"/>
        </w:rPr>
        <w:t xml:space="preserve">Nº </w:t>
      </w:r>
      <w:r w:rsidR="00F90D0F">
        <w:rPr>
          <w:color w:val="000000"/>
          <w:szCs w:val="24"/>
        </w:rPr>
        <w:t>130</w:t>
      </w:r>
      <w:r w:rsidR="00F55D49" w:rsidRPr="00EB2F06">
        <w:rPr>
          <w:color w:val="000000"/>
          <w:szCs w:val="24"/>
        </w:rPr>
        <w:t>/201</w:t>
      </w:r>
      <w:r w:rsidR="00EB2F06" w:rsidRPr="00EB2F06">
        <w:rPr>
          <w:color w:val="000000"/>
          <w:szCs w:val="24"/>
        </w:rPr>
        <w:t>9</w:t>
      </w:r>
    </w:p>
    <w:p w:rsidR="00116FF7" w:rsidRPr="00EB2F06" w:rsidRDefault="00116FF7" w:rsidP="00E4071D">
      <w:pPr>
        <w:jc w:val="center"/>
        <w:rPr>
          <w:color w:val="000000"/>
          <w:sz w:val="24"/>
          <w:szCs w:val="24"/>
        </w:rPr>
      </w:pPr>
    </w:p>
    <w:p w:rsidR="00116FF7" w:rsidRPr="00EB2F06" w:rsidRDefault="00116FF7" w:rsidP="00E4071D">
      <w:pPr>
        <w:jc w:val="center"/>
        <w:rPr>
          <w:b/>
          <w:bCs/>
          <w:color w:val="000000"/>
          <w:sz w:val="24"/>
          <w:szCs w:val="24"/>
        </w:rPr>
      </w:pPr>
      <w:r w:rsidRPr="00EB2F06">
        <w:rPr>
          <w:b/>
          <w:bCs/>
          <w:color w:val="000000"/>
          <w:sz w:val="24"/>
          <w:szCs w:val="24"/>
        </w:rPr>
        <w:t>ANEXO VI</w:t>
      </w:r>
    </w:p>
    <w:p w:rsidR="00116FF7" w:rsidRPr="00EB2F06" w:rsidRDefault="00116FF7" w:rsidP="00E4071D">
      <w:pPr>
        <w:jc w:val="center"/>
        <w:rPr>
          <w:color w:val="000000"/>
          <w:sz w:val="24"/>
          <w:szCs w:val="24"/>
        </w:rPr>
      </w:pPr>
    </w:p>
    <w:p w:rsidR="00116FF7" w:rsidRPr="00EB2F06" w:rsidRDefault="00116FF7" w:rsidP="00E4071D">
      <w:pPr>
        <w:pStyle w:val="Ttulo1"/>
        <w:jc w:val="center"/>
        <w:rPr>
          <w:rFonts w:ascii="Times New Roman" w:hAnsi="Times New Roman"/>
          <w:b w:val="0"/>
          <w:color w:val="000000"/>
          <w:sz w:val="24"/>
          <w:szCs w:val="24"/>
        </w:rPr>
      </w:pPr>
      <w:r w:rsidRPr="00EB2F06">
        <w:rPr>
          <w:rFonts w:ascii="Times New Roman" w:hAnsi="Times New Roman"/>
          <w:b w:val="0"/>
          <w:color w:val="000000"/>
          <w:sz w:val="24"/>
          <w:szCs w:val="24"/>
        </w:rPr>
        <w:t>DECLARAÇÃO</w:t>
      </w: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r w:rsidRPr="00EB2F06">
        <w:rPr>
          <w:color w:val="000000"/>
          <w:sz w:val="24"/>
          <w:szCs w:val="24"/>
        </w:rPr>
        <w:t>NOME DA EMPRESA:__________________________________________________</w:t>
      </w: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p>
    <w:p w:rsidR="00116FF7" w:rsidRPr="00EB2F06" w:rsidRDefault="00116FF7" w:rsidP="00E4071D">
      <w:pPr>
        <w:pStyle w:val="Corpodetexto"/>
        <w:jc w:val="both"/>
        <w:rPr>
          <w:color w:val="000000"/>
          <w:sz w:val="24"/>
          <w:szCs w:val="24"/>
        </w:rPr>
      </w:pPr>
    </w:p>
    <w:p w:rsidR="00116FF7" w:rsidRPr="00EB2F06" w:rsidRDefault="00116FF7" w:rsidP="00E4071D">
      <w:pPr>
        <w:pStyle w:val="Corpodetexto"/>
        <w:jc w:val="both"/>
        <w:rPr>
          <w:color w:val="000000"/>
          <w:sz w:val="24"/>
          <w:szCs w:val="24"/>
        </w:rPr>
      </w:pPr>
      <w:r w:rsidRPr="00EB2F06">
        <w:rPr>
          <w:color w:val="000000"/>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lang w:val="es-ES_tradnl"/>
        </w:rPr>
      </w:pPr>
      <w:r w:rsidRPr="00EB2F06">
        <w:rPr>
          <w:color w:val="000000"/>
          <w:sz w:val="24"/>
          <w:szCs w:val="24"/>
          <w:lang w:val="es-ES_tradnl"/>
        </w:rPr>
        <w:t xml:space="preserve">___________________, _______  de  _______________ </w:t>
      </w:r>
      <w:proofErr w:type="spellStart"/>
      <w:r w:rsidRPr="00EB2F06">
        <w:rPr>
          <w:color w:val="000000"/>
          <w:sz w:val="24"/>
          <w:szCs w:val="24"/>
          <w:lang w:val="es-ES_tradnl"/>
        </w:rPr>
        <w:t>de</w:t>
      </w:r>
      <w:proofErr w:type="spellEnd"/>
      <w:r w:rsidRPr="00EB2F06">
        <w:rPr>
          <w:color w:val="000000"/>
          <w:sz w:val="24"/>
          <w:szCs w:val="24"/>
          <w:lang w:val="es-ES_tradnl"/>
        </w:rPr>
        <w:t xml:space="preserve"> ______________.</w:t>
      </w:r>
    </w:p>
    <w:p w:rsidR="00116FF7" w:rsidRPr="00EB2F06" w:rsidRDefault="00116FF7" w:rsidP="00E4071D">
      <w:pPr>
        <w:jc w:val="both"/>
        <w:rPr>
          <w:color w:val="000000"/>
          <w:sz w:val="24"/>
          <w:szCs w:val="24"/>
          <w:lang w:val="es-ES_tradnl"/>
        </w:rPr>
      </w:pPr>
    </w:p>
    <w:p w:rsidR="00116FF7" w:rsidRPr="00EB2F06" w:rsidRDefault="00116FF7" w:rsidP="00E4071D">
      <w:pPr>
        <w:jc w:val="both"/>
        <w:rPr>
          <w:color w:val="000000"/>
          <w:sz w:val="24"/>
          <w:szCs w:val="24"/>
          <w:lang w:val="es-ES_tradnl"/>
        </w:rPr>
      </w:pPr>
    </w:p>
    <w:p w:rsidR="00116FF7" w:rsidRPr="00EB2F06" w:rsidRDefault="00116FF7" w:rsidP="00E4071D">
      <w:pPr>
        <w:jc w:val="both"/>
        <w:rPr>
          <w:color w:val="000000"/>
          <w:sz w:val="24"/>
          <w:szCs w:val="24"/>
          <w:lang w:val="es-ES_tradnl"/>
        </w:rPr>
      </w:pPr>
    </w:p>
    <w:p w:rsidR="00116FF7" w:rsidRPr="00EB2F06" w:rsidRDefault="00116FF7" w:rsidP="00E4071D">
      <w:pPr>
        <w:jc w:val="both"/>
        <w:rPr>
          <w:color w:val="000000"/>
          <w:sz w:val="24"/>
          <w:szCs w:val="24"/>
          <w:lang w:val="es-ES_tradnl"/>
        </w:rPr>
      </w:pPr>
    </w:p>
    <w:p w:rsidR="00116FF7" w:rsidRPr="00EB2F06" w:rsidRDefault="00116FF7" w:rsidP="00E4071D">
      <w:pPr>
        <w:pBdr>
          <w:bottom w:val="single" w:sz="12" w:space="1" w:color="auto"/>
        </w:pBdr>
        <w:jc w:val="both"/>
        <w:rPr>
          <w:color w:val="000000"/>
          <w:sz w:val="24"/>
          <w:szCs w:val="24"/>
          <w:lang w:val="es-ES_tradnl"/>
        </w:rPr>
      </w:pPr>
    </w:p>
    <w:p w:rsidR="00116FF7" w:rsidRPr="00EB2F06" w:rsidRDefault="00116FF7" w:rsidP="00E4071D">
      <w:pPr>
        <w:jc w:val="both"/>
        <w:rPr>
          <w:color w:val="000000"/>
          <w:sz w:val="24"/>
          <w:szCs w:val="24"/>
          <w:lang w:val="es-ES_tradnl"/>
        </w:rPr>
      </w:pPr>
    </w:p>
    <w:p w:rsidR="003B40E2" w:rsidRPr="00EB2F06" w:rsidRDefault="00116FF7" w:rsidP="00E4071D">
      <w:pPr>
        <w:jc w:val="both"/>
        <w:rPr>
          <w:color w:val="000000"/>
          <w:sz w:val="24"/>
          <w:szCs w:val="24"/>
        </w:rPr>
      </w:pPr>
      <w:r w:rsidRPr="00EB2F06">
        <w:rPr>
          <w:color w:val="000000"/>
          <w:sz w:val="24"/>
          <w:szCs w:val="24"/>
          <w:lang w:val="es-ES_tradnl"/>
        </w:rPr>
        <w:t xml:space="preserve">                                                          </w:t>
      </w:r>
      <w:r w:rsidR="003B40E2" w:rsidRPr="00EB2F06">
        <w:rPr>
          <w:color w:val="000000"/>
          <w:sz w:val="24"/>
          <w:szCs w:val="24"/>
        </w:rPr>
        <w:t xml:space="preserve">  Assinatura do representante legal.</w:t>
      </w:r>
    </w:p>
    <w:p w:rsidR="00116FF7" w:rsidRPr="00EB2F06" w:rsidRDefault="00116FF7" w:rsidP="00E4071D">
      <w:pPr>
        <w:jc w:val="both"/>
        <w:rPr>
          <w:color w:val="000000"/>
          <w:sz w:val="24"/>
          <w:szCs w:val="24"/>
          <w:lang w:val="es-ES_tradnl"/>
        </w:rPr>
      </w:pPr>
    </w:p>
    <w:p w:rsidR="00116FF7" w:rsidRPr="00EB2F06" w:rsidRDefault="00116FF7" w:rsidP="00E4071D">
      <w:pPr>
        <w:jc w:val="both"/>
        <w:rPr>
          <w:color w:val="000000"/>
          <w:sz w:val="24"/>
          <w:szCs w:val="24"/>
          <w:lang w:val="es-ES_tradnl"/>
        </w:rPr>
      </w:pPr>
    </w:p>
    <w:p w:rsidR="00116FF7" w:rsidRPr="00EB2F06" w:rsidRDefault="00116FF7" w:rsidP="00E4071D">
      <w:pPr>
        <w:jc w:val="both"/>
        <w:rPr>
          <w:b/>
          <w:color w:val="000000"/>
          <w:sz w:val="24"/>
          <w:szCs w:val="24"/>
        </w:rPr>
      </w:pPr>
      <w:r w:rsidRPr="00EB2F06">
        <w:rPr>
          <w:b/>
          <w:color w:val="000000"/>
          <w:sz w:val="24"/>
          <w:szCs w:val="24"/>
        </w:rPr>
        <w:t>NOME:</w:t>
      </w:r>
    </w:p>
    <w:p w:rsidR="00116FF7" w:rsidRPr="00EB2F06" w:rsidRDefault="00116FF7" w:rsidP="00E4071D">
      <w:pPr>
        <w:jc w:val="both"/>
        <w:rPr>
          <w:b/>
          <w:color w:val="000000"/>
          <w:sz w:val="24"/>
          <w:szCs w:val="24"/>
        </w:rPr>
      </w:pPr>
      <w:r w:rsidRPr="00EB2F06">
        <w:rPr>
          <w:b/>
          <w:color w:val="000000"/>
          <w:sz w:val="24"/>
          <w:szCs w:val="24"/>
        </w:rPr>
        <w:t>CART. DE IDENTIDADE:</w:t>
      </w:r>
    </w:p>
    <w:p w:rsidR="00116FF7" w:rsidRPr="00EB2F06" w:rsidRDefault="00116FF7" w:rsidP="00E4071D">
      <w:pPr>
        <w:jc w:val="both"/>
        <w:rPr>
          <w:b/>
          <w:color w:val="000000"/>
          <w:sz w:val="24"/>
          <w:szCs w:val="24"/>
        </w:rPr>
      </w:pPr>
      <w:r w:rsidRPr="00EB2F06">
        <w:rPr>
          <w:b/>
          <w:color w:val="000000"/>
          <w:sz w:val="24"/>
          <w:szCs w:val="24"/>
        </w:rPr>
        <w:t>CPF.:</w:t>
      </w:r>
    </w:p>
    <w:p w:rsidR="00116FF7" w:rsidRPr="00EB2F06" w:rsidRDefault="00116FF7" w:rsidP="00E4071D">
      <w:pPr>
        <w:jc w:val="both"/>
        <w:rPr>
          <w:b/>
          <w:color w:val="000000"/>
          <w:sz w:val="24"/>
          <w:szCs w:val="24"/>
        </w:rPr>
      </w:pPr>
      <w:r w:rsidRPr="00EB2F06">
        <w:rPr>
          <w:b/>
          <w:color w:val="000000"/>
          <w:sz w:val="24"/>
          <w:szCs w:val="24"/>
        </w:rPr>
        <w:t>CARGO NA EMPRESA:</w:t>
      </w:r>
    </w:p>
    <w:p w:rsidR="00116FF7" w:rsidRPr="00EB2F06" w:rsidRDefault="00116FF7" w:rsidP="00E4071D">
      <w:pPr>
        <w:ind w:left="-851"/>
        <w:jc w:val="both"/>
        <w:rPr>
          <w:color w:val="000000"/>
          <w:sz w:val="24"/>
          <w:szCs w:val="24"/>
        </w:rPr>
      </w:pPr>
    </w:p>
    <w:p w:rsidR="00116FF7" w:rsidRPr="00EB2F06" w:rsidRDefault="00116FF7" w:rsidP="00E4071D">
      <w:pPr>
        <w:pStyle w:val="Cabealho"/>
        <w:tabs>
          <w:tab w:val="clear" w:pos="4419"/>
          <w:tab w:val="clear" w:pos="8838"/>
        </w:tabs>
        <w:jc w:val="both"/>
        <w:rPr>
          <w:color w:val="000000"/>
          <w:sz w:val="24"/>
          <w:szCs w:val="24"/>
        </w:rPr>
      </w:pPr>
    </w:p>
    <w:p w:rsidR="00116FF7" w:rsidRPr="00EB2F06" w:rsidRDefault="00116FF7" w:rsidP="00E4071D">
      <w:pPr>
        <w:pStyle w:val="Cabealho"/>
        <w:tabs>
          <w:tab w:val="clear" w:pos="4419"/>
          <w:tab w:val="clear" w:pos="8838"/>
        </w:tabs>
        <w:jc w:val="both"/>
        <w:rPr>
          <w:color w:val="000000"/>
          <w:sz w:val="24"/>
          <w:szCs w:val="24"/>
        </w:rPr>
      </w:pPr>
    </w:p>
    <w:p w:rsidR="00116FF7" w:rsidRPr="00EB2F06" w:rsidRDefault="00116FF7" w:rsidP="00E4071D">
      <w:pPr>
        <w:pStyle w:val="Cabealho"/>
        <w:tabs>
          <w:tab w:val="clear" w:pos="4419"/>
          <w:tab w:val="clear" w:pos="8838"/>
        </w:tabs>
        <w:jc w:val="both"/>
        <w:rPr>
          <w:color w:val="000000"/>
          <w:sz w:val="24"/>
          <w:szCs w:val="24"/>
        </w:rPr>
      </w:pPr>
    </w:p>
    <w:p w:rsidR="008961BB" w:rsidRPr="00EB2F06" w:rsidRDefault="008961BB" w:rsidP="00E4071D">
      <w:pPr>
        <w:pStyle w:val="Cabealho"/>
        <w:tabs>
          <w:tab w:val="clear" w:pos="4419"/>
          <w:tab w:val="clear" w:pos="8838"/>
        </w:tabs>
        <w:jc w:val="both"/>
        <w:rPr>
          <w:color w:val="000000"/>
          <w:sz w:val="24"/>
          <w:szCs w:val="24"/>
        </w:rPr>
      </w:pPr>
    </w:p>
    <w:p w:rsidR="008961BB" w:rsidRPr="00EB2F06" w:rsidRDefault="008961BB" w:rsidP="00E4071D">
      <w:pPr>
        <w:pStyle w:val="Cabealho"/>
        <w:tabs>
          <w:tab w:val="clear" w:pos="4419"/>
          <w:tab w:val="clear" w:pos="8838"/>
        </w:tabs>
        <w:jc w:val="both"/>
        <w:rPr>
          <w:color w:val="000000"/>
          <w:sz w:val="24"/>
          <w:szCs w:val="24"/>
        </w:rPr>
      </w:pPr>
    </w:p>
    <w:p w:rsidR="00EE1FF4" w:rsidRPr="00EB2F06" w:rsidRDefault="00EE1FF4" w:rsidP="00E4071D">
      <w:pPr>
        <w:pStyle w:val="Cabealho"/>
        <w:tabs>
          <w:tab w:val="clear" w:pos="4419"/>
          <w:tab w:val="clear" w:pos="8838"/>
        </w:tabs>
        <w:jc w:val="both"/>
        <w:rPr>
          <w:color w:val="000000"/>
          <w:sz w:val="24"/>
          <w:szCs w:val="24"/>
        </w:rPr>
      </w:pPr>
    </w:p>
    <w:p w:rsidR="00EE1FF4" w:rsidRPr="00EB2F06" w:rsidRDefault="00EE1FF4" w:rsidP="00E4071D">
      <w:pPr>
        <w:pStyle w:val="Cabealho"/>
        <w:tabs>
          <w:tab w:val="clear" w:pos="4419"/>
          <w:tab w:val="clear" w:pos="8838"/>
        </w:tabs>
        <w:jc w:val="both"/>
        <w:rPr>
          <w:color w:val="000000"/>
          <w:sz w:val="24"/>
          <w:szCs w:val="24"/>
        </w:rPr>
      </w:pPr>
    </w:p>
    <w:p w:rsidR="00EE1FF4" w:rsidRDefault="00EE1FF4" w:rsidP="00E4071D">
      <w:pPr>
        <w:pStyle w:val="Cabealho"/>
        <w:tabs>
          <w:tab w:val="clear" w:pos="4419"/>
          <w:tab w:val="clear" w:pos="8838"/>
        </w:tabs>
        <w:jc w:val="both"/>
        <w:rPr>
          <w:color w:val="000000"/>
          <w:sz w:val="24"/>
          <w:szCs w:val="24"/>
        </w:rPr>
      </w:pPr>
    </w:p>
    <w:p w:rsidR="00E4071D" w:rsidRDefault="00E4071D" w:rsidP="00E4071D">
      <w:pPr>
        <w:pStyle w:val="Cabealho"/>
        <w:tabs>
          <w:tab w:val="clear" w:pos="4419"/>
          <w:tab w:val="clear" w:pos="8838"/>
        </w:tabs>
        <w:jc w:val="both"/>
        <w:rPr>
          <w:color w:val="000000"/>
          <w:sz w:val="24"/>
          <w:szCs w:val="24"/>
        </w:rPr>
      </w:pPr>
    </w:p>
    <w:p w:rsidR="002000F1" w:rsidRPr="00EB2F06" w:rsidRDefault="002000F1" w:rsidP="00E4071D">
      <w:pPr>
        <w:pStyle w:val="Cabealho"/>
        <w:tabs>
          <w:tab w:val="clear" w:pos="4419"/>
          <w:tab w:val="clear" w:pos="8838"/>
        </w:tabs>
        <w:jc w:val="both"/>
        <w:rPr>
          <w:color w:val="000000"/>
          <w:sz w:val="24"/>
          <w:szCs w:val="24"/>
        </w:rPr>
      </w:pPr>
    </w:p>
    <w:p w:rsidR="00EE1FF4" w:rsidRPr="00EB2F06" w:rsidRDefault="00EE1FF4" w:rsidP="00E4071D">
      <w:pPr>
        <w:pStyle w:val="Cabealho"/>
        <w:tabs>
          <w:tab w:val="clear" w:pos="4419"/>
          <w:tab w:val="clear" w:pos="8838"/>
        </w:tabs>
        <w:jc w:val="both"/>
        <w:rPr>
          <w:color w:val="000000"/>
          <w:sz w:val="24"/>
          <w:szCs w:val="24"/>
        </w:rPr>
      </w:pPr>
    </w:p>
    <w:p w:rsidR="008961BB" w:rsidRPr="00EB2F06" w:rsidRDefault="008961BB" w:rsidP="00E4071D">
      <w:pPr>
        <w:pStyle w:val="Cabealho"/>
        <w:tabs>
          <w:tab w:val="clear" w:pos="4419"/>
          <w:tab w:val="clear" w:pos="8838"/>
        </w:tabs>
        <w:jc w:val="both"/>
        <w:rPr>
          <w:color w:val="000000"/>
          <w:sz w:val="24"/>
          <w:szCs w:val="24"/>
        </w:rPr>
      </w:pPr>
    </w:p>
    <w:p w:rsidR="00116FF7" w:rsidRPr="00EB2F06" w:rsidRDefault="00116FF7" w:rsidP="00E4071D">
      <w:pPr>
        <w:pStyle w:val="Cabealho"/>
        <w:tabs>
          <w:tab w:val="clear" w:pos="4419"/>
          <w:tab w:val="clear" w:pos="8838"/>
        </w:tabs>
        <w:jc w:val="both"/>
        <w:rPr>
          <w:color w:val="000000"/>
          <w:sz w:val="24"/>
          <w:szCs w:val="24"/>
        </w:rPr>
      </w:pPr>
    </w:p>
    <w:p w:rsidR="00116FF7" w:rsidRPr="00EB2F06" w:rsidRDefault="00116FF7" w:rsidP="00E4071D">
      <w:pPr>
        <w:pStyle w:val="Cabealho"/>
        <w:tabs>
          <w:tab w:val="clear" w:pos="4419"/>
          <w:tab w:val="clear" w:pos="8838"/>
        </w:tabs>
        <w:jc w:val="both"/>
        <w:rPr>
          <w:color w:val="000000"/>
          <w:sz w:val="24"/>
          <w:szCs w:val="24"/>
        </w:rPr>
      </w:pPr>
    </w:p>
    <w:p w:rsidR="00116FF7" w:rsidRPr="00EB2F06" w:rsidRDefault="00116FF7" w:rsidP="00E4071D">
      <w:pPr>
        <w:jc w:val="center"/>
        <w:rPr>
          <w:b/>
          <w:bCs/>
          <w:color w:val="000000"/>
          <w:sz w:val="24"/>
          <w:szCs w:val="24"/>
        </w:rPr>
      </w:pPr>
      <w:r w:rsidRPr="00EB2F06">
        <w:rPr>
          <w:b/>
          <w:bCs/>
          <w:color w:val="000000"/>
          <w:sz w:val="24"/>
          <w:szCs w:val="24"/>
        </w:rPr>
        <w:lastRenderedPageBreak/>
        <w:t>EDITAL</w:t>
      </w:r>
    </w:p>
    <w:p w:rsidR="00116FF7" w:rsidRPr="00EB2F06" w:rsidRDefault="00116FF7" w:rsidP="00E4071D">
      <w:pPr>
        <w:jc w:val="center"/>
        <w:rPr>
          <w:b/>
          <w:bCs/>
          <w:color w:val="000000"/>
          <w:sz w:val="24"/>
          <w:szCs w:val="24"/>
        </w:rPr>
      </w:pPr>
    </w:p>
    <w:p w:rsidR="00116FF7" w:rsidRPr="00EB2F06" w:rsidRDefault="00116FF7" w:rsidP="00E4071D">
      <w:pPr>
        <w:jc w:val="center"/>
        <w:rPr>
          <w:b/>
          <w:bCs/>
          <w:color w:val="000000"/>
          <w:sz w:val="24"/>
          <w:szCs w:val="24"/>
        </w:rPr>
      </w:pPr>
      <w:r w:rsidRPr="00EB2F06">
        <w:rPr>
          <w:b/>
          <w:bCs/>
          <w:color w:val="000000"/>
          <w:sz w:val="24"/>
          <w:szCs w:val="24"/>
        </w:rPr>
        <w:t xml:space="preserve">PREGÃO PRESENCIAL PARA REGISTRO DE PREÇOS </w:t>
      </w:r>
      <w:r w:rsidR="00F55D49" w:rsidRPr="00EB2F06">
        <w:rPr>
          <w:b/>
          <w:color w:val="000000"/>
          <w:sz w:val="24"/>
          <w:szCs w:val="24"/>
        </w:rPr>
        <w:t xml:space="preserve">Nº </w:t>
      </w:r>
      <w:r w:rsidR="00F90D0F">
        <w:rPr>
          <w:b/>
          <w:color w:val="000000"/>
          <w:sz w:val="24"/>
          <w:szCs w:val="24"/>
        </w:rPr>
        <w:t>130</w:t>
      </w:r>
      <w:r w:rsidR="00F55D49" w:rsidRPr="00EB2F06">
        <w:rPr>
          <w:b/>
          <w:color w:val="000000"/>
          <w:sz w:val="24"/>
          <w:szCs w:val="24"/>
        </w:rPr>
        <w:t>/201</w:t>
      </w:r>
      <w:r w:rsidR="00EB2F06" w:rsidRPr="00EB2F06">
        <w:rPr>
          <w:b/>
          <w:color w:val="000000"/>
          <w:sz w:val="24"/>
          <w:szCs w:val="24"/>
        </w:rPr>
        <w:t>9</w:t>
      </w:r>
    </w:p>
    <w:p w:rsidR="00116FF7" w:rsidRPr="00EB2F06" w:rsidRDefault="00116FF7" w:rsidP="00E4071D">
      <w:pPr>
        <w:jc w:val="center"/>
        <w:rPr>
          <w:b/>
          <w:bCs/>
          <w:color w:val="000000"/>
          <w:sz w:val="24"/>
          <w:szCs w:val="24"/>
        </w:rPr>
      </w:pPr>
    </w:p>
    <w:p w:rsidR="00116FF7" w:rsidRPr="00EB2F06" w:rsidRDefault="00116FF7" w:rsidP="00E4071D">
      <w:pPr>
        <w:jc w:val="center"/>
        <w:rPr>
          <w:b/>
          <w:bCs/>
          <w:color w:val="000000"/>
          <w:sz w:val="24"/>
          <w:szCs w:val="24"/>
        </w:rPr>
      </w:pPr>
      <w:r w:rsidRPr="00EB2F06">
        <w:rPr>
          <w:b/>
          <w:bCs/>
          <w:color w:val="000000"/>
          <w:sz w:val="24"/>
          <w:szCs w:val="24"/>
        </w:rPr>
        <w:t>ANEXO VII</w:t>
      </w:r>
    </w:p>
    <w:p w:rsidR="00116FF7" w:rsidRPr="00EB2F06" w:rsidRDefault="00116FF7" w:rsidP="00E4071D">
      <w:pPr>
        <w:jc w:val="center"/>
        <w:rPr>
          <w:b/>
          <w:bCs/>
          <w:color w:val="000000"/>
          <w:sz w:val="24"/>
          <w:szCs w:val="24"/>
        </w:rPr>
      </w:pPr>
    </w:p>
    <w:p w:rsidR="00116FF7" w:rsidRPr="00EB2F06" w:rsidRDefault="00116FF7" w:rsidP="00E4071D">
      <w:pPr>
        <w:jc w:val="center"/>
        <w:rPr>
          <w:b/>
          <w:bCs/>
          <w:color w:val="000000"/>
          <w:sz w:val="24"/>
          <w:szCs w:val="24"/>
        </w:rPr>
      </w:pPr>
      <w:r w:rsidRPr="00EB2F06">
        <w:rPr>
          <w:b/>
          <w:bCs/>
          <w:color w:val="000000"/>
          <w:sz w:val="24"/>
          <w:szCs w:val="24"/>
        </w:rPr>
        <w:t>DECLARAÇÃO DE ME OU EPP</w:t>
      </w:r>
    </w:p>
    <w:p w:rsidR="00116FF7" w:rsidRPr="00EB2F06" w:rsidRDefault="00116FF7" w:rsidP="00E4071D">
      <w:pPr>
        <w:jc w:val="both"/>
        <w:rPr>
          <w:b/>
          <w:bCs/>
          <w:color w:val="000000"/>
          <w:sz w:val="24"/>
          <w:szCs w:val="24"/>
        </w:rPr>
      </w:pPr>
    </w:p>
    <w:p w:rsidR="00116FF7" w:rsidRPr="00EB2F06" w:rsidRDefault="00116FF7" w:rsidP="00E4071D">
      <w:pPr>
        <w:jc w:val="both"/>
        <w:rPr>
          <w:b/>
          <w:bCs/>
          <w:color w:val="000000"/>
          <w:sz w:val="24"/>
          <w:szCs w:val="24"/>
        </w:rPr>
      </w:pPr>
    </w:p>
    <w:p w:rsidR="00116FF7" w:rsidRPr="00EB2F06" w:rsidRDefault="00116FF7" w:rsidP="00E4071D">
      <w:pPr>
        <w:jc w:val="both"/>
        <w:rPr>
          <w:b/>
          <w:bCs/>
          <w:color w:val="000000"/>
          <w:sz w:val="24"/>
          <w:szCs w:val="24"/>
        </w:rPr>
      </w:pPr>
    </w:p>
    <w:p w:rsidR="00116FF7" w:rsidRPr="00EB2F06" w:rsidRDefault="00116FF7" w:rsidP="00E4071D">
      <w:pPr>
        <w:jc w:val="both"/>
        <w:rPr>
          <w:b/>
          <w:bCs/>
          <w:color w:val="000000"/>
          <w:sz w:val="24"/>
          <w:szCs w:val="24"/>
        </w:rPr>
      </w:pPr>
    </w:p>
    <w:p w:rsidR="00116FF7" w:rsidRPr="00EB2F06" w:rsidRDefault="00116FF7" w:rsidP="00E4071D">
      <w:pPr>
        <w:jc w:val="both"/>
        <w:rPr>
          <w:color w:val="000000"/>
          <w:sz w:val="24"/>
          <w:szCs w:val="24"/>
        </w:rPr>
      </w:pPr>
      <w:r w:rsidRPr="00EB2F06">
        <w:rPr>
          <w:b/>
          <w:bCs/>
          <w:color w:val="000000"/>
          <w:sz w:val="24"/>
          <w:szCs w:val="24"/>
        </w:rPr>
        <w:t>__________________</w:t>
      </w:r>
      <w:r w:rsidRPr="00EB2F06">
        <w:rPr>
          <w:color w:val="000000"/>
          <w:sz w:val="24"/>
          <w:szCs w:val="24"/>
        </w:rPr>
        <w:t>(nome da empresa) ________________,inscrita no CNPJ sob o nº ______________, sediada __________________(endereço completo), vem por intermédio de seu representante legal o Sr. (a) ____________________</w:t>
      </w:r>
    </w:p>
    <w:p w:rsidR="00116FF7" w:rsidRPr="00EB2F06" w:rsidRDefault="00116FF7" w:rsidP="00E4071D">
      <w:pPr>
        <w:jc w:val="both"/>
        <w:rPr>
          <w:color w:val="000000"/>
          <w:sz w:val="24"/>
          <w:szCs w:val="24"/>
        </w:rPr>
      </w:pPr>
      <w:r w:rsidRPr="00EB2F06">
        <w:rPr>
          <w:color w:val="000000"/>
          <w:sz w:val="24"/>
          <w:szCs w:val="24"/>
        </w:rPr>
        <w:t>Portador(a) da Carteira de Identidade nº ______ e do CPF _________________</w:t>
      </w:r>
    </w:p>
    <w:p w:rsidR="00116FF7" w:rsidRPr="00EB2F06" w:rsidRDefault="00116FF7" w:rsidP="00E4071D">
      <w:pPr>
        <w:jc w:val="both"/>
        <w:rPr>
          <w:color w:val="000000"/>
          <w:sz w:val="24"/>
          <w:szCs w:val="24"/>
        </w:rPr>
      </w:pPr>
      <w:r w:rsidRPr="00EB2F06">
        <w:rPr>
          <w:color w:val="000000"/>
          <w:sz w:val="24"/>
          <w:szCs w:val="24"/>
        </w:rPr>
        <w:t>DECLARA, sob as penas da Lei, que é _________________________________</w:t>
      </w:r>
    </w:p>
    <w:p w:rsidR="00116FF7" w:rsidRPr="00EB2F06" w:rsidRDefault="00116FF7" w:rsidP="00E4071D">
      <w:pPr>
        <w:jc w:val="both"/>
        <w:rPr>
          <w:color w:val="000000"/>
          <w:sz w:val="24"/>
          <w:szCs w:val="24"/>
        </w:rPr>
      </w:pPr>
      <w:r w:rsidRPr="00EB2F06">
        <w:rPr>
          <w:color w:val="000000"/>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r w:rsidRPr="00EB2F06">
        <w:rPr>
          <w:color w:val="000000"/>
          <w:sz w:val="24"/>
          <w:szCs w:val="24"/>
        </w:rPr>
        <w:t>__________________________________</w:t>
      </w:r>
    </w:p>
    <w:p w:rsidR="00116FF7" w:rsidRPr="00EB2F06" w:rsidRDefault="00116FF7" w:rsidP="00E4071D">
      <w:pPr>
        <w:jc w:val="both"/>
        <w:rPr>
          <w:color w:val="000000"/>
          <w:sz w:val="24"/>
          <w:szCs w:val="24"/>
        </w:rPr>
      </w:pPr>
      <w:r w:rsidRPr="00EB2F06">
        <w:rPr>
          <w:color w:val="000000"/>
          <w:sz w:val="24"/>
          <w:szCs w:val="24"/>
        </w:rPr>
        <w:t>(data)</w:t>
      </w: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r w:rsidRPr="00EB2F06">
        <w:rPr>
          <w:color w:val="000000"/>
          <w:sz w:val="24"/>
          <w:szCs w:val="24"/>
        </w:rPr>
        <w:t>__________________________________</w:t>
      </w:r>
    </w:p>
    <w:p w:rsidR="00116FF7" w:rsidRPr="00EB2F06" w:rsidRDefault="00116FF7" w:rsidP="00E4071D">
      <w:pPr>
        <w:jc w:val="both"/>
        <w:rPr>
          <w:color w:val="000000"/>
          <w:sz w:val="24"/>
          <w:szCs w:val="24"/>
        </w:rPr>
      </w:pPr>
      <w:r w:rsidRPr="00EB2F06">
        <w:rPr>
          <w:color w:val="000000"/>
          <w:sz w:val="24"/>
          <w:szCs w:val="24"/>
        </w:rPr>
        <w:t>(representante legal)</w:t>
      </w:r>
    </w:p>
    <w:p w:rsidR="00116FF7" w:rsidRPr="00EB2F06" w:rsidRDefault="00116FF7" w:rsidP="00E4071D">
      <w:pPr>
        <w:jc w:val="both"/>
        <w:rPr>
          <w:color w:val="000000"/>
          <w:sz w:val="24"/>
          <w:szCs w:val="24"/>
        </w:rPr>
      </w:pP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3069BA" w:rsidRPr="00EB2F06" w:rsidRDefault="003069BA" w:rsidP="00E4071D">
      <w:pPr>
        <w:ind w:left="-851"/>
        <w:jc w:val="both"/>
        <w:rPr>
          <w:color w:val="000000"/>
          <w:sz w:val="24"/>
          <w:szCs w:val="24"/>
        </w:rPr>
      </w:pPr>
    </w:p>
    <w:p w:rsidR="003069BA" w:rsidRPr="00EB2F06" w:rsidRDefault="003069BA" w:rsidP="00E4071D">
      <w:pPr>
        <w:ind w:left="-851"/>
        <w:jc w:val="both"/>
        <w:rPr>
          <w:color w:val="000000"/>
          <w:sz w:val="24"/>
          <w:szCs w:val="24"/>
        </w:rPr>
      </w:pPr>
    </w:p>
    <w:p w:rsidR="003069BA" w:rsidRPr="00EB2F06" w:rsidRDefault="003069BA" w:rsidP="00E4071D">
      <w:pPr>
        <w:ind w:left="-851"/>
        <w:jc w:val="both"/>
        <w:rPr>
          <w:color w:val="000000"/>
          <w:sz w:val="24"/>
          <w:szCs w:val="24"/>
        </w:rPr>
      </w:pPr>
    </w:p>
    <w:p w:rsidR="003069BA" w:rsidRPr="00EB2F06" w:rsidRDefault="003069BA" w:rsidP="00E4071D">
      <w:pPr>
        <w:ind w:left="-851"/>
        <w:jc w:val="both"/>
        <w:rPr>
          <w:color w:val="000000"/>
          <w:sz w:val="24"/>
          <w:szCs w:val="24"/>
        </w:rPr>
      </w:pPr>
    </w:p>
    <w:p w:rsidR="00F21305" w:rsidRPr="00EB2F06" w:rsidRDefault="00F21305" w:rsidP="00E4071D">
      <w:pPr>
        <w:ind w:left="-851"/>
        <w:jc w:val="both"/>
        <w:rPr>
          <w:color w:val="000000"/>
          <w:sz w:val="24"/>
          <w:szCs w:val="24"/>
        </w:rPr>
      </w:pPr>
    </w:p>
    <w:p w:rsidR="00F21305" w:rsidRPr="00EB2F06" w:rsidRDefault="00F21305" w:rsidP="00E4071D">
      <w:pPr>
        <w:ind w:left="-851"/>
        <w:jc w:val="both"/>
        <w:rPr>
          <w:color w:val="000000"/>
          <w:sz w:val="24"/>
          <w:szCs w:val="24"/>
        </w:rPr>
      </w:pPr>
    </w:p>
    <w:p w:rsidR="003069BA" w:rsidRDefault="003069BA" w:rsidP="00E4071D">
      <w:pPr>
        <w:ind w:left="-851"/>
        <w:jc w:val="both"/>
        <w:rPr>
          <w:color w:val="000000"/>
          <w:sz w:val="24"/>
          <w:szCs w:val="24"/>
        </w:rPr>
      </w:pPr>
    </w:p>
    <w:p w:rsidR="002000F1" w:rsidRDefault="002000F1" w:rsidP="00E4071D">
      <w:pPr>
        <w:ind w:left="-851"/>
        <w:jc w:val="both"/>
        <w:rPr>
          <w:color w:val="000000"/>
          <w:sz w:val="24"/>
          <w:szCs w:val="24"/>
        </w:rPr>
      </w:pPr>
    </w:p>
    <w:p w:rsidR="002000F1" w:rsidRDefault="002000F1" w:rsidP="00E4071D">
      <w:pPr>
        <w:ind w:left="-851"/>
        <w:jc w:val="both"/>
        <w:rPr>
          <w:color w:val="000000"/>
          <w:sz w:val="24"/>
          <w:szCs w:val="24"/>
        </w:rPr>
      </w:pPr>
    </w:p>
    <w:p w:rsidR="00E4071D" w:rsidRDefault="00E4071D" w:rsidP="00E4071D">
      <w:pPr>
        <w:ind w:left="-851"/>
        <w:jc w:val="both"/>
        <w:rPr>
          <w:color w:val="000000"/>
          <w:sz w:val="24"/>
          <w:szCs w:val="24"/>
        </w:rPr>
      </w:pPr>
    </w:p>
    <w:p w:rsidR="00E4071D" w:rsidRPr="00EB2F06" w:rsidRDefault="00E4071D" w:rsidP="00E4071D">
      <w:pPr>
        <w:ind w:left="-851"/>
        <w:jc w:val="both"/>
        <w:rPr>
          <w:color w:val="000000"/>
          <w:sz w:val="24"/>
          <w:szCs w:val="24"/>
        </w:rPr>
      </w:pPr>
    </w:p>
    <w:p w:rsidR="00EE1FF4" w:rsidRPr="00EB2F06" w:rsidRDefault="00EE1FF4" w:rsidP="00E4071D">
      <w:pPr>
        <w:ind w:left="-851"/>
        <w:jc w:val="both"/>
        <w:rPr>
          <w:color w:val="000000"/>
          <w:sz w:val="24"/>
          <w:szCs w:val="24"/>
        </w:rPr>
      </w:pPr>
    </w:p>
    <w:p w:rsidR="00EE1FF4" w:rsidRPr="00EB2F06" w:rsidRDefault="00EE1FF4" w:rsidP="00E4071D">
      <w:pPr>
        <w:ind w:left="-851"/>
        <w:jc w:val="both"/>
        <w:rPr>
          <w:color w:val="000000"/>
          <w:sz w:val="24"/>
          <w:szCs w:val="24"/>
        </w:rPr>
      </w:pPr>
    </w:p>
    <w:p w:rsidR="00EE1FF4" w:rsidRPr="00EB2F06" w:rsidRDefault="00EE1FF4"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Default="00116FF7" w:rsidP="00E4071D">
      <w:pPr>
        <w:jc w:val="center"/>
        <w:rPr>
          <w:b/>
          <w:bCs/>
          <w:color w:val="000000"/>
          <w:sz w:val="24"/>
          <w:szCs w:val="24"/>
        </w:rPr>
      </w:pPr>
      <w:r w:rsidRPr="00EB2F06">
        <w:rPr>
          <w:b/>
          <w:bCs/>
          <w:color w:val="000000"/>
          <w:sz w:val="24"/>
          <w:szCs w:val="24"/>
        </w:rPr>
        <w:lastRenderedPageBreak/>
        <w:t>EDITAL</w:t>
      </w:r>
    </w:p>
    <w:p w:rsidR="00E4071D" w:rsidRPr="00EB2F06" w:rsidRDefault="00E4071D" w:rsidP="00E4071D">
      <w:pPr>
        <w:jc w:val="center"/>
        <w:rPr>
          <w:b/>
          <w:bCs/>
          <w:color w:val="000000"/>
          <w:sz w:val="24"/>
          <w:szCs w:val="24"/>
        </w:rPr>
      </w:pPr>
    </w:p>
    <w:p w:rsidR="00116FF7" w:rsidRDefault="00116FF7" w:rsidP="00E4071D">
      <w:pPr>
        <w:pStyle w:val="Ttulo2"/>
        <w:jc w:val="center"/>
        <w:rPr>
          <w:color w:val="000000"/>
          <w:szCs w:val="24"/>
        </w:rPr>
      </w:pPr>
      <w:r w:rsidRPr="00EB2F06">
        <w:rPr>
          <w:color w:val="000000"/>
          <w:szCs w:val="24"/>
        </w:rPr>
        <w:t xml:space="preserve">PREGÃO PRESENCIAL PARA REGISTRO DE PREÇO </w:t>
      </w:r>
      <w:r w:rsidR="00F55D49" w:rsidRPr="00EB2F06">
        <w:rPr>
          <w:color w:val="000000"/>
          <w:szCs w:val="24"/>
        </w:rPr>
        <w:t xml:space="preserve">Nº </w:t>
      </w:r>
      <w:r w:rsidR="00F90D0F">
        <w:rPr>
          <w:color w:val="000000"/>
          <w:szCs w:val="24"/>
        </w:rPr>
        <w:t>130</w:t>
      </w:r>
      <w:r w:rsidR="00F55D49" w:rsidRPr="00EB2F06">
        <w:rPr>
          <w:color w:val="000000"/>
          <w:szCs w:val="24"/>
        </w:rPr>
        <w:t>/201</w:t>
      </w:r>
      <w:r w:rsidR="00EB2F06" w:rsidRPr="00EB2F06">
        <w:rPr>
          <w:color w:val="000000"/>
          <w:szCs w:val="24"/>
        </w:rPr>
        <w:t>9</w:t>
      </w:r>
    </w:p>
    <w:p w:rsidR="00E4071D" w:rsidRPr="00E4071D" w:rsidRDefault="00E4071D" w:rsidP="00E4071D"/>
    <w:p w:rsidR="00116FF7" w:rsidRPr="00EB2F06" w:rsidRDefault="00116FF7" w:rsidP="00E4071D">
      <w:pPr>
        <w:jc w:val="center"/>
        <w:rPr>
          <w:b/>
          <w:bCs/>
          <w:color w:val="000000"/>
          <w:sz w:val="24"/>
          <w:szCs w:val="24"/>
        </w:rPr>
      </w:pPr>
      <w:r w:rsidRPr="00EB2F06">
        <w:rPr>
          <w:b/>
          <w:bCs/>
          <w:color w:val="000000"/>
          <w:sz w:val="24"/>
          <w:szCs w:val="24"/>
        </w:rPr>
        <w:t>ANEXO VIII</w:t>
      </w:r>
    </w:p>
    <w:p w:rsidR="00116FF7" w:rsidRPr="00EB2F06" w:rsidRDefault="00116FF7" w:rsidP="00E4071D">
      <w:pPr>
        <w:jc w:val="center"/>
        <w:rPr>
          <w:b/>
          <w:bCs/>
          <w:color w:val="000000"/>
          <w:sz w:val="24"/>
          <w:szCs w:val="24"/>
        </w:rPr>
      </w:pPr>
    </w:p>
    <w:p w:rsidR="00116FF7" w:rsidRPr="00EB2F06" w:rsidRDefault="00116FF7" w:rsidP="00E4071D">
      <w:pPr>
        <w:jc w:val="center"/>
        <w:rPr>
          <w:b/>
          <w:bCs/>
          <w:color w:val="000000"/>
          <w:sz w:val="24"/>
          <w:szCs w:val="24"/>
        </w:rPr>
      </w:pPr>
      <w:r w:rsidRPr="00EB2F06">
        <w:rPr>
          <w:b/>
          <w:bCs/>
          <w:color w:val="000000"/>
          <w:sz w:val="24"/>
          <w:szCs w:val="24"/>
        </w:rPr>
        <w:t>DECLARAÇÃO DE ATENDIMENTO AOS REQUISITOS DE HABILITAÇÃO (modelo)</w:t>
      </w:r>
    </w:p>
    <w:p w:rsidR="00116FF7" w:rsidRPr="00EB2F06" w:rsidRDefault="00116FF7" w:rsidP="00E4071D">
      <w:pPr>
        <w:jc w:val="center"/>
        <w:rPr>
          <w:b/>
          <w:bCs/>
          <w:color w:val="000000"/>
          <w:sz w:val="24"/>
          <w:szCs w:val="24"/>
        </w:rPr>
      </w:pPr>
    </w:p>
    <w:p w:rsidR="00116FF7" w:rsidRPr="00EB2F06" w:rsidRDefault="00116FF7" w:rsidP="00E4071D">
      <w:pPr>
        <w:jc w:val="both"/>
        <w:rPr>
          <w:b/>
          <w:bCs/>
          <w:color w:val="000000"/>
          <w:sz w:val="24"/>
          <w:szCs w:val="24"/>
        </w:rPr>
      </w:pPr>
    </w:p>
    <w:p w:rsidR="00116FF7" w:rsidRPr="00EB2F06" w:rsidRDefault="00116FF7" w:rsidP="00E4071D">
      <w:pPr>
        <w:jc w:val="both"/>
        <w:rPr>
          <w:b/>
          <w:bCs/>
          <w:color w:val="000000"/>
          <w:sz w:val="24"/>
          <w:szCs w:val="24"/>
        </w:rPr>
      </w:pPr>
      <w:r w:rsidRPr="00EB2F06">
        <w:rPr>
          <w:b/>
          <w:bCs/>
          <w:color w:val="000000"/>
          <w:sz w:val="24"/>
          <w:szCs w:val="24"/>
        </w:rPr>
        <w:t>Ref.: Pregão nº ___________</w:t>
      </w:r>
    </w:p>
    <w:p w:rsidR="00116FF7" w:rsidRPr="00EB2F06" w:rsidRDefault="00116FF7" w:rsidP="00E4071D">
      <w:pPr>
        <w:jc w:val="both"/>
        <w:rPr>
          <w:b/>
          <w:bCs/>
          <w:color w:val="000000"/>
          <w:sz w:val="24"/>
          <w:szCs w:val="24"/>
        </w:rPr>
      </w:pPr>
    </w:p>
    <w:p w:rsidR="00116FF7" w:rsidRPr="00EB2F06" w:rsidRDefault="00116FF7" w:rsidP="00E4071D">
      <w:pPr>
        <w:ind w:firstLine="3060"/>
        <w:jc w:val="both"/>
        <w:rPr>
          <w:bCs/>
          <w:color w:val="000000"/>
          <w:sz w:val="24"/>
          <w:szCs w:val="24"/>
        </w:rPr>
      </w:pPr>
      <w:r w:rsidRPr="00EB2F06">
        <w:rPr>
          <w:bCs/>
          <w:color w:val="000000"/>
          <w:sz w:val="24"/>
          <w:szCs w:val="24"/>
        </w:rPr>
        <w:t xml:space="preserve">___________________________________________ (razão social da empresa), sediada _____________________( endereço completo), inscrita no CNPJ nº _______________, vem por intermédio de seu representante legal o (a) </w:t>
      </w:r>
      <w:proofErr w:type="spellStart"/>
      <w:r w:rsidRPr="00EB2F06">
        <w:rPr>
          <w:bCs/>
          <w:color w:val="000000"/>
          <w:sz w:val="24"/>
          <w:szCs w:val="24"/>
        </w:rPr>
        <w:t>Sr</w:t>
      </w:r>
      <w:proofErr w:type="spellEnd"/>
      <w:r w:rsidRPr="00EB2F06">
        <w:rPr>
          <w:bCs/>
          <w:color w:val="000000"/>
          <w:sz w:val="24"/>
          <w:szCs w:val="24"/>
        </w:rPr>
        <w:t>(a)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2000F1">
        <w:rPr>
          <w:bCs/>
          <w:color w:val="000000"/>
          <w:sz w:val="24"/>
          <w:szCs w:val="24"/>
        </w:rPr>
        <w:t xml:space="preserve">a Prefeitura </w:t>
      </w:r>
      <w:r w:rsidRPr="00EB2F06">
        <w:rPr>
          <w:bCs/>
          <w:color w:val="000000"/>
          <w:sz w:val="24"/>
          <w:szCs w:val="24"/>
        </w:rPr>
        <w:t xml:space="preserve">Municipal de </w:t>
      </w:r>
      <w:r w:rsidR="002000F1">
        <w:rPr>
          <w:bCs/>
          <w:color w:val="000000"/>
          <w:sz w:val="24"/>
          <w:szCs w:val="24"/>
        </w:rPr>
        <w:t>Bom Jardim</w:t>
      </w:r>
      <w:r w:rsidRPr="00EB2F06">
        <w:rPr>
          <w:bCs/>
          <w:color w:val="000000"/>
          <w:sz w:val="24"/>
          <w:szCs w:val="24"/>
        </w:rPr>
        <w:t>.</w:t>
      </w:r>
    </w:p>
    <w:p w:rsidR="00116FF7" w:rsidRPr="00EB2F06" w:rsidRDefault="00116FF7" w:rsidP="00E4071D">
      <w:pPr>
        <w:ind w:firstLine="3060"/>
        <w:jc w:val="both"/>
        <w:rPr>
          <w:bCs/>
          <w:color w:val="000000"/>
          <w:sz w:val="24"/>
          <w:szCs w:val="24"/>
        </w:rPr>
      </w:pPr>
    </w:p>
    <w:p w:rsidR="00116FF7" w:rsidRPr="00EB2F06" w:rsidRDefault="00116FF7" w:rsidP="00E4071D">
      <w:pPr>
        <w:ind w:firstLine="3060"/>
        <w:jc w:val="both"/>
        <w:rPr>
          <w:bCs/>
          <w:color w:val="000000"/>
          <w:sz w:val="24"/>
          <w:szCs w:val="24"/>
        </w:rPr>
      </w:pPr>
      <w:r w:rsidRPr="00EB2F06">
        <w:rPr>
          <w:bCs/>
          <w:color w:val="000000"/>
          <w:sz w:val="24"/>
          <w:szCs w:val="24"/>
        </w:rPr>
        <w:t>Declara, ademais, que não está impedida de participar de licitações e de contratar com a Administração Pública em razão de penalidades, nem de fatos impeditivos de sua habilitação.</w:t>
      </w:r>
    </w:p>
    <w:p w:rsidR="00116FF7" w:rsidRPr="00EB2F06" w:rsidRDefault="00116FF7" w:rsidP="00E4071D">
      <w:pPr>
        <w:ind w:firstLine="3060"/>
        <w:jc w:val="both"/>
        <w:rPr>
          <w:bCs/>
          <w:color w:val="000000"/>
          <w:sz w:val="24"/>
          <w:szCs w:val="24"/>
        </w:rPr>
      </w:pPr>
    </w:p>
    <w:p w:rsidR="00116FF7" w:rsidRPr="00EB2F06" w:rsidRDefault="00116FF7" w:rsidP="00E4071D">
      <w:pPr>
        <w:ind w:firstLine="3060"/>
        <w:jc w:val="both"/>
        <w:rPr>
          <w:bCs/>
          <w:color w:val="000000"/>
          <w:sz w:val="24"/>
          <w:szCs w:val="24"/>
        </w:rPr>
      </w:pPr>
    </w:p>
    <w:p w:rsidR="00116FF7" w:rsidRPr="00EB2F06" w:rsidRDefault="00116FF7" w:rsidP="00E4071D">
      <w:pPr>
        <w:jc w:val="both"/>
        <w:rPr>
          <w:bCs/>
          <w:color w:val="000000"/>
          <w:sz w:val="24"/>
          <w:szCs w:val="24"/>
        </w:rPr>
      </w:pPr>
    </w:p>
    <w:p w:rsidR="00116FF7" w:rsidRPr="00EB2F06" w:rsidRDefault="00116FF7" w:rsidP="00E4071D">
      <w:pPr>
        <w:jc w:val="both"/>
        <w:rPr>
          <w:bCs/>
          <w:color w:val="000000"/>
          <w:sz w:val="24"/>
          <w:szCs w:val="24"/>
        </w:rPr>
      </w:pPr>
      <w:r w:rsidRPr="00EB2F06">
        <w:rPr>
          <w:bCs/>
          <w:color w:val="000000"/>
          <w:sz w:val="24"/>
          <w:szCs w:val="24"/>
        </w:rPr>
        <w:t>___________________________________</w:t>
      </w:r>
    </w:p>
    <w:p w:rsidR="00116FF7" w:rsidRPr="00EB2F06" w:rsidRDefault="00116FF7" w:rsidP="00E4071D">
      <w:pPr>
        <w:jc w:val="both"/>
        <w:rPr>
          <w:bCs/>
          <w:color w:val="000000"/>
          <w:sz w:val="24"/>
          <w:szCs w:val="24"/>
        </w:rPr>
      </w:pPr>
      <w:r w:rsidRPr="00EB2F06">
        <w:rPr>
          <w:bCs/>
          <w:color w:val="000000"/>
          <w:sz w:val="24"/>
          <w:szCs w:val="24"/>
        </w:rPr>
        <w:t>Local e data</w:t>
      </w:r>
    </w:p>
    <w:p w:rsidR="00116FF7" w:rsidRPr="00EB2F06" w:rsidRDefault="00116FF7" w:rsidP="00E4071D">
      <w:pPr>
        <w:jc w:val="both"/>
        <w:rPr>
          <w:bCs/>
          <w:color w:val="000000"/>
          <w:sz w:val="24"/>
          <w:szCs w:val="24"/>
        </w:rPr>
      </w:pPr>
    </w:p>
    <w:p w:rsidR="00116FF7" w:rsidRPr="00EB2F06" w:rsidRDefault="00116FF7" w:rsidP="00E4071D">
      <w:pPr>
        <w:jc w:val="both"/>
        <w:rPr>
          <w:bCs/>
          <w:color w:val="000000"/>
          <w:sz w:val="24"/>
          <w:szCs w:val="24"/>
        </w:rPr>
      </w:pPr>
      <w:r w:rsidRPr="00EB2F06">
        <w:rPr>
          <w:bCs/>
          <w:color w:val="000000"/>
          <w:sz w:val="24"/>
          <w:szCs w:val="24"/>
        </w:rPr>
        <w:t>_____________________________________</w:t>
      </w:r>
    </w:p>
    <w:p w:rsidR="00116FF7" w:rsidRPr="00EB2F06" w:rsidRDefault="00116FF7" w:rsidP="00E4071D">
      <w:pPr>
        <w:jc w:val="both"/>
        <w:rPr>
          <w:bCs/>
          <w:color w:val="000000"/>
          <w:sz w:val="24"/>
          <w:szCs w:val="24"/>
        </w:rPr>
      </w:pPr>
      <w:r w:rsidRPr="00EB2F06">
        <w:rPr>
          <w:bCs/>
          <w:color w:val="000000"/>
          <w:sz w:val="24"/>
          <w:szCs w:val="24"/>
        </w:rPr>
        <w:t>(Assinatura do representante legal)</w:t>
      </w:r>
    </w:p>
    <w:p w:rsidR="00116FF7" w:rsidRPr="00EB2F06" w:rsidRDefault="00116FF7" w:rsidP="00E4071D">
      <w:pPr>
        <w:jc w:val="both"/>
        <w:rPr>
          <w:bCs/>
          <w:color w:val="000000"/>
          <w:sz w:val="24"/>
          <w:szCs w:val="24"/>
        </w:rPr>
      </w:pPr>
    </w:p>
    <w:p w:rsidR="00116FF7" w:rsidRPr="00EB2F06" w:rsidRDefault="00116FF7" w:rsidP="00E4071D">
      <w:pPr>
        <w:jc w:val="both"/>
        <w:rPr>
          <w:b/>
          <w:bCs/>
          <w:color w:val="000000"/>
          <w:sz w:val="24"/>
          <w:szCs w:val="24"/>
        </w:rPr>
      </w:pPr>
    </w:p>
    <w:p w:rsidR="00116FF7" w:rsidRPr="00EB2F06" w:rsidRDefault="00116FF7" w:rsidP="00E4071D">
      <w:pPr>
        <w:jc w:val="both"/>
        <w:rPr>
          <w:b/>
          <w:color w:val="000000"/>
          <w:sz w:val="24"/>
          <w:szCs w:val="24"/>
        </w:rPr>
      </w:pPr>
      <w:r w:rsidRPr="00EB2F06">
        <w:rPr>
          <w:b/>
          <w:bCs/>
          <w:color w:val="000000"/>
          <w:sz w:val="24"/>
          <w:szCs w:val="24"/>
        </w:rPr>
        <w:t xml:space="preserve">OBS: A declaração em epígrafe deverá ser apresentada em papel timbrado da licitante e estar assinada pelo </w:t>
      </w:r>
      <w:r w:rsidRPr="00EB2F06">
        <w:rPr>
          <w:b/>
          <w:color w:val="000000"/>
          <w:sz w:val="24"/>
          <w:szCs w:val="24"/>
        </w:rPr>
        <w:t>representante legal da empresa.</w:t>
      </w:r>
    </w:p>
    <w:p w:rsidR="00116FF7" w:rsidRPr="00EB2F06" w:rsidRDefault="00116FF7" w:rsidP="00E4071D">
      <w:pPr>
        <w:jc w:val="both"/>
        <w:rPr>
          <w:b/>
          <w:color w:val="000000"/>
          <w:sz w:val="24"/>
          <w:szCs w:val="24"/>
        </w:rPr>
      </w:pPr>
      <w:r w:rsidRPr="00EB2F06">
        <w:rPr>
          <w:b/>
          <w:color w:val="000000"/>
          <w:sz w:val="24"/>
          <w:szCs w:val="24"/>
        </w:rPr>
        <w:t>Esta Declaração NÃO deverá ser colocada dentro dos envelopes.</w:t>
      </w:r>
    </w:p>
    <w:p w:rsidR="00116FF7" w:rsidRPr="00EB2F06" w:rsidRDefault="00116FF7" w:rsidP="00E4071D">
      <w:pPr>
        <w:ind w:left="-851"/>
        <w:jc w:val="both"/>
        <w:rPr>
          <w:color w:val="000000"/>
          <w:sz w:val="24"/>
          <w:szCs w:val="24"/>
        </w:rPr>
      </w:pPr>
    </w:p>
    <w:p w:rsidR="00770B61" w:rsidRPr="00EB2F06" w:rsidRDefault="00770B61" w:rsidP="00E4071D">
      <w:pPr>
        <w:jc w:val="both"/>
        <w:rPr>
          <w:color w:val="000000"/>
          <w:sz w:val="24"/>
          <w:szCs w:val="24"/>
        </w:rPr>
      </w:pPr>
    </w:p>
    <w:p w:rsidR="00A928AF" w:rsidRPr="00EB2F06" w:rsidRDefault="00A928AF" w:rsidP="00E4071D">
      <w:pPr>
        <w:jc w:val="both"/>
        <w:rPr>
          <w:color w:val="000000"/>
          <w:sz w:val="24"/>
          <w:szCs w:val="24"/>
        </w:rPr>
      </w:pPr>
    </w:p>
    <w:p w:rsidR="00A928AF" w:rsidRPr="00EB2F06" w:rsidRDefault="00A928AF" w:rsidP="00E4071D">
      <w:pPr>
        <w:jc w:val="both"/>
        <w:rPr>
          <w:color w:val="000000"/>
          <w:sz w:val="24"/>
          <w:szCs w:val="24"/>
        </w:rPr>
      </w:pPr>
    </w:p>
    <w:p w:rsidR="00A81F4E" w:rsidRPr="00EB2F06" w:rsidRDefault="00A81F4E" w:rsidP="00E4071D">
      <w:pPr>
        <w:jc w:val="both"/>
        <w:rPr>
          <w:color w:val="000000"/>
          <w:sz w:val="24"/>
          <w:szCs w:val="24"/>
        </w:rPr>
      </w:pPr>
    </w:p>
    <w:p w:rsidR="00F55D49" w:rsidRPr="00EB2F06" w:rsidRDefault="00F55D49" w:rsidP="00E4071D">
      <w:pPr>
        <w:jc w:val="both"/>
        <w:rPr>
          <w:color w:val="000000"/>
          <w:sz w:val="24"/>
          <w:szCs w:val="24"/>
        </w:rPr>
      </w:pPr>
    </w:p>
    <w:p w:rsidR="00F55D49" w:rsidRPr="00EB2F06" w:rsidRDefault="00F55D49" w:rsidP="00E4071D">
      <w:pPr>
        <w:jc w:val="both"/>
        <w:rPr>
          <w:color w:val="000000"/>
          <w:sz w:val="24"/>
          <w:szCs w:val="24"/>
        </w:rPr>
      </w:pPr>
    </w:p>
    <w:p w:rsidR="00F55D49" w:rsidRPr="00EB2F06" w:rsidRDefault="00F55D49" w:rsidP="00E4071D">
      <w:pPr>
        <w:jc w:val="both"/>
        <w:rPr>
          <w:color w:val="000000"/>
          <w:sz w:val="24"/>
          <w:szCs w:val="24"/>
        </w:rPr>
      </w:pPr>
    </w:p>
    <w:p w:rsidR="00F55D49" w:rsidRPr="00EB2F06" w:rsidRDefault="00F55D49" w:rsidP="00E4071D">
      <w:pPr>
        <w:jc w:val="both"/>
        <w:rPr>
          <w:color w:val="000000"/>
          <w:sz w:val="24"/>
          <w:szCs w:val="24"/>
        </w:rPr>
      </w:pPr>
    </w:p>
    <w:p w:rsidR="00F55D49" w:rsidRPr="00EB2F06" w:rsidRDefault="00F55D49" w:rsidP="00E4071D">
      <w:pPr>
        <w:jc w:val="both"/>
        <w:rPr>
          <w:color w:val="000000"/>
          <w:sz w:val="24"/>
          <w:szCs w:val="24"/>
        </w:rPr>
      </w:pPr>
    </w:p>
    <w:p w:rsidR="00EE1FF4" w:rsidRPr="00EB2F06" w:rsidRDefault="00EE1FF4" w:rsidP="00E4071D">
      <w:pPr>
        <w:jc w:val="both"/>
        <w:rPr>
          <w:color w:val="000000"/>
          <w:sz w:val="24"/>
          <w:szCs w:val="24"/>
        </w:rPr>
      </w:pPr>
    </w:p>
    <w:p w:rsidR="00EE1FF4" w:rsidRPr="00EB2F06" w:rsidRDefault="00EE1FF4" w:rsidP="00E4071D">
      <w:pPr>
        <w:jc w:val="both"/>
        <w:rPr>
          <w:color w:val="000000"/>
          <w:sz w:val="24"/>
          <w:szCs w:val="24"/>
        </w:rPr>
      </w:pPr>
    </w:p>
    <w:p w:rsidR="00EE1FF4" w:rsidRDefault="00EE1FF4" w:rsidP="00E4071D">
      <w:pPr>
        <w:jc w:val="both"/>
        <w:rPr>
          <w:color w:val="000000"/>
          <w:sz w:val="24"/>
          <w:szCs w:val="24"/>
        </w:rPr>
      </w:pPr>
    </w:p>
    <w:p w:rsidR="002000F1" w:rsidRDefault="002000F1" w:rsidP="00E4071D">
      <w:pPr>
        <w:jc w:val="both"/>
        <w:rPr>
          <w:color w:val="000000"/>
          <w:sz w:val="24"/>
          <w:szCs w:val="24"/>
        </w:rPr>
      </w:pPr>
    </w:p>
    <w:p w:rsidR="002000F1" w:rsidRPr="00EB2F06" w:rsidRDefault="002000F1" w:rsidP="00E4071D">
      <w:pPr>
        <w:jc w:val="both"/>
        <w:rPr>
          <w:color w:val="000000"/>
          <w:sz w:val="24"/>
          <w:szCs w:val="24"/>
        </w:rPr>
      </w:pPr>
    </w:p>
    <w:p w:rsidR="00EE1FF4" w:rsidRPr="00EB2F06" w:rsidRDefault="00EE1FF4" w:rsidP="00E4071D">
      <w:pPr>
        <w:jc w:val="both"/>
        <w:rPr>
          <w:color w:val="000000"/>
          <w:sz w:val="24"/>
          <w:szCs w:val="24"/>
        </w:rPr>
      </w:pPr>
    </w:p>
    <w:p w:rsidR="00F21305" w:rsidRPr="00EB2F06" w:rsidRDefault="00F21305" w:rsidP="00E4071D">
      <w:pPr>
        <w:jc w:val="both"/>
        <w:rPr>
          <w:color w:val="000000"/>
          <w:sz w:val="24"/>
          <w:szCs w:val="24"/>
        </w:rPr>
      </w:pPr>
    </w:p>
    <w:p w:rsidR="00A928AF" w:rsidRPr="00EB2F06" w:rsidRDefault="00A928AF" w:rsidP="00E4071D">
      <w:pPr>
        <w:jc w:val="both"/>
        <w:rPr>
          <w:color w:val="000000"/>
          <w:sz w:val="24"/>
          <w:szCs w:val="24"/>
        </w:rPr>
      </w:pPr>
    </w:p>
    <w:p w:rsidR="00A928AF" w:rsidRDefault="00A928AF" w:rsidP="00E4071D">
      <w:pPr>
        <w:jc w:val="center"/>
        <w:rPr>
          <w:b/>
          <w:color w:val="000000"/>
          <w:sz w:val="24"/>
          <w:szCs w:val="24"/>
        </w:rPr>
      </w:pPr>
      <w:r w:rsidRPr="00EB2F06">
        <w:rPr>
          <w:b/>
          <w:color w:val="000000"/>
          <w:sz w:val="24"/>
          <w:szCs w:val="24"/>
        </w:rPr>
        <w:lastRenderedPageBreak/>
        <w:t>EDITAL</w:t>
      </w:r>
    </w:p>
    <w:p w:rsidR="00E4071D" w:rsidRPr="00EB2F06" w:rsidRDefault="00E4071D" w:rsidP="00E4071D">
      <w:pPr>
        <w:jc w:val="center"/>
        <w:rPr>
          <w:b/>
          <w:color w:val="000000"/>
          <w:sz w:val="24"/>
          <w:szCs w:val="24"/>
        </w:rPr>
      </w:pPr>
    </w:p>
    <w:p w:rsidR="00A928AF" w:rsidRPr="00EB2F06" w:rsidRDefault="007F5E04" w:rsidP="00E4071D">
      <w:pPr>
        <w:jc w:val="center"/>
        <w:rPr>
          <w:b/>
          <w:color w:val="000000"/>
          <w:sz w:val="24"/>
          <w:szCs w:val="24"/>
        </w:rPr>
      </w:pPr>
      <w:r w:rsidRPr="00EB2F06">
        <w:rPr>
          <w:b/>
          <w:color w:val="000000"/>
          <w:sz w:val="24"/>
          <w:szCs w:val="24"/>
        </w:rPr>
        <w:t xml:space="preserve">PREGÃO PRESENCIAL Nº </w:t>
      </w:r>
      <w:r w:rsidR="00F90D0F">
        <w:rPr>
          <w:b/>
          <w:color w:val="000000"/>
          <w:sz w:val="24"/>
          <w:szCs w:val="24"/>
        </w:rPr>
        <w:t>130</w:t>
      </w:r>
      <w:r w:rsidR="006D6498" w:rsidRPr="00EB2F06">
        <w:rPr>
          <w:b/>
          <w:color w:val="000000"/>
          <w:sz w:val="24"/>
          <w:szCs w:val="24"/>
        </w:rPr>
        <w:t>/201</w:t>
      </w:r>
      <w:r w:rsidR="00EB2F06" w:rsidRPr="00EB2F06">
        <w:rPr>
          <w:b/>
          <w:color w:val="000000"/>
          <w:sz w:val="24"/>
          <w:szCs w:val="24"/>
        </w:rPr>
        <w:t>9</w:t>
      </w:r>
    </w:p>
    <w:p w:rsidR="00A928AF" w:rsidRPr="00EB2F06" w:rsidRDefault="00A928AF" w:rsidP="00E4071D">
      <w:pPr>
        <w:jc w:val="center"/>
        <w:rPr>
          <w:color w:val="000000"/>
          <w:sz w:val="24"/>
          <w:szCs w:val="24"/>
        </w:rPr>
      </w:pPr>
    </w:p>
    <w:p w:rsidR="00903BE2" w:rsidRPr="00EB2F06" w:rsidRDefault="00903BE2" w:rsidP="00E4071D">
      <w:pPr>
        <w:pStyle w:val="Ttulo9"/>
        <w:rPr>
          <w:color w:val="000000"/>
          <w:szCs w:val="24"/>
        </w:rPr>
      </w:pPr>
      <w:r w:rsidRPr="00EB2F06">
        <w:rPr>
          <w:color w:val="000000"/>
          <w:szCs w:val="24"/>
        </w:rPr>
        <w:t>ANEXO VIII</w:t>
      </w:r>
    </w:p>
    <w:p w:rsidR="00903BE2" w:rsidRPr="00EB2F06" w:rsidRDefault="00903BE2" w:rsidP="00E4071D">
      <w:pPr>
        <w:jc w:val="center"/>
        <w:rPr>
          <w:color w:val="000000"/>
          <w:sz w:val="24"/>
          <w:szCs w:val="24"/>
        </w:rPr>
      </w:pPr>
    </w:p>
    <w:p w:rsidR="00903BE2" w:rsidRPr="00EB2F06" w:rsidRDefault="00903BE2" w:rsidP="00E4071D">
      <w:pPr>
        <w:pStyle w:val="Ttulo9"/>
        <w:rPr>
          <w:color w:val="000000"/>
          <w:szCs w:val="24"/>
        </w:rPr>
      </w:pPr>
      <w:r w:rsidRPr="00EB2F06">
        <w:rPr>
          <w:color w:val="000000"/>
          <w:szCs w:val="24"/>
        </w:rPr>
        <w:t>DECLARAÇÃO DE IDONEIDADE</w:t>
      </w: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p>
    <w:p w:rsidR="008961BB" w:rsidRPr="00EB2F06" w:rsidRDefault="008961BB" w:rsidP="00E4071D">
      <w:pPr>
        <w:jc w:val="both"/>
        <w:rPr>
          <w:color w:val="000000"/>
          <w:sz w:val="24"/>
        </w:rPr>
      </w:pPr>
      <w:r w:rsidRPr="00EB2F06">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r w:rsidRPr="00EB2F06">
        <w:rPr>
          <w:color w:val="000000"/>
          <w:sz w:val="24"/>
          <w:szCs w:val="24"/>
        </w:rPr>
        <w:t>Local      e       data</w:t>
      </w: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r w:rsidRPr="00EB2F06">
        <w:rPr>
          <w:color w:val="000000"/>
          <w:sz w:val="24"/>
          <w:szCs w:val="24"/>
        </w:rPr>
        <w:t>________________________________________</w:t>
      </w:r>
    </w:p>
    <w:p w:rsidR="00903BE2" w:rsidRPr="00EB2F06" w:rsidRDefault="00903BE2" w:rsidP="00E4071D">
      <w:pPr>
        <w:jc w:val="both"/>
        <w:rPr>
          <w:color w:val="000000"/>
          <w:sz w:val="24"/>
          <w:szCs w:val="24"/>
        </w:rPr>
      </w:pPr>
      <w:r w:rsidRPr="00EB2F06">
        <w:rPr>
          <w:color w:val="000000"/>
          <w:sz w:val="24"/>
          <w:szCs w:val="24"/>
        </w:rPr>
        <w:t>Assinatura do representante legal</w:t>
      </w: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r w:rsidRPr="00EB2F06">
        <w:rPr>
          <w:color w:val="000000"/>
          <w:sz w:val="24"/>
          <w:szCs w:val="24"/>
        </w:rPr>
        <w:t>carimbo CNPJ</w:t>
      </w: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r w:rsidRPr="00EB2F06">
        <w:rPr>
          <w:color w:val="000000"/>
          <w:sz w:val="24"/>
          <w:szCs w:val="24"/>
        </w:rPr>
        <w:t xml:space="preserve">Observações: </w:t>
      </w: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r w:rsidRPr="00EB2F06">
        <w:rPr>
          <w:color w:val="000000"/>
          <w:sz w:val="24"/>
          <w:szCs w:val="24"/>
        </w:rPr>
        <w:t xml:space="preserve">1 - Esta carta deverá ser confeccionada em papel timbrado da empresa. </w:t>
      </w:r>
    </w:p>
    <w:p w:rsidR="00A928AF" w:rsidRPr="00EB2F06" w:rsidRDefault="00A928AF" w:rsidP="00E4071D">
      <w:pPr>
        <w:jc w:val="both"/>
        <w:rPr>
          <w:color w:val="000000"/>
          <w:sz w:val="24"/>
          <w:szCs w:val="24"/>
        </w:rPr>
      </w:pPr>
    </w:p>
    <w:p w:rsidR="00A928AF" w:rsidRPr="00EB2F06" w:rsidRDefault="00A928AF" w:rsidP="00E4071D">
      <w:pPr>
        <w:jc w:val="both"/>
        <w:rPr>
          <w:color w:val="000000"/>
          <w:sz w:val="24"/>
          <w:szCs w:val="24"/>
        </w:rPr>
      </w:pPr>
    </w:p>
    <w:p w:rsidR="00A928AF" w:rsidRPr="00EB2F06" w:rsidRDefault="00A928AF" w:rsidP="00E4071D">
      <w:pPr>
        <w:pStyle w:val="Cabealho"/>
        <w:tabs>
          <w:tab w:val="clear" w:pos="4419"/>
          <w:tab w:val="clear" w:pos="8838"/>
        </w:tabs>
        <w:ind w:hanging="709"/>
        <w:jc w:val="both"/>
        <w:rPr>
          <w:color w:val="000000"/>
          <w:sz w:val="24"/>
          <w:szCs w:val="24"/>
        </w:rPr>
      </w:pPr>
    </w:p>
    <w:p w:rsidR="00A928AF" w:rsidRPr="00EB2F06" w:rsidRDefault="00A928AF" w:rsidP="00E4071D">
      <w:pPr>
        <w:pStyle w:val="Cabealho"/>
        <w:tabs>
          <w:tab w:val="clear" w:pos="4419"/>
          <w:tab w:val="clear" w:pos="8838"/>
        </w:tabs>
        <w:ind w:hanging="709"/>
        <w:jc w:val="both"/>
        <w:rPr>
          <w:color w:val="000000"/>
          <w:sz w:val="24"/>
          <w:szCs w:val="24"/>
        </w:rPr>
      </w:pPr>
    </w:p>
    <w:p w:rsidR="004F1C5C" w:rsidRPr="00EB2F06" w:rsidRDefault="004F1C5C" w:rsidP="001342C5">
      <w:pPr>
        <w:pStyle w:val="Cabealho"/>
        <w:tabs>
          <w:tab w:val="clear" w:pos="4419"/>
          <w:tab w:val="clear" w:pos="8838"/>
        </w:tabs>
        <w:ind w:hanging="709"/>
        <w:jc w:val="both"/>
        <w:rPr>
          <w:color w:val="000000"/>
          <w:sz w:val="24"/>
          <w:szCs w:val="24"/>
        </w:rPr>
      </w:pPr>
    </w:p>
    <w:p w:rsidR="004F1C5C" w:rsidRPr="00EB2F06" w:rsidRDefault="004F1C5C" w:rsidP="001342C5">
      <w:pPr>
        <w:pStyle w:val="Cabealho"/>
        <w:tabs>
          <w:tab w:val="clear" w:pos="4419"/>
          <w:tab w:val="clear" w:pos="8838"/>
        </w:tabs>
        <w:ind w:hanging="709"/>
        <w:jc w:val="both"/>
        <w:rPr>
          <w:color w:val="000000"/>
          <w:sz w:val="24"/>
          <w:szCs w:val="24"/>
        </w:rPr>
      </w:pPr>
    </w:p>
    <w:p w:rsidR="004F1C5C" w:rsidRPr="00EB2F06" w:rsidRDefault="004F1C5C" w:rsidP="001342C5">
      <w:pPr>
        <w:pStyle w:val="Cabealho"/>
        <w:tabs>
          <w:tab w:val="clear" w:pos="4419"/>
          <w:tab w:val="clear" w:pos="8838"/>
        </w:tabs>
        <w:ind w:hanging="709"/>
        <w:jc w:val="both"/>
        <w:rPr>
          <w:color w:val="000000"/>
          <w:sz w:val="24"/>
          <w:szCs w:val="24"/>
        </w:rPr>
      </w:pPr>
    </w:p>
    <w:p w:rsidR="004F1C5C" w:rsidRPr="00EB2F06" w:rsidRDefault="004F1C5C" w:rsidP="001342C5">
      <w:pPr>
        <w:pStyle w:val="Cabealho"/>
        <w:tabs>
          <w:tab w:val="clear" w:pos="4419"/>
          <w:tab w:val="clear" w:pos="8838"/>
        </w:tabs>
        <w:ind w:hanging="709"/>
        <w:jc w:val="both"/>
        <w:rPr>
          <w:color w:val="000000"/>
          <w:sz w:val="24"/>
          <w:szCs w:val="24"/>
        </w:rPr>
      </w:pPr>
    </w:p>
    <w:p w:rsidR="00EE1FF4" w:rsidRPr="00EB2F06" w:rsidRDefault="00EE1FF4" w:rsidP="001342C5">
      <w:pPr>
        <w:pStyle w:val="Cabealho"/>
        <w:tabs>
          <w:tab w:val="clear" w:pos="4419"/>
          <w:tab w:val="clear" w:pos="8838"/>
        </w:tabs>
        <w:ind w:hanging="709"/>
        <w:jc w:val="both"/>
        <w:rPr>
          <w:color w:val="000000"/>
          <w:sz w:val="24"/>
          <w:szCs w:val="24"/>
        </w:rPr>
      </w:pPr>
    </w:p>
    <w:p w:rsidR="00EE1FF4" w:rsidRPr="00EB2F06" w:rsidRDefault="00EE1FF4" w:rsidP="001342C5">
      <w:pPr>
        <w:pStyle w:val="Cabealho"/>
        <w:tabs>
          <w:tab w:val="clear" w:pos="4419"/>
          <w:tab w:val="clear" w:pos="8838"/>
        </w:tabs>
        <w:ind w:hanging="709"/>
        <w:jc w:val="both"/>
        <w:rPr>
          <w:color w:val="000000"/>
          <w:sz w:val="24"/>
          <w:szCs w:val="24"/>
        </w:rPr>
      </w:pPr>
    </w:p>
    <w:p w:rsidR="00EE1FF4" w:rsidRPr="00EB2F06" w:rsidRDefault="00EE1FF4" w:rsidP="001342C5">
      <w:pPr>
        <w:pStyle w:val="Cabealho"/>
        <w:tabs>
          <w:tab w:val="clear" w:pos="4419"/>
          <w:tab w:val="clear" w:pos="8838"/>
        </w:tabs>
        <w:ind w:hanging="709"/>
        <w:jc w:val="both"/>
        <w:rPr>
          <w:color w:val="000000"/>
          <w:sz w:val="24"/>
          <w:szCs w:val="24"/>
        </w:rPr>
      </w:pPr>
    </w:p>
    <w:p w:rsidR="004F1C5C" w:rsidRDefault="004F1C5C" w:rsidP="001342C5">
      <w:pPr>
        <w:pStyle w:val="Cabealho"/>
        <w:tabs>
          <w:tab w:val="clear" w:pos="4419"/>
          <w:tab w:val="clear" w:pos="8838"/>
        </w:tabs>
        <w:ind w:hanging="709"/>
        <w:jc w:val="both"/>
        <w:rPr>
          <w:color w:val="000000"/>
          <w:sz w:val="24"/>
          <w:szCs w:val="24"/>
        </w:rPr>
      </w:pPr>
    </w:p>
    <w:p w:rsidR="002000F1" w:rsidRDefault="002000F1" w:rsidP="001342C5">
      <w:pPr>
        <w:pStyle w:val="Cabealho"/>
        <w:tabs>
          <w:tab w:val="clear" w:pos="4419"/>
          <w:tab w:val="clear" w:pos="8838"/>
        </w:tabs>
        <w:ind w:hanging="709"/>
        <w:jc w:val="both"/>
        <w:rPr>
          <w:color w:val="000000"/>
          <w:sz w:val="24"/>
          <w:szCs w:val="24"/>
        </w:rPr>
      </w:pPr>
    </w:p>
    <w:p w:rsidR="00E4071D" w:rsidRDefault="00E4071D" w:rsidP="001342C5">
      <w:pPr>
        <w:pStyle w:val="Cabealho"/>
        <w:tabs>
          <w:tab w:val="clear" w:pos="4419"/>
          <w:tab w:val="clear" w:pos="8838"/>
        </w:tabs>
        <w:ind w:hanging="709"/>
        <w:jc w:val="both"/>
        <w:rPr>
          <w:color w:val="000000"/>
          <w:sz w:val="24"/>
          <w:szCs w:val="24"/>
        </w:rPr>
      </w:pPr>
    </w:p>
    <w:p w:rsidR="002000F1" w:rsidRPr="00EB2F06" w:rsidRDefault="002000F1" w:rsidP="001342C5">
      <w:pPr>
        <w:pStyle w:val="Cabealho"/>
        <w:tabs>
          <w:tab w:val="clear" w:pos="4419"/>
          <w:tab w:val="clear" w:pos="8838"/>
        </w:tabs>
        <w:ind w:hanging="709"/>
        <w:jc w:val="both"/>
        <w:rPr>
          <w:color w:val="000000"/>
          <w:sz w:val="24"/>
          <w:szCs w:val="24"/>
        </w:rPr>
      </w:pPr>
    </w:p>
    <w:p w:rsidR="008D1B69" w:rsidRPr="00EB2F06" w:rsidRDefault="008D1B69" w:rsidP="008D1B69">
      <w:pPr>
        <w:rPr>
          <w:color w:val="000000"/>
          <w:sz w:val="24"/>
          <w:szCs w:val="24"/>
        </w:rPr>
      </w:pPr>
    </w:p>
    <w:p w:rsidR="008961BB" w:rsidRPr="00EB2F06" w:rsidRDefault="008961BB" w:rsidP="008D1B69">
      <w:pPr>
        <w:rPr>
          <w:color w:val="000000"/>
          <w:sz w:val="24"/>
          <w:szCs w:val="24"/>
        </w:rPr>
      </w:pPr>
    </w:p>
    <w:p w:rsidR="008D1B69" w:rsidRPr="00EB2F06" w:rsidRDefault="008D1B69" w:rsidP="008D1B69">
      <w:pPr>
        <w:jc w:val="center"/>
        <w:rPr>
          <w:b/>
          <w:color w:val="000000"/>
          <w:sz w:val="24"/>
        </w:rPr>
      </w:pPr>
      <w:r w:rsidRPr="00EB2F06">
        <w:rPr>
          <w:b/>
          <w:color w:val="000000"/>
          <w:sz w:val="24"/>
        </w:rPr>
        <w:lastRenderedPageBreak/>
        <w:t>RECIBO DE RETIRADA DE EDITAL</w:t>
      </w:r>
    </w:p>
    <w:p w:rsidR="008D1B69" w:rsidRPr="00EB2F06" w:rsidRDefault="008D1B69" w:rsidP="008D1B69">
      <w:pPr>
        <w:jc w:val="center"/>
        <w:rPr>
          <w:b/>
          <w:color w:val="000000"/>
          <w:sz w:val="24"/>
        </w:rPr>
      </w:pPr>
    </w:p>
    <w:p w:rsidR="008D1B69" w:rsidRPr="00EB2F06" w:rsidRDefault="008D1B69" w:rsidP="008D1B69">
      <w:pPr>
        <w:jc w:val="center"/>
        <w:rPr>
          <w:b/>
          <w:color w:val="000000"/>
          <w:sz w:val="24"/>
        </w:rPr>
      </w:pPr>
      <w:r w:rsidRPr="00EB2F06">
        <w:rPr>
          <w:b/>
          <w:color w:val="000000"/>
          <w:sz w:val="24"/>
        </w:rPr>
        <w:t xml:space="preserve">PREGÃO PRESENCIAL </w:t>
      </w:r>
      <w:r w:rsidR="00F90D0F">
        <w:rPr>
          <w:b/>
          <w:color w:val="000000"/>
          <w:sz w:val="24"/>
        </w:rPr>
        <w:t>130</w:t>
      </w:r>
      <w:r w:rsidRPr="00EB2F06">
        <w:rPr>
          <w:b/>
          <w:color w:val="000000"/>
          <w:sz w:val="24"/>
        </w:rPr>
        <w:t>/201</w:t>
      </w:r>
      <w:r w:rsidR="00EB2F06" w:rsidRPr="00EB2F06">
        <w:rPr>
          <w:b/>
          <w:color w:val="000000"/>
          <w:sz w:val="24"/>
        </w:rPr>
        <w:t>9</w:t>
      </w:r>
    </w:p>
    <w:p w:rsidR="008D1B69" w:rsidRPr="00EB2F06" w:rsidRDefault="008D1B69" w:rsidP="008D1B69">
      <w:pPr>
        <w:jc w:val="center"/>
        <w:rPr>
          <w:b/>
          <w:color w:val="000000"/>
          <w:sz w:val="24"/>
        </w:rPr>
      </w:pPr>
    </w:p>
    <w:p w:rsidR="008D1B69" w:rsidRPr="00EB2F06" w:rsidRDefault="008D1B69" w:rsidP="00E25D38">
      <w:pPr>
        <w:jc w:val="center"/>
        <w:rPr>
          <w:b/>
          <w:color w:val="000000"/>
          <w:sz w:val="24"/>
        </w:rPr>
      </w:pPr>
      <w:r w:rsidRPr="00EB2F06">
        <w:rPr>
          <w:b/>
          <w:color w:val="000000"/>
          <w:sz w:val="24"/>
        </w:rPr>
        <w:t xml:space="preserve">PROCESSO: </w:t>
      </w:r>
      <w:r w:rsidR="00A70C8A">
        <w:rPr>
          <w:b/>
          <w:color w:val="000000"/>
          <w:sz w:val="24"/>
        </w:rPr>
        <w:t>6059</w:t>
      </w:r>
      <w:r w:rsidR="000661FD">
        <w:rPr>
          <w:b/>
          <w:color w:val="000000"/>
          <w:sz w:val="24"/>
        </w:rPr>
        <w:t>/1</w:t>
      </w:r>
      <w:r w:rsidR="00F26BEA">
        <w:rPr>
          <w:b/>
          <w:color w:val="000000"/>
          <w:sz w:val="24"/>
        </w:rPr>
        <w:t>9</w:t>
      </w:r>
    </w:p>
    <w:p w:rsidR="008D1B69" w:rsidRPr="00EB2F06" w:rsidRDefault="008D1B69" w:rsidP="008D1B69">
      <w:pPr>
        <w:pStyle w:val="Cabealho"/>
        <w:tabs>
          <w:tab w:val="clear" w:pos="4419"/>
          <w:tab w:val="clear" w:pos="8838"/>
        </w:tabs>
        <w:jc w:val="both"/>
        <w:rPr>
          <w:color w:val="000000"/>
          <w:sz w:val="24"/>
          <w:szCs w:val="24"/>
        </w:rPr>
      </w:pPr>
    </w:p>
    <w:p w:rsidR="008D1B69" w:rsidRPr="00EB2F06" w:rsidRDefault="008D1B69" w:rsidP="008D1B69">
      <w:pPr>
        <w:pStyle w:val="Cabealho"/>
        <w:tabs>
          <w:tab w:val="clear" w:pos="4419"/>
          <w:tab w:val="clear" w:pos="8838"/>
        </w:tabs>
        <w:jc w:val="both"/>
        <w:rPr>
          <w:color w:val="000000"/>
        </w:rPr>
      </w:pPr>
    </w:p>
    <w:p w:rsidR="008D1B69" w:rsidRPr="00EB2F06" w:rsidRDefault="008D1B69" w:rsidP="008D1B69">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sz w:val="22"/>
        </w:rPr>
      </w:pPr>
    </w:p>
    <w:p w:rsidR="008D1B69" w:rsidRPr="00EB2F06" w:rsidRDefault="008D1B69" w:rsidP="008D1B69">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sz w:val="22"/>
        </w:rPr>
      </w:pPr>
      <w:r w:rsidRPr="00EB2F06">
        <w:rPr>
          <w:color w:val="000000"/>
          <w:sz w:val="22"/>
        </w:rPr>
        <w:t>Razão Social:_______________________________________________________________________</w:t>
      </w:r>
    </w:p>
    <w:p w:rsidR="008D1B69" w:rsidRPr="00EB2F06" w:rsidRDefault="008D1B69" w:rsidP="008D1B69">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sz w:val="22"/>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r w:rsidRPr="00EB2F06">
        <w:rPr>
          <w:color w:val="000000"/>
          <w:sz w:val="22"/>
        </w:rPr>
        <w:t>CNPJ nº:___________________________________________________________________________</w:t>
      </w: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r w:rsidRPr="00EB2F06">
        <w:rPr>
          <w:color w:val="000000"/>
          <w:sz w:val="22"/>
        </w:rPr>
        <w:t>Endereço:__________________________________________________________________________</w:t>
      </w: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r w:rsidRPr="00EB2F06">
        <w:rPr>
          <w:color w:val="000000"/>
          <w:sz w:val="22"/>
        </w:rPr>
        <w:t xml:space="preserve">Cidade:_______________________ </w:t>
      </w:r>
      <w:proofErr w:type="spellStart"/>
      <w:r w:rsidRPr="00EB2F06">
        <w:rPr>
          <w:color w:val="000000"/>
          <w:sz w:val="22"/>
        </w:rPr>
        <w:t>Estado:_______________Telefone</w:t>
      </w:r>
      <w:proofErr w:type="spellEnd"/>
      <w:r w:rsidRPr="00EB2F06">
        <w:rPr>
          <w:color w:val="000000"/>
          <w:sz w:val="22"/>
        </w:rPr>
        <w:t>:________________________</w:t>
      </w: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r w:rsidRPr="00EB2F06">
        <w:rPr>
          <w:color w:val="000000"/>
          <w:sz w:val="22"/>
        </w:rPr>
        <w:t>Pessoa para contato:__________________________________________________________________</w:t>
      </w: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r w:rsidRPr="00EB2F06">
        <w:rPr>
          <w:color w:val="000000"/>
          <w:sz w:val="22"/>
        </w:rPr>
        <w:t>E-mail:____________________________________________________________________________</w:t>
      </w: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r w:rsidRPr="00EB2F06">
        <w:rPr>
          <w:color w:val="000000"/>
          <w:sz w:val="22"/>
        </w:rPr>
        <w:t>Recebemos nesta data, cópia do instrumento convocatório da licitação acima identificada e seus respectivos anexos.</w:t>
      </w: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r w:rsidRPr="00EB2F06">
        <w:rPr>
          <w:color w:val="000000"/>
          <w:sz w:val="22"/>
        </w:rPr>
        <w:t xml:space="preserve">Bom Jardim/RJ, _______ de _________________________ </w:t>
      </w:r>
      <w:proofErr w:type="spellStart"/>
      <w:r w:rsidRPr="00EB2F06">
        <w:rPr>
          <w:color w:val="000000"/>
          <w:sz w:val="22"/>
        </w:rPr>
        <w:t>de</w:t>
      </w:r>
      <w:proofErr w:type="spellEnd"/>
      <w:r w:rsidRPr="00EB2F06">
        <w:rPr>
          <w:color w:val="000000"/>
          <w:sz w:val="22"/>
        </w:rPr>
        <w:t xml:space="preserve"> 201</w:t>
      </w:r>
      <w:r w:rsidR="00EB2F06" w:rsidRPr="00EB2F06">
        <w:rPr>
          <w:color w:val="000000"/>
          <w:sz w:val="22"/>
        </w:rPr>
        <w:t>9</w:t>
      </w:r>
      <w:r w:rsidRPr="00EB2F06">
        <w:rPr>
          <w:color w:val="000000"/>
          <w:sz w:val="22"/>
        </w:rPr>
        <w:t>.</w:t>
      </w: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r w:rsidRPr="00EB2F06">
        <w:rPr>
          <w:color w:val="000000"/>
          <w:sz w:val="22"/>
        </w:rPr>
        <w:t>_____________________________</w:t>
      </w: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r w:rsidRPr="00EB2F06">
        <w:rPr>
          <w:color w:val="000000"/>
          <w:sz w:val="22"/>
        </w:rPr>
        <w:t>assinatura</w:t>
      </w: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p>
    <w:p w:rsidR="008D1B69" w:rsidRPr="00EB2F06" w:rsidRDefault="008D1B69" w:rsidP="008D1B69">
      <w:pPr>
        <w:pBdr>
          <w:top w:val="single" w:sz="4" w:space="1" w:color="auto"/>
          <w:left w:val="single" w:sz="4" w:space="4" w:color="auto"/>
          <w:bottom w:val="single" w:sz="4" w:space="1" w:color="auto"/>
          <w:right w:val="single" w:sz="4" w:space="4" w:color="auto"/>
        </w:pBdr>
        <w:jc w:val="both"/>
        <w:rPr>
          <w:color w:val="000000"/>
        </w:rPr>
      </w:pPr>
    </w:p>
    <w:p w:rsidR="008D1B69" w:rsidRPr="00EB2F06" w:rsidRDefault="008D1B69" w:rsidP="008D1B69">
      <w:pPr>
        <w:pBdr>
          <w:top w:val="single" w:sz="4" w:space="1" w:color="auto"/>
          <w:left w:val="single" w:sz="4" w:space="4" w:color="auto"/>
          <w:bottom w:val="single" w:sz="4" w:space="1" w:color="auto"/>
          <w:right w:val="single" w:sz="4" w:space="4" w:color="auto"/>
        </w:pBdr>
        <w:jc w:val="both"/>
        <w:rPr>
          <w:color w:val="000000"/>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0"/>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0"/>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0"/>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0"/>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0"/>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0"/>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rPr>
      </w:pPr>
      <w:r w:rsidRPr="00EB2F06">
        <w:rPr>
          <w:color w:val="000000"/>
          <w:sz w:val="20"/>
        </w:rPr>
        <w:t>CARIMBO DE CNPJ</w:t>
      </w:r>
    </w:p>
    <w:p w:rsidR="008D1B69" w:rsidRPr="00EB2F06" w:rsidRDefault="008D1B69" w:rsidP="008D1B69">
      <w:pPr>
        <w:pStyle w:val="Cabealho"/>
        <w:tabs>
          <w:tab w:val="clear" w:pos="4419"/>
          <w:tab w:val="clear" w:pos="8838"/>
        </w:tabs>
        <w:jc w:val="both"/>
        <w:rPr>
          <w:color w:val="000000"/>
          <w:sz w:val="24"/>
          <w:szCs w:val="24"/>
        </w:rPr>
      </w:pPr>
    </w:p>
    <w:p w:rsidR="008D1B69" w:rsidRPr="00EB2F06" w:rsidRDefault="008D1B69" w:rsidP="008D1B69">
      <w:pPr>
        <w:pStyle w:val="Cabealho"/>
        <w:tabs>
          <w:tab w:val="clear" w:pos="4419"/>
          <w:tab w:val="clear" w:pos="8838"/>
        </w:tabs>
        <w:rPr>
          <w:color w:val="000000"/>
          <w:sz w:val="24"/>
        </w:rPr>
      </w:pPr>
      <w:r w:rsidRPr="00EB2F06">
        <w:rPr>
          <w:color w:val="000000"/>
          <w:sz w:val="24"/>
        </w:rPr>
        <w:t>Senhor Licitante,</w:t>
      </w:r>
    </w:p>
    <w:p w:rsidR="008D1B69" w:rsidRPr="00EB2F06" w:rsidRDefault="008D1B69" w:rsidP="008D1B69">
      <w:pPr>
        <w:rPr>
          <w:color w:val="000000"/>
          <w:sz w:val="24"/>
        </w:rPr>
      </w:pPr>
    </w:p>
    <w:p w:rsidR="008D1B69" w:rsidRPr="00EB2F06" w:rsidRDefault="008D1B69" w:rsidP="008D1B69">
      <w:pPr>
        <w:jc w:val="both"/>
        <w:rPr>
          <w:color w:val="000000"/>
          <w:sz w:val="24"/>
        </w:rPr>
      </w:pPr>
      <w:r w:rsidRPr="00EB2F06">
        <w:rPr>
          <w:color w:val="000000"/>
          <w:sz w:val="24"/>
        </w:rPr>
        <w:t>Visando comunicação futura entre esta Prefeitura e sua empresa, solicito a V.Sa. preencher o recibo de entrega do edital e remeter a Comissão Permanente de Licitações e Compras.</w:t>
      </w:r>
    </w:p>
    <w:p w:rsidR="008D1B69" w:rsidRPr="00EB2F06" w:rsidRDefault="008D1B69" w:rsidP="008D1B69">
      <w:pPr>
        <w:jc w:val="both"/>
        <w:rPr>
          <w:color w:val="000000"/>
          <w:sz w:val="24"/>
        </w:rPr>
      </w:pPr>
    </w:p>
    <w:p w:rsidR="008D1B69" w:rsidRPr="00EB2F06" w:rsidRDefault="008D1B69" w:rsidP="008D1B69">
      <w:pPr>
        <w:jc w:val="both"/>
        <w:rPr>
          <w:color w:val="000000"/>
          <w:sz w:val="24"/>
        </w:rPr>
      </w:pPr>
      <w:r w:rsidRPr="00EB2F06">
        <w:rPr>
          <w:color w:val="000000"/>
          <w:sz w:val="24"/>
        </w:rPr>
        <w:t>A não remessa do recibo exime a comissão da comunicação de eventuais retificações ocorridas no instrumento convocatório, bem como de quaisquer informações adicionais.</w:t>
      </w:r>
    </w:p>
    <w:p w:rsidR="00A928AF" w:rsidRPr="00EB2F06" w:rsidRDefault="00A928AF" w:rsidP="008D1B69">
      <w:pPr>
        <w:ind w:right="18"/>
        <w:jc w:val="center"/>
        <w:rPr>
          <w:color w:val="000000"/>
          <w:sz w:val="24"/>
          <w:szCs w:val="24"/>
        </w:rPr>
      </w:pPr>
    </w:p>
    <w:sectPr w:rsidR="00A928AF" w:rsidRPr="00EB2F06" w:rsidSect="0059409D">
      <w:type w:val="continuous"/>
      <w:pgSz w:w="11907" w:h="16840" w:code="9"/>
      <w:pgMar w:top="1390" w:right="708" w:bottom="709" w:left="1701" w:header="57"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324" w:rsidRDefault="005E2324">
      <w:r>
        <w:separator/>
      </w:r>
    </w:p>
  </w:endnote>
  <w:endnote w:type="continuationSeparator" w:id="0">
    <w:p w:rsidR="005E2324" w:rsidRDefault="005E2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7EF" w:rsidRDefault="005B17EF" w:rsidP="00F55D49">
    <w:pPr>
      <w:pStyle w:val="Rodap"/>
      <w:jc w:val="right"/>
    </w:pPr>
    <w:r>
      <w:t>[</w:t>
    </w:r>
    <w:r w:rsidR="005E2324">
      <w:fldChar w:fldCharType="begin"/>
    </w:r>
    <w:r w:rsidR="005E2324">
      <w:instrText xml:space="preserve"> PAGE   \* MERGEFORMAT </w:instrText>
    </w:r>
    <w:r w:rsidR="005E2324">
      <w:fldChar w:fldCharType="separate"/>
    </w:r>
    <w:r w:rsidR="00EC1D83">
      <w:rPr>
        <w:noProof/>
      </w:rPr>
      <w:t>1</w:t>
    </w:r>
    <w:r w:rsidR="005E2324">
      <w:rPr>
        <w:noProof/>
      </w:rPr>
      <w:fldChar w:fldCharType="end"/>
    </w:r>
    <w:r>
      <w:t>]</w:t>
    </w:r>
  </w:p>
  <w:p w:rsidR="005B17EF" w:rsidRDefault="005B17EF" w:rsidP="0059409D">
    <w:pPr>
      <w:pStyle w:val="Rodap"/>
      <w:tabs>
        <w:tab w:val="clear" w:pos="4419"/>
        <w:tab w:val="left" w:pos="8838"/>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7EF" w:rsidRDefault="005B17EF" w:rsidP="00F55D49">
    <w:pPr>
      <w:pStyle w:val="Rodap"/>
      <w:jc w:val="right"/>
    </w:pPr>
    <w:r>
      <w:t>[</w:t>
    </w:r>
    <w:r w:rsidR="005E2324">
      <w:fldChar w:fldCharType="begin"/>
    </w:r>
    <w:r w:rsidR="005E2324">
      <w:instrText xml:space="preserve"> PAGE   \* MERGEFORMAT </w:instrText>
    </w:r>
    <w:r w:rsidR="005E2324">
      <w:fldChar w:fldCharType="separate"/>
    </w:r>
    <w:r w:rsidR="00EC1D83">
      <w:rPr>
        <w:noProof/>
      </w:rPr>
      <w:t>46</w:t>
    </w:r>
    <w:r w:rsidR="005E2324">
      <w:rPr>
        <w:noProof/>
      </w:rPr>
      <w:fldChar w:fldCharType="end"/>
    </w:r>
    <w:r>
      <w:t>]</w:t>
    </w:r>
  </w:p>
  <w:p w:rsidR="005B17EF" w:rsidRDefault="005B17EF" w:rsidP="0059409D">
    <w:pPr>
      <w:pStyle w:val="Rodap"/>
      <w:tabs>
        <w:tab w:val="clear" w:pos="4419"/>
        <w:tab w:val="left" w:pos="8838"/>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324" w:rsidRDefault="005E2324">
      <w:r>
        <w:separator/>
      </w:r>
    </w:p>
  </w:footnote>
  <w:footnote w:type="continuationSeparator" w:id="0">
    <w:p w:rsidR="005E2324" w:rsidRDefault="005E23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7EF" w:rsidRDefault="005E2324">
    <w:pPr>
      <w:pStyle w:val="Cabealho"/>
    </w:pPr>
    <w:r>
      <w:rPr>
        <w:noProof/>
      </w:rPr>
      <w:pict>
        <v:shapetype id="_x0000_t202" coordsize="21600,21600" o:spt="202" path="m,l,21600r21600,l21600,xe">
          <v:stroke joinstyle="miter"/>
          <v:path gradientshapeok="t" o:connecttype="rect"/>
        </v:shapetype>
        <v:shape id="Text Box 6" o:spid="_x0000_s2050" type="#_x0000_t202" style="position:absolute;margin-left:42.2pt;margin-top:9.2pt;width:369pt;height:41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hm0sw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" filled="f" stroked="f">
          <v:textbox style="mso-next-textbox:#Text Box 6">
            <w:txbxContent>
              <w:p w:rsidR="005B17EF" w:rsidRPr="00B73134" w:rsidRDefault="005B17EF" w:rsidP="000E4293">
                <w:pPr>
                  <w:rPr>
                    <w:b/>
                    <w:sz w:val="24"/>
                    <w:szCs w:val="24"/>
                  </w:rPr>
                </w:pPr>
                <w:r w:rsidRPr="00B73134">
                  <w:rPr>
                    <w:b/>
                    <w:sz w:val="24"/>
                    <w:szCs w:val="24"/>
                  </w:rPr>
                  <w:t>ESTADO DO RIO DE JANEIRO</w:t>
                </w:r>
              </w:p>
              <w:p w:rsidR="005B17EF" w:rsidRPr="00B73134" w:rsidRDefault="005B17EF" w:rsidP="000E4293">
                <w:pPr>
                  <w:pStyle w:val="Ttulo4"/>
                  <w:jc w:val="left"/>
                  <w:rPr>
                    <w:sz w:val="24"/>
                    <w:szCs w:val="24"/>
                  </w:rPr>
                </w:pPr>
                <w:r w:rsidRPr="00B73134">
                  <w:rPr>
                    <w:sz w:val="24"/>
                    <w:szCs w:val="24"/>
                  </w:rPr>
                  <w:t>Prefeitura Municipal de Bom Jardim</w:t>
                </w:r>
              </w:p>
            </w:txbxContent>
          </v:textbox>
        </v:shape>
      </w:pict>
    </w:r>
    <w:r w:rsidR="00F90D0F">
      <w:rPr>
        <w:noProof/>
      </w:rPr>
      <w:drawing>
        <wp:anchor distT="0" distB="0" distL="114300" distR="114300" simplePos="0" relativeHeight="251656192" behindDoc="0" locked="0" layoutInCell="1" allowOverlap="1">
          <wp:simplePos x="0" y="0"/>
          <wp:positionH relativeFrom="column">
            <wp:posOffset>-80645</wp:posOffset>
          </wp:positionH>
          <wp:positionV relativeFrom="paragraph">
            <wp:posOffset>101600</wp:posOffset>
          </wp:positionV>
          <wp:extent cx="616585" cy="611505"/>
          <wp:effectExtent l="19050" t="0" r="0" b="0"/>
          <wp:wrapTopAndBottom/>
          <wp:docPr id="1"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Bj4"/>
                  <pic:cNvPicPr>
                    <a:picLocks noChangeAspect="1" noChangeArrowheads="1"/>
                  </pic:cNvPicPr>
                </pic:nvPicPr>
                <pic:blipFill>
                  <a:blip r:embed="rId1"/>
                  <a:srcRect l="1112" t="-10103" r="-13914" b="2180"/>
                  <a:stretch>
                    <a:fillRect/>
                  </a:stretch>
                </pic:blipFill>
                <pic:spPr bwMode="auto">
                  <a:xfrm>
                    <a:off x="0" y="0"/>
                    <a:ext cx="616585" cy="61150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7EF" w:rsidRDefault="005E2324">
    <w:pPr>
      <w:pStyle w:val="Cabealho"/>
    </w:pPr>
    <w:r>
      <w:rPr>
        <w:noProof/>
      </w:rPr>
      <w:pict>
        <v:shapetype id="_x0000_t202" coordsize="21600,21600" o:spt="202" path="m,l,21600r21600,l21600,xe">
          <v:stroke joinstyle="miter"/>
          <v:path gradientshapeok="t" o:connecttype="rect"/>
        </v:shapetype>
        <v:shape id="_x0000_s2054" type="#_x0000_t202" style="position:absolute;margin-left:42.2pt;margin-top:9.2pt;width:369pt;height:4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hm0sw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" filled="f" stroked="f">
          <v:textbox style="mso-next-textbox:#_x0000_s2054">
            <w:txbxContent>
              <w:p w:rsidR="005B17EF" w:rsidRPr="00B73134" w:rsidRDefault="005B17EF" w:rsidP="000E4293">
                <w:pPr>
                  <w:rPr>
                    <w:b/>
                    <w:sz w:val="24"/>
                    <w:szCs w:val="24"/>
                  </w:rPr>
                </w:pPr>
                <w:r w:rsidRPr="00B73134">
                  <w:rPr>
                    <w:b/>
                    <w:sz w:val="24"/>
                    <w:szCs w:val="24"/>
                  </w:rPr>
                  <w:t>ESTADO DO RIO DE JANEIRO</w:t>
                </w:r>
              </w:p>
              <w:p w:rsidR="005B17EF" w:rsidRPr="00B73134" w:rsidRDefault="005B17EF" w:rsidP="000E4293">
                <w:pPr>
                  <w:pStyle w:val="Ttulo4"/>
                  <w:jc w:val="left"/>
                  <w:rPr>
                    <w:sz w:val="24"/>
                    <w:szCs w:val="24"/>
                  </w:rPr>
                </w:pPr>
                <w:r w:rsidRPr="00B73134">
                  <w:rPr>
                    <w:sz w:val="24"/>
                    <w:szCs w:val="24"/>
                  </w:rPr>
                  <w:t>Prefeitura Municipal de Bom Jardim</w:t>
                </w:r>
              </w:p>
            </w:txbxContent>
          </v:textbox>
        </v:shape>
      </w:pict>
    </w:r>
    <w:r w:rsidR="00F90D0F">
      <w:rPr>
        <w:noProof/>
      </w:rPr>
      <w:drawing>
        <wp:anchor distT="0" distB="0" distL="114300" distR="114300" simplePos="0" relativeHeight="251658240" behindDoc="0" locked="0" layoutInCell="1" allowOverlap="1">
          <wp:simplePos x="0" y="0"/>
          <wp:positionH relativeFrom="column">
            <wp:posOffset>-80645</wp:posOffset>
          </wp:positionH>
          <wp:positionV relativeFrom="paragraph">
            <wp:posOffset>101600</wp:posOffset>
          </wp:positionV>
          <wp:extent cx="616585" cy="611505"/>
          <wp:effectExtent l="1905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Bj4"/>
                  <pic:cNvPicPr>
                    <a:picLocks noChangeAspect="1" noChangeArrowheads="1"/>
                  </pic:cNvPicPr>
                </pic:nvPicPr>
                <pic:blipFill>
                  <a:blip r:embed="rId1"/>
                  <a:srcRect l="1112" t="-10103" r="-13914" b="2180"/>
                  <a:stretch>
                    <a:fillRect/>
                  </a:stretch>
                </pic:blipFill>
                <pic:spPr bwMode="auto">
                  <a:xfrm>
                    <a:off x="0" y="0"/>
                    <a:ext cx="616585" cy="61150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B0B82D62"/>
    <w:name w:val="WWNum6"/>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CB16853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2651C93"/>
    <w:multiLevelType w:val="multilevel"/>
    <w:tmpl w:val="E02A2FC4"/>
    <w:lvl w:ilvl="0">
      <w:start w:val="22"/>
      <w:numFmt w:val="decimal"/>
      <w:lvlText w:val="%1"/>
      <w:lvlJc w:val="left"/>
      <w:pPr>
        <w:ind w:left="720" w:hanging="360"/>
      </w:pPr>
      <w:rPr>
        <w:rFonts w:hint="default"/>
        <w:color w:val="000000"/>
      </w:rPr>
    </w:lvl>
    <w:lvl w:ilvl="1">
      <w:start w:val="1"/>
      <w:numFmt w:val="decimal"/>
      <w:isLgl/>
      <w:lvlText w:val="%1.%2"/>
      <w:lvlJc w:val="left"/>
      <w:pPr>
        <w:ind w:left="622"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7">
    <w:nsid w:val="0CCE6A28"/>
    <w:multiLevelType w:val="multilevel"/>
    <w:tmpl w:val="65A038F6"/>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D17261"/>
    <w:multiLevelType w:val="multilevel"/>
    <w:tmpl w:val="A2529064"/>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D533852"/>
    <w:multiLevelType w:val="multilevel"/>
    <w:tmpl w:val="AFC485C6"/>
    <w:lvl w:ilvl="0">
      <w:start w:val="1"/>
      <w:numFmt w:val="lowerLetter"/>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1E5E2EC5"/>
    <w:multiLevelType w:val="multilevel"/>
    <w:tmpl w:val="DFF2DC12"/>
    <w:lvl w:ilvl="0">
      <w:start w:val="1"/>
      <w:numFmt w:val="lowerLetter"/>
      <w:lvlText w:val="%1)"/>
      <w:lvlJc w:val="left"/>
      <w:pPr>
        <w:ind w:left="720" w:hanging="360"/>
      </w:pPr>
      <w:rPr>
        <w:rFonts w:hint="default"/>
        <w:color w:val="00000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6AB308B"/>
    <w:multiLevelType w:val="hybridMultilevel"/>
    <w:tmpl w:val="27E4B7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3DC2AA3"/>
    <w:multiLevelType w:val="multilevel"/>
    <w:tmpl w:val="897035F4"/>
    <w:lvl w:ilvl="0">
      <w:start w:val="1"/>
      <w:numFmt w:val="lowerLetter"/>
      <w:lvlText w:val="%1)"/>
      <w:lvlJc w:val="left"/>
      <w:pPr>
        <w:ind w:left="720" w:hanging="360"/>
      </w:pPr>
      <w:rPr>
        <w:rFonts w:hint="default"/>
        <w:color w:val="00000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4547FD"/>
    <w:multiLevelType w:val="multilevel"/>
    <w:tmpl w:val="F0883552"/>
    <w:lvl w:ilvl="0">
      <w:start w:val="12"/>
      <w:numFmt w:val="decimal"/>
      <w:lvlText w:val="%1"/>
      <w:lvlJc w:val="left"/>
      <w:pPr>
        <w:ind w:left="765" w:hanging="765"/>
      </w:pPr>
      <w:rPr>
        <w:rFonts w:hint="default"/>
      </w:rPr>
    </w:lvl>
    <w:lvl w:ilvl="1">
      <w:start w:val="4"/>
      <w:numFmt w:val="decimal"/>
      <w:lvlText w:val="%1.%2"/>
      <w:lvlJc w:val="left"/>
      <w:pPr>
        <w:ind w:left="765" w:hanging="765"/>
      </w:pPr>
      <w:rPr>
        <w:rFonts w:hint="default"/>
      </w:rPr>
    </w:lvl>
    <w:lvl w:ilvl="2">
      <w:start w:val="2"/>
      <w:numFmt w:val="decimal"/>
      <w:lvlText w:val="%1.%2.%3"/>
      <w:lvlJc w:val="left"/>
      <w:pPr>
        <w:ind w:left="765" w:hanging="765"/>
      </w:pPr>
      <w:rPr>
        <w:rFonts w:hint="default"/>
      </w:rPr>
    </w:lvl>
    <w:lvl w:ilvl="3">
      <w:start w:val="2"/>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90C4C56"/>
    <w:multiLevelType w:val="multilevel"/>
    <w:tmpl w:val="91029CEE"/>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B306F01"/>
    <w:multiLevelType w:val="multilevel"/>
    <w:tmpl w:val="9044EF2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C8205E5"/>
    <w:multiLevelType w:val="multilevel"/>
    <w:tmpl w:val="B4F2418C"/>
    <w:lvl w:ilvl="0">
      <w:start w:val="23"/>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40BF21C1"/>
    <w:multiLevelType w:val="multilevel"/>
    <w:tmpl w:val="DFF2DC12"/>
    <w:lvl w:ilvl="0">
      <w:start w:val="1"/>
      <w:numFmt w:val="lowerLetter"/>
      <w:lvlText w:val="%1)"/>
      <w:lvlJc w:val="left"/>
      <w:pPr>
        <w:ind w:left="720" w:hanging="360"/>
      </w:pPr>
      <w:rPr>
        <w:rFonts w:hint="default"/>
        <w:color w:val="00000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0E30188"/>
    <w:multiLevelType w:val="multilevel"/>
    <w:tmpl w:val="E65E692E"/>
    <w:lvl w:ilvl="0">
      <w:start w:val="1"/>
      <w:numFmt w:val="lowerLetter"/>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21A11A1"/>
    <w:multiLevelType w:val="multilevel"/>
    <w:tmpl w:val="E3F604BC"/>
    <w:lvl w:ilvl="0">
      <w:start w:val="10"/>
      <w:numFmt w:val="decimal"/>
      <w:lvlText w:val="%1"/>
      <w:lvlJc w:val="left"/>
      <w:pPr>
        <w:ind w:left="600" w:hanging="600"/>
      </w:pPr>
      <w:rPr>
        <w:rFonts w:hint="default"/>
        <w:color w:val="000000"/>
      </w:rPr>
    </w:lvl>
    <w:lvl w:ilvl="1">
      <w:start w:val="3"/>
      <w:numFmt w:val="decimal"/>
      <w:lvlText w:val="%1.%2"/>
      <w:lvlJc w:val="left"/>
      <w:pPr>
        <w:ind w:left="600" w:hanging="60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nsid w:val="4238192E"/>
    <w:multiLevelType w:val="hybridMultilevel"/>
    <w:tmpl w:val="7D2434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52141D1"/>
    <w:multiLevelType w:val="multilevel"/>
    <w:tmpl w:val="733C30DA"/>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558" w:hanging="720"/>
      </w:pPr>
      <w:rPr>
        <w:rFonts w:hint="default"/>
      </w:rPr>
    </w:lvl>
    <w:lvl w:ilvl="3">
      <w:start w:val="1"/>
      <w:numFmt w:val="decimal"/>
      <w:lvlText w:val="%1.%2.%3.%4"/>
      <w:lvlJc w:val="left"/>
      <w:pPr>
        <w:ind w:left="1977" w:hanging="720"/>
      </w:pPr>
      <w:rPr>
        <w:rFonts w:hint="default"/>
      </w:rPr>
    </w:lvl>
    <w:lvl w:ilvl="4">
      <w:start w:val="1"/>
      <w:numFmt w:val="decimal"/>
      <w:lvlText w:val="%1.%2.%3.%4.%5"/>
      <w:lvlJc w:val="left"/>
      <w:pPr>
        <w:ind w:left="2756"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954" w:hanging="1440"/>
      </w:pPr>
      <w:rPr>
        <w:rFonts w:hint="default"/>
      </w:rPr>
    </w:lvl>
    <w:lvl w:ilvl="7">
      <w:start w:val="1"/>
      <w:numFmt w:val="decimal"/>
      <w:lvlText w:val="%1.%2.%3.%4.%5.%6.%7.%8"/>
      <w:lvlJc w:val="left"/>
      <w:pPr>
        <w:ind w:left="4373" w:hanging="1440"/>
      </w:pPr>
      <w:rPr>
        <w:rFonts w:hint="default"/>
      </w:rPr>
    </w:lvl>
    <w:lvl w:ilvl="8">
      <w:start w:val="1"/>
      <w:numFmt w:val="decimal"/>
      <w:lvlText w:val="%1.%2.%3.%4.%5.%6.%7.%8.%9"/>
      <w:lvlJc w:val="left"/>
      <w:pPr>
        <w:ind w:left="4792" w:hanging="1440"/>
      </w:pPr>
      <w:rPr>
        <w:rFonts w:hint="default"/>
      </w:rPr>
    </w:lvl>
  </w:abstractNum>
  <w:abstractNum w:abstractNumId="22">
    <w:nsid w:val="46637EAC"/>
    <w:multiLevelType w:val="multilevel"/>
    <w:tmpl w:val="DCFAF552"/>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nsid w:val="47E2728B"/>
    <w:multiLevelType w:val="multilevel"/>
    <w:tmpl w:val="7A907026"/>
    <w:lvl w:ilvl="0">
      <w:start w:val="16"/>
      <w:numFmt w:val="decimal"/>
      <w:lvlText w:val="%1"/>
      <w:lvlJc w:val="left"/>
      <w:pPr>
        <w:ind w:left="720" w:hanging="360"/>
      </w:pPr>
      <w:rPr>
        <w:rFonts w:hint="default"/>
        <w:color w:val="00000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84B19E1"/>
    <w:multiLevelType w:val="multilevel"/>
    <w:tmpl w:val="F216BC1E"/>
    <w:lvl w:ilvl="0">
      <w:start w:val="1"/>
      <w:numFmt w:val="lowerLetter"/>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4AA675F9"/>
    <w:multiLevelType w:val="multilevel"/>
    <w:tmpl w:val="3AFEB360"/>
    <w:lvl w:ilvl="0">
      <w:start w:val="20"/>
      <w:numFmt w:val="decimal"/>
      <w:lvlText w:val="%1"/>
      <w:lvlJc w:val="left"/>
      <w:pPr>
        <w:ind w:left="420" w:hanging="420"/>
      </w:pPr>
      <w:rPr>
        <w:rFonts w:hint="default"/>
      </w:rPr>
    </w:lvl>
    <w:lvl w:ilvl="1">
      <w:start w:val="8"/>
      <w:numFmt w:val="decimal"/>
      <w:lvlText w:val="%1.%2"/>
      <w:lvlJc w:val="left"/>
      <w:pPr>
        <w:ind w:left="780" w:hanging="4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50190CCF"/>
    <w:multiLevelType w:val="hybridMultilevel"/>
    <w:tmpl w:val="1FFC69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2BF1EC6"/>
    <w:multiLevelType w:val="multilevel"/>
    <w:tmpl w:val="A83EC740"/>
    <w:lvl w:ilvl="0">
      <w:start w:val="20"/>
      <w:numFmt w:val="decimal"/>
      <w:lvlText w:val="%1"/>
      <w:lvlJc w:val="left"/>
      <w:pPr>
        <w:ind w:left="600" w:hanging="600"/>
      </w:pPr>
      <w:rPr>
        <w:rFonts w:hint="default"/>
      </w:rPr>
    </w:lvl>
    <w:lvl w:ilvl="1">
      <w:start w:val="8"/>
      <w:numFmt w:val="decimal"/>
      <w:lvlText w:val="%1.%2"/>
      <w:lvlJc w:val="left"/>
      <w:pPr>
        <w:ind w:left="780" w:hanging="60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571B6547"/>
    <w:multiLevelType w:val="multilevel"/>
    <w:tmpl w:val="68563C94"/>
    <w:lvl w:ilvl="0">
      <w:start w:val="20"/>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82B2091"/>
    <w:multiLevelType w:val="multilevel"/>
    <w:tmpl w:val="28EC73DC"/>
    <w:lvl w:ilvl="0">
      <w:start w:val="3"/>
      <w:numFmt w:val="decimal"/>
      <w:lvlText w:val="%1"/>
      <w:lvlJc w:val="left"/>
      <w:pPr>
        <w:ind w:left="360" w:hanging="360"/>
      </w:pPr>
      <w:rPr>
        <w:rFonts w:hint="default"/>
      </w:rPr>
    </w:lvl>
    <w:lvl w:ilvl="1">
      <w:start w:val="5"/>
      <w:numFmt w:val="decimal"/>
      <w:lvlText w:val="%1.%2"/>
      <w:lvlJc w:val="left"/>
      <w:pPr>
        <w:ind w:left="779" w:hanging="360"/>
      </w:pPr>
      <w:rPr>
        <w:rFonts w:hint="default"/>
      </w:rPr>
    </w:lvl>
    <w:lvl w:ilvl="2">
      <w:start w:val="1"/>
      <w:numFmt w:val="decimal"/>
      <w:lvlText w:val="%1.%2.%3"/>
      <w:lvlJc w:val="left"/>
      <w:pPr>
        <w:ind w:left="1558" w:hanging="720"/>
      </w:pPr>
      <w:rPr>
        <w:rFonts w:hint="default"/>
      </w:rPr>
    </w:lvl>
    <w:lvl w:ilvl="3">
      <w:start w:val="1"/>
      <w:numFmt w:val="decimal"/>
      <w:lvlText w:val="%1.%2.%3.%4"/>
      <w:lvlJc w:val="left"/>
      <w:pPr>
        <w:ind w:left="1977" w:hanging="720"/>
      </w:pPr>
      <w:rPr>
        <w:rFonts w:hint="default"/>
      </w:rPr>
    </w:lvl>
    <w:lvl w:ilvl="4">
      <w:start w:val="1"/>
      <w:numFmt w:val="decimal"/>
      <w:lvlText w:val="%1.%2.%3.%4.%5"/>
      <w:lvlJc w:val="left"/>
      <w:pPr>
        <w:ind w:left="2756"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954" w:hanging="1440"/>
      </w:pPr>
      <w:rPr>
        <w:rFonts w:hint="default"/>
      </w:rPr>
    </w:lvl>
    <w:lvl w:ilvl="7">
      <w:start w:val="1"/>
      <w:numFmt w:val="decimal"/>
      <w:lvlText w:val="%1.%2.%3.%4.%5.%6.%7.%8"/>
      <w:lvlJc w:val="left"/>
      <w:pPr>
        <w:ind w:left="4373" w:hanging="1440"/>
      </w:pPr>
      <w:rPr>
        <w:rFonts w:hint="default"/>
      </w:rPr>
    </w:lvl>
    <w:lvl w:ilvl="8">
      <w:start w:val="1"/>
      <w:numFmt w:val="decimal"/>
      <w:lvlText w:val="%1.%2.%3.%4.%5.%6.%7.%8.%9"/>
      <w:lvlJc w:val="left"/>
      <w:pPr>
        <w:ind w:left="4792" w:hanging="1440"/>
      </w:pPr>
      <w:rPr>
        <w:rFonts w:hint="default"/>
      </w:rPr>
    </w:lvl>
  </w:abstractNum>
  <w:abstractNum w:abstractNumId="31">
    <w:nsid w:val="5C0B5877"/>
    <w:multiLevelType w:val="multilevel"/>
    <w:tmpl w:val="3916930A"/>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FD53C1C"/>
    <w:multiLevelType w:val="multilevel"/>
    <w:tmpl w:val="8E6A0D06"/>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FFA3DDB"/>
    <w:multiLevelType w:val="multilevel"/>
    <w:tmpl w:val="6C10257E"/>
    <w:lvl w:ilvl="0">
      <w:start w:val="25"/>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25F16AF"/>
    <w:multiLevelType w:val="hybridMultilevel"/>
    <w:tmpl w:val="BF0264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6662A4D"/>
    <w:multiLevelType w:val="hybridMultilevel"/>
    <w:tmpl w:val="0E8A3344"/>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36">
    <w:nsid w:val="66BF7275"/>
    <w:multiLevelType w:val="multilevel"/>
    <w:tmpl w:val="4C84C0F4"/>
    <w:lvl w:ilvl="0">
      <w:start w:val="11"/>
      <w:numFmt w:val="decimal"/>
      <w:lvlText w:val="%1"/>
      <w:lvlJc w:val="left"/>
      <w:pPr>
        <w:ind w:left="405" w:hanging="405"/>
      </w:pPr>
      <w:rPr>
        <w:rFonts w:cs="Arial" w:hint="default"/>
        <w:b/>
        <w:sz w:val="22"/>
      </w:rPr>
    </w:lvl>
    <w:lvl w:ilvl="1">
      <w:start w:val="2"/>
      <w:numFmt w:val="decimal"/>
      <w:lvlText w:val="%1.%2"/>
      <w:lvlJc w:val="left"/>
      <w:pPr>
        <w:ind w:left="405" w:hanging="405"/>
      </w:pPr>
      <w:rPr>
        <w:rFonts w:cs="Arial" w:hint="default"/>
        <w:b/>
        <w:sz w:val="22"/>
      </w:rPr>
    </w:lvl>
    <w:lvl w:ilvl="2">
      <w:start w:val="1"/>
      <w:numFmt w:val="decimal"/>
      <w:lvlText w:val="%1.%2.%3"/>
      <w:lvlJc w:val="left"/>
      <w:pPr>
        <w:ind w:left="720" w:hanging="720"/>
      </w:pPr>
      <w:rPr>
        <w:rFonts w:cs="Arial" w:hint="default"/>
        <w:b/>
        <w:sz w:val="24"/>
      </w:rPr>
    </w:lvl>
    <w:lvl w:ilvl="3">
      <w:start w:val="1"/>
      <w:numFmt w:val="decimal"/>
      <w:lvlText w:val="%1.%2.%3.%4"/>
      <w:lvlJc w:val="left"/>
      <w:pPr>
        <w:ind w:left="720" w:hanging="720"/>
      </w:pPr>
      <w:rPr>
        <w:rFonts w:cs="Arial" w:hint="default"/>
        <w:b/>
        <w:sz w:val="22"/>
      </w:rPr>
    </w:lvl>
    <w:lvl w:ilvl="4">
      <w:start w:val="1"/>
      <w:numFmt w:val="decimal"/>
      <w:lvlText w:val="%1.%2.%3.%4.%5"/>
      <w:lvlJc w:val="left"/>
      <w:pPr>
        <w:ind w:left="1080" w:hanging="1080"/>
      </w:pPr>
      <w:rPr>
        <w:rFonts w:cs="Arial" w:hint="default"/>
        <w:b/>
        <w:sz w:val="22"/>
      </w:rPr>
    </w:lvl>
    <w:lvl w:ilvl="5">
      <w:start w:val="1"/>
      <w:numFmt w:val="decimal"/>
      <w:lvlText w:val="%1.%2.%3.%4.%5.%6"/>
      <w:lvlJc w:val="left"/>
      <w:pPr>
        <w:ind w:left="1080" w:hanging="1080"/>
      </w:pPr>
      <w:rPr>
        <w:rFonts w:cs="Arial" w:hint="default"/>
        <w:b/>
        <w:sz w:val="22"/>
      </w:rPr>
    </w:lvl>
    <w:lvl w:ilvl="6">
      <w:start w:val="1"/>
      <w:numFmt w:val="decimal"/>
      <w:lvlText w:val="%1.%2.%3.%4.%5.%6.%7"/>
      <w:lvlJc w:val="left"/>
      <w:pPr>
        <w:ind w:left="1440" w:hanging="1440"/>
      </w:pPr>
      <w:rPr>
        <w:rFonts w:cs="Arial" w:hint="default"/>
        <w:b/>
        <w:sz w:val="22"/>
      </w:rPr>
    </w:lvl>
    <w:lvl w:ilvl="7">
      <w:start w:val="1"/>
      <w:numFmt w:val="decimal"/>
      <w:lvlText w:val="%1.%2.%3.%4.%5.%6.%7.%8"/>
      <w:lvlJc w:val="left"/>
      <w:pPr>
        <w:ind w:left="1440" w:hanging="1440"/>
      </w:pPr>
      <w:rPr>
        <w:rFonts w:cs="Arial" w:hint="default"/>
        <w:b/>
        <w:sz w:val="22"/>
      </w:rPr>
    </w:lvl>
    <w:lvl w:ilvl="8">
      <w:start w:val="1"/>
      <w:numFmt w:val="decimal"/>
      <w:lvlText w:val="%1.%2.%3.%4.%5.%6.%7.%8.%9"/>
      <w:lvlJc w:val="left"/>
      <w:pPr>
        <w:ind w:left="1800" w:hanging="1800"/>
      </w:pPr>
      <w:rPr>
        <w:rFonts w:cs="Arial" w:hint="default"/>
        <w:b/>
        <w:sz w:val="22"/>
      </w:rPr>
    </w:lvl>
  </w:abstractNum>
  <w:abstractNum w:abstractNumId="37">
    <w:nsid w:val="691C1DBA"/>
    <w:multiLevelType w:val="multilevel"/>
    <w:tmpl w:val="5A2470B6"/>
    <w:lvl w:ilvl="0">
      <w:start w:val="1"/>
      <w:numFmt w:val="lowerLetter"/>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9205188"/>
    <w:multiLevelType w:val="multilevel"/>
    <w:tmpl w:val="4B569FA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CDB668F"/>
    <w:multiLevelType w:val="multilevel"/>
    <w:tmpl w:val="DFF2DC12"/>
    <w:lvl w:ilvl="0">
      <w:start w:val="1"/>
      <w:numFmt w:val="lowerLetter"/>
      <w:lvlText w:val="%1)"/>
      <w:lvlJc w:val="left"/>
      <w:pPr>
        <w:ind w:left="720" w:hanging="360"/>
      </w:pPr>
      <w:rPr>
        <w:rFonts w:hint="default"/>
        <w:color w:val="00000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73677E12"/>
    <w:multiLevelType w:val="multilevel"/>
    <w:tmpl w:val="897035F4"/>
    <w:lvl w:ilvl="0">
      <w:start w:val="1"/>
      <w:numFmt w:val="lowerLetter"/>
      <w:lvlText w:val="%1)"/>
      <w:lvlJc w:val="left"/>
      <w:pPr>
        <w:ind w:left="720" w:hanging="360"/>
      </w:pPr>
      <w:rPr>
        <w:rFonts w:hint="default"/>
        <w:color w:val="00000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4860C4E"/>
    <w:multiLevelType w:val="multilevel"/>
    <w:tmpl w:val="5FD4D582"/>
    <w:lvl w:ilvl="0">
      <w:start w:val="25"/>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6074070"/>
    <w:multiLevelType w:val="multilevel"/>
    <w:tmpl w:val="8AAAFE94"/>
    <w:styleLink w:val="WW8Num8"/>
    <w:lvl w:ilvl="0">
      <w:start w:val="1"/>
      <w:numFmt w:val="lowerLetter"/>
      <w:pStyle w:val="TR-3Subnve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78B34125"/>
    <w:multiLevelType w:val="hybridMultilevel"/>
    <w:tmpl w:val="B5B453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D18631B"/>
    <w:multiLevelType w:val="multilevel"/>
    <w:tmpl w:val="24F8BB5C"/>
    <w:styleLink w:val="WW8Num9"/>
    <w:lvl w:ilvl="0">
      <w:start w:val="1"/>
      <w:numFmt w:val="decimal"/>
      <w:lvlText w:val="%1."/>
      <w:lvlJc w:val="left"/>
    </w:lvl>
    <w:lvl w:ilvl="1">
      <w:start w:val="1"/>
      <w:numFmt w:val="decimal"/>
      <w:lvlText w:val="%1.%2."/>
      <w:lvlJc w:val="left"/>
      <w:rPr>
        <w:b w:val="0"/>
      </w:rPr>
    </w:lvl>
    <w:lvl w:ilvl="2">
      <w:start w:val="1"/>
      <w:numFmt w:val="decimal"/>
      <w:lvlText w:val="%1.%2.%3."/>
      <w:lvlJc w:val="left"/>
      <w:rPr>
        <w:rFonts w:ascii="Symbol" w:hAnsi="Symbol" w:cs="Symbol"/>
        <w:sz w:val="22"/>
        <w:szCs w:val="22"/>
      </w:rPr>
    </w:lvl>
    <w:lvl w:ilvl="3">
      <w:start w:val="1"/>
      <w:numFmt w:val="decimal"/>
      <w:lvlText w:val="%1.%2.%3.%4."/>
      <w:lvlJc w:val="left"/>
      <w:rPr>
        <w:i/>
        <w:sz w:val="20"/>
        <w:szCs w:val="20"/>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nsid w:val="7DDD606C"/>
    <w:multiLevelType w:val="multilevel"/>
    <w:tmpl w:val="9CCCE8B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8"/>
  </w:num>
  <w:num w:numId="3">
    <w:abstractNumId w:val="44"/>
    <w:lvlOverride w:ilvl="1">
      <w:lvl w:ilvl="1">
        <w:start w:val="1"/>
        <w:numFmt w:val="decimal"/>
        <w:lvlText w:val="%1.%2."/>
        <w:lvlJc w:val="left"/>
        <w:rPr>
          <w:b/>
        </w:rPr>
      </w:lvl>
    </w:lvlOverride>
    <w:lvlOverride w:ilvl="2">
      <w:lvl w:ilvl="2">
        <w:start w:val="1"/>
        <w:numFmt w:val="decimal"/>
        <w:lvlText w:val="%1.%2.%3."/>
        <w:lvlJc w:val="left"/>
        <w:rPr>
          <w:rFonts w:ascii="Times New Roman" w:hAnsi="Times New Roman" w:cs="Times New Roman" w:hint="default"/>
          <w:sz w:val="24"/>
          <w:szCs w:val="22"/>
        </w:rPr>
      </w:lvl>
    </w:lvlOverride>
  </w:num>
  <w:num w:numId="4">
    <w:abstractNumId w:val="15"/>
  </w:num>
  <w:num w:numId="5">
    <w:abstractNumId w:val="30"/>
  </w:num>
  <w:num w:numId="6">
    <w:abstractNumId w:val="21"/>
  </w:num>
  <w:num w:numId="7">
    <w:abstractNumId w:val="42"/>
    <w:lvlOverride w:ilvl="2">
      <w:lvl w:ilvl="2">
        <w:start w:val="1"/>
        <w:numFmt w:val="lowerRoman"/>
        <w:lvlText w:val="%3."/>
        <w:lvlJc w:val="right"/>
      </w:lvl>
    </w:lvlOverride>
  </w:num>
  <w:num w:numId="8">
    <w:abstractNumId w:val="42"/>
    <w:lvlOverride w:ilvl="0">
      <w:startOverride w:val="1"/>
    </w:lvlOverride>
  </w:num>
  <w:num w:numId="9">
    <w:abstractNumId w:val="13"/>
  </w:num>
  <w:num w:numId="10">
    <w:abstractNumId w:val="35"/>
  </w:num>
  <w:num w:numId="11">
    <w:abstractNumId w:val="23"/>
  </w:num>
  <w:num w:numId="12">
    <w:abstractNumId w:val="17"/>
  </w:num>
  <w:num w:numId="13">
    <w:abstractNumId w:val="10"/>
  </w:num>
  <w:num w:numId="14">
    <w:abstractNumId w:val="39"/>
  </w:num>
  <w:num w:numId="15">
    <w:abstractNumId w:val="29"/>
  </w:num>
  <w:num w:numId="16">
    <w:abstractNumId w:val="25"/>
  </w:num>
  <w:num w:numId="17">
    <w:abstractNumId w:val="27"/>
  </w:num>
  <w:num w:numId="18">
    <w:abstractNumId w:val="5"/>
  </w:num>
  <w:num w:numId="19">
    <w:abstractNumId w:val="16"/>
  </w:num>
  <w:num w:numId="20">
    <w:abstractNumId w:val="24"/>
  </w:num>
  <w:num w:numId="21">
    <w:abstractNumId w:val="18"/>
  </w:num>
  <w:num w:numId="22">
    <w:abstractNumId w:val="41"/>
  </w:num>
  <w:num w:numId="23">
    <w:abstractNumId w:val="33"/>
  </w:num>
  <w:num w:numId="24">
    <w:abstractNumId w:val="44"/>
    <w:lvlOverride w:ilvl="0">
      <w:startOverride w:val="1"/>
    </w:lvlOverride>
  </w:num>
  <w:num w:numId="25">
    <w:abstractNumId w:val="8"/>
  </w:num>
  <w:num w:numId="26">
    <w:abstractNumId w:val="20"/>
  </w:num>
  <w:num w:numId="27">
    <w:abstractNumId w:val="11"/>
  </w:num>
  <w:num w:numId="28">
    <w:abstractNumId w:val="34"/>
  </w:num>
  <w:num w:numId="29">
    <w:abstractNumId w:val="7"/>
  </w:num>
  <w:num w:numId="30">
    <w:abstractNumId w:val="22"/>
  </w:num>
  <w:num w:numId="31">
    <w:abstractNumId w:val="38"/>
  </w:num>
  <w:num w:numId="32">
    <w:abstractNumId w:val="45"/>
  </w:num>
  <w:num w:numId="33">
    <w:abstractNumId w:val="37"/>
  </w:num>
  <w:num w:numId="34">
    <w:abstractNumId w:val="40"/>
  </w:num>
  <w:num w:numId="35">
    <w:abstractNumId w:val="12"/>
  </w:num>
  <w:num w:numId="36">
    <w:abstractNumId w:val="31"/>
  </w:num>
  <w:num w:numId="37">
    <w:abstractNumId w:val="14"/>
  </w:num>
  <w:num w:numId="38">
    <w:abstractNumId w:val="36"/>
  </w:num>
  <w:num w:numId="39">
    <w:abstractNumId w:val="26"/>
  </w:num>
  <w:num w:numId="40">
    <w:abstractNumId w:val="9"/>
  </w:num>
  <w:num w:numId="41">
    <w:abstractNumId w:val="44"/>
  </w:num>
  <w:num w:numId="42">
    <w:abstractNumId w:val="32"/>
  </w:num>
  <w:num w:numId="43">
    <w:abstractNumId w:val="19"/>
  </w:num>
  <w:num w:numId="44">
    <w:abstractNumId w:val="43"/>
  </w:num>
  <w:num w:numId="45">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activeWritingStyle w:appName="MSWord" w:lang="pt-BR" w:vendorID="1" w:dllVersion="513" w:checkStyle="1"/>
  <w:activeWritingStyle w:appName="MSWord" w:lang="es-ES_tradnl"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4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0537A"/>
    <w:rsid w:val="0000134B"/>
    <w:rsid w:val="00001D45"/>
    <w:rsid w:val="000036A3"/>
    <w:rsid w:val="00003933"/>
    <w:rsid w:val="00003B7E"/>
    <w:rsid w:val="000041CB"/>
    <w:rsid w:val="00004D04"/>
    <w:rsid w:val="00006304"/>
    <w:rsid w:val="00007356"/>
    <w:rsid w:val="0001196D"/>
    <w:rsid w:val="00013104"/>
    <w:rsid w:val="000137F9"/>
    <w:rsid w:val="00014428"/>
    <w:rsid w:val="00014DB7"/>
    <w:rsid w:val="000158D7"/>
    <w:rsid w:val="0002179E"/>
    <w:rsid w:val="00022475"/>
    <w:rsid w:val="000250FE"/>
    <w:rsid w:val="00025675"/>
    <w:rsid w:val="00026154"/>
    <w:rsid w:val="00027B07"/>
    <w:rsid w:val="000305D4"/>
    <w:rsid w:val="00030885"/>
    <w:rsid w:val="00034066"/>
    <w:rsid w:val="00043D72"/>
    <w:rsid w:val="00043DF2"/>
    <w:rsid w:val="00045EBC"/>
    <w:rsid w:val="00046B40"/>
    <w:rsid w:val="00052EFF"/>
    <w:rsid w:val="0005315D"/>
    <w:rsid w:val="000553DC"/>
    <w:rsid w:val="00060EF8"/>
    <w:rsid w:val="00061412"/>
    <w:rsid w:val="000628C3"/>
    <w:rsid w:val="000659AB"/>
    <w:rsid w:val="000661FD"/>
    <w:rsid w:val="000676D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1A37"/>
    <w:rsid w:val="000A61D0"/>
    <w:rsid w:val="000B0140"/>
    <w:rsid w:val="000B1465"/>
    <w:rsid w:val="000B1F32"/>
    <w:rsid w:val="000C1F1D"/>
    <w:rsid w:val="000C29B3"/>
    <w:rsid w:val="000C4DC5"/>
    <w:rsid w:val="000C647A"/>
    <w:rsid w:val="000C67AA"/>
    <w:rsid w:val="000D2079"/>
    <w:rsid w:val="000D4A2D"/>
    <w:rsid w:val="000D5017"/>
    <w:rsid w:val="000D60FF"/>
    <w:rsid w:val="000D656E"/>
    <w:rsid w:val="000E106C"/>
    <w:rsid w:val="000E4293"/>
    <w:rsid w:val="000E5CDB"/>
    <w:rsid w:val="000E6757"/>
    <w:rsid w:val="000E6DF5"/>
    <w:rsid w:val="000E724D"/>
    <w:rsid w:val="000F01FF"/>
    <w:rsid w:val="000F0557"/>
    <w:rsid w:val="000F0A12"/>
    <w:rsid w:val="000F1B5C"/>
    <w:rsid w:val="000F2578"/>
    <w:rsid w:val="000F421B"/>
    <w:rsid w:val="000F444B"/>
    <w:rsid w:val="000F4E59"/>
    <w:rsid w:val="000F61D5"/>
    <w:rsid w:val="000F65C9"/>
    <w:rsid w:val="001004C1"/>
    <w:rsid w:val="00101430"/>
    <w:rsid w:val="001014CE"/>
    <w:rsid w:val="00102D0E"/>
    <w:rsid w:val="00103388"/>
    <w:rsid w:val="001033C2"/>
    <w:rsid w:val="0010514E"/>
    <w:rsid w:val="001077A5"/>
    <w:rsid w:val="001104DD"/>
    <w:rsid w:val="00111AE8"/>
    <w:rsid w:val="00111C9D"/>
    <w:rsid w:val="0011319C"/>
    <w:rsid w:val="001145F8"/>
    <w:rsid w:val="0011472F"/>
    <w:rsid w:val="00114F24"/>
    <w:rsid w:val="001154D1"/>
    <w:rsid w:val="00116FF7"/>
    <w:rsid w:val="00120306"/>
    <w:rsid w:val="00121D9E"/>
    <w:rsid w:val="00123CB5"/>
    <w:rsid w:val="0012444B"/>
    <w:rsid w:val="0012492B"/>
    <w:rsid w:val="00125CC0"/>
    <w:rsid w:val="00126AFF"/>
    <w:rsid w:val="00127220"/>
    <w:rsid w:val="001305FA"/>
    <w:rsid w:val="00130FC3"/>
    <w:rsid w:val="001318D7"/>
    <w:rsid w:val="00132509"/>
    <w:rsid w:val="001336D4"/>
    <w:rsid w:val="0013397E"/>
    <w:rsid w:val="00133DFF"/>
    <w:rsid w:val="001342C5"/>
    <w:rsid w:val="00134C57"/>
    <w:rsid w:val="00134C68"/>
    <w:rsid w:val="00137918"/>
    <w:rsid w:val="00142569"/>
    <w:rsid w:val="00144468"/>
    <w:rsid w:val="001516F4"/>
    <w:rsid w:val="001518B9"/>
    <w:rsid w:val="00152393"/>
    <w:rsid w:val="001548CA"/>
    <w:rsid w:val="00155E47"/>
    <w:rsid w:val="001572FC"/>
    <w:rsid w:val="00162DE4"/>
    <w:rsid w:val="00162E44"/>
    <w:rsid w:val="00164957"/>
    <w:rsid w:val="00165899"/>
    <w:rsid w:val="00170BB5"/>
    <w:rsid w:val="001719D5"/>
    <w:rsid w:val="00173FA6"/>
    <w:rsid w:val="00174DF4"/>
    <w:rsid w:val="001757D8"/>
    <w:rsid w:val="00175EF8"/>
    <w:rsid w:val="0017765F"/>
    <w:rsid w:val="00181FE0"/>
    <w:rsid w:val="00182A49"/>
    <w:rsid w:val="0018422F"/>
    <w:rsid w:val="001859AE"/>
    <w:rsid w:val="00191B87"/>
    <w:rsid w:val="00192839"/>
    <w:rsid w:val="001946BD"/>
    <w:rsid w:val="00197AE5"/>
    <w:rsid w:val="001A5D79"/>
    <w:rsid w:val="001B45A0"/>
    <w:rsid w:val="001B4C55"/>
    <w:rsid w:val="001B5E11"/>
    <w:rsid w:val="001C6E9F"/>
    <w:rsid w:val="001D45AD"/>
    <w:rsid w:val="001D4DA3"/>
    <w:rsid w:val="001D6C6B"/>
    <w:rsid w:val="001D7BF0"/>
    <w:rsid w:val="001E0B98"/>
    <w:rsid w:val="001E1664"/>
    <w:rsid w:val="001E1BF7"/>
    <w:rsid w:val="001E2F5C"/>
    <w:rsid w:val="001E3066"/>
    <w:rsid w:val="001E3F34"/>
    <w:rsid w:val="001E46E3"/>
    <w:rsid w:val="001E4B0E"/>
    <w:rsid w:val="001E5814"/>
    <w:rsid w:val="001E66F3"/>
    <w:rsid w:val="001E68F7"/>
    <w:rsid w:val="001F333F"/>
    <w:rsid w:val="001F3DE1"/>
    <w:rsid w:val="002000F1"/>
    <w:rsid w:val="00202753"/>
    <w:rsid w:val="00212C45"/>
    <w:rsid w:val="00213946"/>
    <w:rsid w:val="00213A3E"/>
    <w:rsid w:val="0021476A"/>
    <w:rsid w:val="00215E7C"/>
    <w:rsid w:val="00220DF4"/>
    <w:rsid w:val="002213C8"/>
    <w:rsid w:val="00221FCE"/>
    <w:rsid w:val="00224933"/>
    <w:rsid w:val="00225185"/>
    <w:rsid w:val="00227D4B"/>
    <w:rsid w:val="002311EE"/>
    <w:rsid w:val="00231738"/>
    <w:rsid w:val="00233976"/>
    <w:rsid w:val="00233BA8"/>
    <w:rsid w:val="0024100C"/>
    <w:rsid w:val="00241224"/>
    <w:rsid w:val="0024508D"/>
    <w:rsid w:val="00245A5F"/>
    <w:rsid w:val="002467D0"/>
    <w:rsid w:val="00247AF3"/>
    <w:rsid w:val="00250F77"/>
    <w:rsid w:val="0025284E"/>
    <w:rsid w:val="00254663"/>
    <w:rsid w:val="00255CD8"/>
    <w:rsid w:val="00255DEA"/>
    <w:rsid w:val="00260430"/>
    <w:rsid w:val="00264C9A"/>
    <w:rsid w:val="002671A8"/>
    <w:rsid w:val="00270274"/>
    <w:rsid w:val="0027089B"/>
    <w:rsid w:val="00275CE7"/>
    <w:rsid w:val="00275EB1"/>
    <w:rsid w:val="0028185A"/>
    <w:rsid w:val="00282D28"/>
    <w:rsid w:val="00282F9A"/>
    <w:rsid w:val="002831F7"/>
    <w:rsid w:val="00284371"/>
    <w:rsid w:val="00285202"/>
    <w:rsid w:val="00285AD5"/>
    <w:rsid w:val="002930EE"/>
    <w:rsid w:val="00294EF9"/>
    <w:rsid w:val="00295794"/>
    <w:rsid w:val="002A0053"/>
    <w:rsid w:val="002A2B24"/>
    <w:rsid w:val="002A43CF"/>
    <w:rsid w:val="002A51E2"/>
    <w:rsid w:val="002B0614"/>
    <w:rsid w:val="002B0D72"/>
    <w:rsid w:val="002B16A0"/>
    <w:rsid w:val="002B312E"/>
    <w:rsid w:val="002B3520"/>
    <w:rsid w:val="002B40A2"/>
    <w:rsid w:val="002C0622"/>
    <w:rsid w:val="002C0FF8"/>
    <w:rsid w:val="002C3678"/>
    <w:rsid w:val="002C501F"/>
    <w:rsid w:val="002D0D90"/>
    <w:rsid w:val="002D1931"/>
    <w:rsid w:val="002D3EFB"/>
    <w:rsid w:val="002D4960"/>
    <w:rsid w:val="002D4B0B"/>
    <w:rsid w:val="002D7C93"/>
    <w:rsid w:val="002E1039"/>
    <w:rsid w:val="002E4E3B"/>
    <w:rsid w:val="002E7CB5"/>
    <w:rsid w:val="002F067E"/>
    <w:rsid w:val="002F2CA4"/>
    <w:rsid w:val="002F30DC"/>
    <w:rsid w:val="002F581A"/>
    <w:rsid w:val="002F6491"/>
    <w:rsid w:val="002F67BD"/>
    <w:rsid w:val="002F6863"/>
    <w:rsid w:val="00301507"/>
    <w:rsid w:val="0030582A"/>
    <w:rsid w:val="00306999"/>
    <w:rsid w:val="003069BA"/>
    <w:rsid w:val="0031064F"/>
    <w:rsid w:val="00312A70"/>
    <w:rsid w:val="003146A5"/>
    <w:rsid w:val="003172F3"/>
    <w:rsid w:val="0031730E"/>
    <w:rsid w:val="003177DA"/>
    <w:rsid w:val="003234FD"/>
    <w:rsid w:val="00326F97"/>
    <w:rsid w:val="00327FA2"/>
    <w:rsid w:val="00331A78"/>
    <w:rsid w:val="0033219E"/>
    <w:rsid w:val="00333080"/>
    <w:rsid w:val="00334F4E"/>
    <w:rsid w:val="003365D6"/>
    <w:rsid w:val="003375B8"/>
    <w:rsid w:val="00340175"/>
    <w:rsid w:val="0034240C"/>
    <w:rsid w:val="003449BD"/>
    <w:rsid w:val="00344AA1"/>
    <w:rsid w:val="003473D9"/>
    <w:rsid w:val="003474C4"/>
    <w:rsid w:val="00347DB4"/>
    <w:rsid w:val="00351833"/>
    <w:rsid w:val="00353A13"/>
    <w:rsid w:val="003551A1"/>
    <w:rsid w:val="00361109"/>
    <w:rsid w:val="00361C6A"/>
    <w:rsid w:val="0036271C"/>
    <w:rsid w:val="003638AE"/>
    <w:rsid w:val="0036511D"/>
    <w:rsid w:val="00366E65"/>
    <w:rsid w:val="0037059B"/>
    <w:rsid w:val="003716A0"/>
    <w:rsid w:val="003754DB"/>
    <w:rsid w:val="00375D51"/>
    <w:rsid w:val="00376CFC"/>
    <w:rsid w:val="00381713"/>
    <w:rsid w:val="00382645"/>
    <w:rsid w:val="0038312F"/>
    <w:rsid w:val="003846DC"/>
    <w:rsid w:val="00384F18"/>
    <w:rsid w:val="0038684C"/>
    <w:rsid w:val="00390550"/>
    <w:rsid w:val="00391274"/>
    <w:rsid w:val="00391328"/>
    <w:rsid w:val="003914DF"/>
    <w:rsid w:val="00391DD6"/>
    <w:rsid w:val="0039513C"/>
    <w:rsid w:val="00396069"/>
    <w:rsid w:val="003A09FC"/>
    <w:rsid w:val="003A2487"/>
    <w:rsid w:val="003A5791"/>
    <w:rsid w:val="003A6EFD"/>
    <w:rsid w:val="003A739A"/>
    <w:rsid w:val="003A7EC1"/>
    <w:rsid w:val="003B193E"/>
    <w:rsid w:val="003B40E2"/>
    <w:rsid w:val="003B6698"/>
    <w:rsid w:val="003C348F"/>
    <w:rsid w:val="003C6535"/>
    <w:rsid w:val="003D0960"/>
    <w:rsid w:val="003E2237"/>
    <w:rsid w:val="003E3045"/>
    <w:rsid w:val="003E3296"/>
    <w:rsid w:val="003E602B"/>
    <w:rsid w:val="003F31B4"/>
    <w:rsid w:val="003F5FE7"/>
    <w:rsid w:val="003F6547"/>
    <w:rsid w:val="003F6C6C"/>
    <w:rsid w:val="003F6DDA"/>
    <w:rsid w:val="00403BD8"/>
    <w:rsid w:val="00405039"/>
    <w:rsid w:val="00407405"/>
    <w:rsid w:val="0041056F"/>
    <w:rsid w:val="00413020"/>
    <w:rsid w:val="00413503"/>
    <w:rsid w:val="00414429"/>
    <w:rsid w:val="00420FF7"/>
    <w:rsid w:val="00421E6C"/>
    <w:rsid w:val="00424198"/>
    <w:rsid w:val="00424523"/>
    <w:rsid w:val="00425440"/>
    <w:rsid w:val="00427403"/>
    <w:rsid w:val="004304DB"/>
    <w:rsid w:val="004317A9"/>
    <w:rsid w:val="00433065"/>
    <w:rsid w:val="00434675"/>
    <w:rsid w:val="00434BF7"/>
    <w:rsid w:val="00441A5C"/>
    <w:rsid w:val="00442E1C"/>
    <w:rsid w:val="00443AF8"/>
    <w:rsid w:val="00445113"/>
    <w:rsid w:val="004454EC"/>
    <w:rsid w:val="00447EEE"/>
    <w:rsid w:val="00450E4B"/>
    <w:rsid w:val="00451649"/>
    <w:rsid w:val="0045340C"/>
    <w:rsid w:val="00453D49"/>
    <w:rsid w:val="00454177"/>
    <w:rsid w:val="00455C48"/>
    <w:rsid w:val="004570BF"/>
    <w:rsid w:val="00461EDC"/>
    <w:rsid w:val="0046257A"/>
    <w:rsid w:val="00463416"/>
    <w:rsid w:val="00464036"/>
    <w:rsid w:val="00467C15"/>
    <w:rsid w:val="00467EC8"/>
    <w:rsid w:val="0047258F"/>
    <w:rsid w:val="0047259A"/>
    <w:rsid w:val="00474C9D"/>
    <w:rsid w:val="00474F21"/>
    <w:rsid w:val="004761E4"/>
    <w:rsid w:val="0048009A"/>
    <w:rsid w:val="00481E9B"/>
    <w:rsid w:val="00483565"/>
    <w:rsid w:val="004839E8"/>
    <w:rsid w:val="00484287"/>
    <w:rsid w:val="004847F3"/>
    <w:rsid w:val="00485F24"/>
    <w:rsid w:val="00486553"/>
    <w:rsid w:val="00492AA5"/>
    <w:rsid w:val="004944FE"/>
    <w:rsid w:val="004956CD"/>
    <w:rsid w:val="00497EFE"/>
    <w:rsid w:val="004A0BFC"/>
    <w:rsid w:val="004A38A9"/>
    <w:rsid w:val="004A3F32"/>
    <w:rsid w:val="004A5CCC"/>
    <w:rsid w:val="004A685B"/>
    <w:rsid w:val="004A6BB2"/>
    <w:rsid w:val="004B0109"/>
    <w:rsid w:val="004B0B0B"/>
    <w:rsid w:val="004B3694"/>
    <w:rsid w:val="004B39EF"/>
    <w:rsid w:val="004B3F28"/>
    <w:rsid w:val="004B60B3"/>
    <w:rsid w:val="004B69E8"/>
    <w:rsid w:val="004C028F"/>
    <w:rsid w:val="004C0486"/>
    <w:rsid w:val="004C068D"/>
    <w:rsid w:val="004C690C"/>
    <w:rsid w:val="004C7E56"/>
    <w:rsid w:val="004D17BF"/>
    <w:rsid w:val="004D203A"/>
    <w:rsid w:val="004D322A"/>
    <w:rsid w:val="004D495F"/>
    <w:rsid w:val="004D5855"/>
    <w:rsid w:val="004D75A4"/>
    <w:rsid w:val="004D7C4A"/>
    <w:rsid w:val="004E22A7"/>
    <w:rsid w:val="004E2FAF"/>
    <w:rsid w:val="004E4EBA"/>
    <w:rsid w:val="004E6A3D"/>
    <w:rsid w:val="004E6A87"/>
    <w:rsid w:val="004F1C5C"/>
    <w:rsid w:val="004F2A57"/>
    <w:rsid w:val="004F399B"/>
    <w:rsid w:val="004F3E7C"/>
    <w:rsid w:val="004F42F2"/>
    <w:rsid w:val="004F6D42"/>
    <w:rsid w:val="00501907"/>
    <w:rsid w:val="00505491"/>
    <w:rsid w:val="00506D25"/>
    <w:rsid w:val="00507904"/>
    <w:rsid w:val="00511674"/>
    <w:rsid w:val="0051247E"/>
    <w:rsid w:val="0051697E"/>
    <w:rsid w:val="0051703E"/>
    <w:rsid w:val="00517B79"/>
    <w:rsid w:val="00525399"/>
    <w:rsid w:val="00525B99"/>
    <w:rsid w:val="00525BCE"/>
    <w:rsid w:val="00534BA3"/>
    <w:rsid w:val="00534D14"/>
    <w:rsid w:val="00535CF8"/>
    <w:rsid w:val="00537081"/>
    <w:rsid w:val="0054255A"/>
    <w:rsid w:val="00543F48"/>
    <w:rsid w:val="005472A3"/>
    <w:rsid w:val="00547484"/>
    <w:rsid w:val="00550ED1"/>
    <w:rsid w:val="005573FD"/>
    <w:rsid w:val="00562E5C"/>
    <w:rsid w:val="00564D26"/>
    <w:rsid w:val="00575118"/>
    <w:rsid w:val="0057621F"/>
    <w:rsid w:val="00577A0D"/>
    <w:rsid w:val="00577EA0"/>
    <w:rsid w:val="00583EF3"/>
    <w:rsid w:val="005864AC"/>
    <w:rsid w:val="005867DE"/>
    <w:rsid w:val="0059409D"/>
    <w:rsid w:val="00596168"/>
    <w:rsid w:val="0059757C"/>
    <w:rsid w:val="005A0FE6"/>
    <w:rsid w:val="005A3C61"/>
    <w:rsid w:val="005A458D"/>
    <w:rsid w:val="005A75D7"/>
    <w:rsid w:val="005A7901"/>
    <w:rsid w:val="005B1214"/>
    <w:rsid w:val="005B15AB"/>
    <w:rsid w:val="005B17EF"/>
    <w:rsid w:val="005B250B"/>
    <w:rsid w:val="005B363D"/>
    <w:rsid w:val="005B6A7A"/>
    <w:rsid w:val="005B6E1C"/>
    <w:rsid w:val="005B7557"/>
    <w:rsid w:val="005C115A"/>
    <w:rsid w:val="005C20BC"/>
    <w:rsid w:val="005C2BA3"/>
    <w:rsid w:val="005C2F4A"/>
    <w:rsid w:val="005C3F54"/>
    <w:rsid w:val="005C5144"/>
    <w:rsid w:val="005C587C"/>
    <w:rsid w:val="005C6EEA"/>
    <w:rsid w:val="005D1D09"/>
    <w:rsid w:val="005E041F"/>
    <w:rsid w:val="005E168F"/>
    <w:rsid w:val="005E1B1D"/>
    <w:rsid w:val="005E1E33"/>
    <w:rsid w:val="005E2324"/>
    <w:rsid w:val="005E240B"/>
    <w:rsid w:val="005E3B44"/>
    <w:rsid w:val="005E4228"/>
    <w:rsid w:val="005E4DF3"/>
    <w:rsid w:val="005E5535"/>
    <w:rsid w:val="005E6378"/>
    <w:rsid w:val="005F045C"/>
    <w:rsid w:val="005F0AFA"/>
    <w:rsid w:val="005F0F99"/>
    <w:rsid w:val="005F1F6D"/>
    <w:rsid w:val="005F25F4"/>
    <w:rsid w:val="005F2630"/>
    <w:rsid w:val="005F2BA2"/>
    <w:rsid w:val="005F3CE7"/>
    <w:rsid w:val="005F4158"/>
    <w:rsid w:val="005F4311"/>
    <w:rsid w:val="005F45C6"/>
    <w:rsid w:val="006017F2"/>
    <w:rsid w:val="00602680"/>
    <w:rsid w:val="00604AD5"/>
    <w:rsid w:val="00610751"/>
    <w:rsid w:val="00612298"/>
    <w:rsid w:val="00613FAA"/>
    <w:rsid w:val="00613FAE"/>
    <w:rsid w:val="006146BB"/>
    <w:rsid w:val="006170A6"/>
    <w:rsid w:val="006179D7"/>
    <w:rsid w:val="00617F41"/>
    <w:rsid w:val="006205C1"/>
    <w:rsid w:val="006214E8"/>
    <w:rsid w:val="006216B1"/>
    <w:rsid w:val="00622ECF"/>
    <w:rsid w:val="00625831"/>
    <w:rsid w:val="00626962"/>
    <w:rsid w:val="00631107"/>
    <w:rsid w:val="00633862"/>
    <w:rsid w:val="00633A20"/>
    <w:rsid w:val="00633D09"/>
    <w:rsid w:val="006342F3"/>
    <w:rsid w:val="006346EA"/>
    <w:rsid w:val="0063582E"/>
    <w:rsid w:val="00641508"/>
    <w:rsid w:val="0064248F"/>
    <w:rsid w:val="00642494"/>
    <w:rsid w:val="0064297D"/>
    <w:rsid w:val="00642EE0"/>
    <w:rsid w:val="0064301C"/>
    <w:rsid w:val="006468A0"/>
    <w:rsid w:val="0064735F"/>
    <w:rsid w:val="00647CBE"/>
    <w:rsid w:val="0065229E"/>
    <w:rsid w:val="00656CC3"/>
    <w:rsid w:val="00657443"/>
    <w:rsid w:val="0066066C"/>
    <w:rsid w:val="00661781"/>
    <w:rsid w:val="00665095"/>
    <w:rsid w:val="00666181"/>
    <w:rsid w:val="006669D3"/>
    <w:rsid w:val="006679AC"/>
    <w:rsid w:val="00667F68"/>
    <w:rsid w:val="00671694"/>
    <w:rsid w:val="00672F39"/>
    <w:rsid w:val="0067376A"/>
    <w:rsid w:val="00673BD3"/>
    <w:rsid w:val="00673F5C"/>
    <w:rsid w:val="006810DE"/>
    <w:rsid w:val="00681CDE"/>
    <w:rsid w:val="0068406F"/>
    <w:rsid w:val="00684448"/>
    <w:rsid w:val="00685DF2"/>
    <w:rsid w:val="00687443"/>
    <w:rsid w:val="0069499B"/>
    <w:rsid w:val="00694A2E"/>
    <w:rsid w:val="0069558C"/>
    <w:rsid w:val="006959F2"/>
    <w:rsid w:val="00697594"/>
    <w:rsid w:val="006A0E0A"/>
    <w:rsid w:val="006A0F69"/>
    <w:rsid w:val="006A246D"/>
    <w:rsid w:val="006A28DA"/>
    <w:rsid w:val="006A513D"/>
    <w:rsid w:val="006A5398"/>
    <w:rsid w:val="006B26D6"/>
    <w:rsid w:val="006B47D6"/>
    <w:rsid w:val="006B4FF7"/>
    <w:rsid w:val="006B538A"/>
    <w:rsid w:val="006B76F8"/>
    <w:rsid w:val="006B7CEC"/>
    <w:rsid w:val="006C4CD7"/>
    <w:rsid w:val="006D32D4"/>
    <w:rsid w:val="006D47D4"/>
    <w:rsid w:val="006D4DA0"/>
    <w:rsid w:val="006D60DD"/>
    <w:rsid w:val="006D6498"/>
    <w:rsid w:val="006D7EF5"/>
    <w:rsid w:val="006E33F3"/>
    <w:rsid w:val="006E5DFD"/>
    <w:rsid w:val="006E6308"/>
    <w:rsid w:val="006E77E6"/>
    <w:rsid w:val="006F003E"/>
    <w:rsid w:val="006F0DF5"/>
    <w:rsid w:val="006F3F7E"/>
    <w:rsid w:val="006F6EF7"/>
    <w:rsid w:val="006F7FEF"/>
    <w:rsid w:val="0070195B"/>
    <w:rsid w:val="00704C3B"/>
    <w:rsid w:val="0070537A"/>
    <w:rsid w:val="00705F3B"/>
    <w:rsid w:val="00710FDC"/>
    <w:rsid w:val="00712895"/>
    <w:rsid w:val="00713FFB"/>
    <w:rsid w:val="00714428"/>
    <w:rsid w:val="007208E5"/>
    <w:rsid w:val="00725605"/>
    <w:rsid w:val="0072664F"/>
    <w:rsid w:val="00732B05"/>
    <w:rsid w:val="007337C6"/>
    <w:rsid w:val="00734374"/>
    <w:rsid w:val="00734CE3"/>
    <w:rsid w:val="007351E0"/>
    <w:rsid w:val="00740435"/>
    <w:rsid w:val="0074151F"/>
    <w:rsid w:val="00741A43"/>
    <w:rsid w:val="007511AE"/>
    <w:rsid w:val="007512E1"/>
    <w:rsid w:val="0075133A"/>
    <w:rsid w:val="00751F0D"/>
    <w:rsid w:val="00756C45"/>
    <w:rsid w:val="00760878"/>
    <w:rsid w:val="0076164B"/>
    <w:rsid w:val="00770AC8"/>
    <w:rsid w:val="00770B61"/>
    <w:rsid w:val="00771D4C"/>
    <w:rsid w:val="00772154"/>
    <w:rsid w:val="007731EF"/>
    <w:rsid w:val="0078014B"/>
    <w:rsid w:val="00781F3B"/>
    <w:rsid w:val="00782261"/>
    <w:rsid w:val="00784A49"/>
    <w:rsid w:val="007857CE"/>
    <w:rsid w:val="00786ABF"/>
    <w:rsid w:val="007917AA"/>
    <w:rsid w:val="00793A41"/>
    <w:rsid w:val="00793C8A"/>
    <w:rsid w:val="007974A7"/>
    <w:rsid w:val="007A1989"/>
    <w:rsid w:val="007A59D5"/>
    <w:rsid w:val="007A62E6"/>
    <w:rsid w:val="007A702C"/>
    <w:rsid w:val="007B1CE3"/>
    <w:rsid w:val="007B33C4"/>
    <w:rsid w:val="007B3DEF"/>
    <w:rsid w:val="007B7C96"/>
    <w:rsid w:val="007B7F42"/>
    <w:rsid w:val="007C02C1"/>
    <w:rsid w:val="007C2630"/>
    <w:rsid w:val="007C7B0A"/>
    <w:rsid w:val="007D1D52"/>
    <w:rsid w:val="007D238D"/>
    <w:rsid w:val="007D7026"/>
    <w:rsid w:val="007E12FE"/>
    <w:rsid w:val="007E15D0"/>
    <w:rsid w:val="007E1807"/>
    <w:rsid w:val="007E1904"/>
    <w:rsid w:val="007E21D7"/>
    <w:rsid w:val="007F0BC9"/>
    <w:rsid w:val="007F3006"/>
    <w:rsid w:val="007F5E04"/>
    <w:rsid w:val="007F6D36"/>
    <w:rsid w:val="00800611"/>
    <w:rsid w:val="00800F36"/>
    <w:rsid w:val="00804337"/>
    <w:rsid w:val="00804C2B"/>
    <w:rsid w:val="00811404"/>
    <w:rsid w:val="00811F4E"/>
    <w:rsid w:val="00814A16"/>
    <w:rsid w:val="0082062B"/>
    <w:rsid w:val="00820E6C"/>
    <w:rsid w:val="00821013"/>
    <w:rsid w:val="008224CC"/>
    <w:rsid w:val="00826DF9"/>
    <w:rsid w:val="00827E03"/>
    <w:rsid w:val="0083134A"/>
    <w:rsid w:val="0083313F"/>
    <w:rsid w:val="00833822"/>
    <w:rsid w:val="00833A26"/>
    <w:rsid w:val="00836B65"/>
    <w:rsid w:val="00842A28"/>
    <w:rsid w:val="0084323E"/>
    <w:rsid w:val="0084460B"/>
    <w:rsid w:val="008454F9"/>
    <w:rsid w:val="00845709"/>
    <w:rsid w:val="00845C8B"/>
    <w:rsid w:val="008472DE"/>
    <w:rsid w:val="00847998"/>
    <w:rsid w:val="0085034A"/>
    <w:rsid w:val="00850B1B"/>
    <w:rsid w:val="00851C8E"/>
    <w:rsid w:val="0085554C"/>
    <w:rsid w:val="00860AAE"/>
    <w:rsid w:val="00861402"/>
    <w:rsid w:val="0086388E"/>
    <w:rsid w:val="00866926"/>
    <w:rsid w:val="00867D9C"/>
    <w:rsid w:val="008703B3"/>
    <w:rsid w:val="0087388D"/>
    <w:rsid w:val="008758BA"/>
    <w:rsid w:val="00876153"/>
    <w:rsid w:val="008762B9"/>
    <w:rsid w:val="00876FD2"/>
    <w:rsid w:val="00877EE7"/>
    <w:rsid w:val="00881150"/>
    <w:rsid w:val="0088122D"/>
    <w:rsid w:val="00882AB9"/>
    <w:rsid w:val="00883347"/>
    <w:rsid w:val="008839AA"/>
    <w:rsid w:val="00890DC8"/>
    <w:rsid w:val="00892617"/>
    <w:rsid w:val="00892EBF"/>
    <w:rsid w:val="0089319F"/>
    <w:rsid w:val="008961BB"/>
    <w:rsid w:val="00897D71"/>
    <w:rsid w:val="008B1BA6"/>
    <w:rsid w:val="008B3C3B"/>
    <w:rsid w:val="008B504B"/>
    <w:rsid w:val="008B618B"/>
    <w:rsid w:val="008B6ECF"/>
    <w:rsid w:val="008C185F"/>
    <w:rsid w:val="008C26AF"/>
    <w:rsid w:val="008C27EA"/>
    <w:rsid w:val="008C2E32"/>
    <w:rsid w:val="008C3E28"/>
    <w:rsid w:val="008D0B6E"/>
    <w:rsid w:val="008D1B69"/>
    <w:rsid w:val="008D1E17"/>
    <w:rsid w:val="008D240E"/>
    <w:rsid w:val="008D5181"/>
    <w:rsid w:val="008D5B53"/>
    <w:rsid w:val="008D6EE0"/>
    <w:rsid w:val="008E2EBA"/>
    <w:rsid w:val="008E41E4"/>
    <w:rsid w:val="008E42CA"/>
    <w:rsid w:val="008E5989"/>
    <w:rsid w:val="008E7D72"/>
    <w:rsid w:val="008F3652"/>
    <w:rsid w:val="008F5543"/>
    <w:rsid w:val="008F598D"/>
    <w:rsid w:val="00901161"/>
    <w:rsid w:val="00901D1D"/>
    <w:rsid w:val="00902A8B"/>
    <w:rsid w:val="00903BE2"/>
    <w:rsid w:val="00904E48"/>
    <w:rsid w:val="00905D2E"/>
    <w:rsid w:val="00907289"/>
    <w:rsid w:val="009074DA"/>
    <w:rsid w:val="0090763F"/>
    <w:rsid w:val="00907D31"/>
    <w:rsid w:val="009101A8"/>
    <w:rsid w:val="00911ED1"/>
    <w:rsid w:val="00912742"/>
    <w:rsid w:val="00913427"/>
    <w:rsid w:val="00913627"/>
    <w:rsid w:val="00913AC5"/>
    <w:rsid w:val="009141D4"/>
    <w:rsid w:val="00914F74"/>
    <w:rsid w:val="009156E1"/>
    <w:rsid w:val="00916018"/>
    <w:rsid w:val="00920484"/>
    <w:rsid w:val="0092117A"/>
    <w:rsid w:val="00921787"/>
    <w:rsid w:val="00923279"/>
    <w:rsid w:val="009277E3"/>
    <w:rsid w:val="00927F0B"/>
    <w:rsid w:val="00930438"/>
    <w:rsid w:val="00932B18"/>
    <w:rsid w:val="00935215"/>
    <w:rsid w:val="009363E3"/>
    <w:rsid w:val="00943C68"/>
    <w:rsid w:val="00944C87"/>
    <w:rsid w:val="009475DC"/>
    <w:rsid w:val="009550B1"/>
    <w:rsid w:val="009552C0"/>
    <w:rsid w:val="00960CAA"/>
    <w:rsid w:val="0096241A"/>
    <w:rsid w:val="009634DD"/>
    <w:rsid w:val="00964D06"/>
    <w:rsid w:val="00964EA2"/>
    <w:rsid w:val="00966C95"/>
    <w:rsid w:val="00980948"/>
    <w:rsid w:val="00981D90"/>
    <w:rsid w:val="00982E07"/>
    <w:rsid w:val="00983372"/>
    <w:rsid w:val="00983819"/>
    <w:rsid w:val="00984473"/>
    <w:rsid w:val="00985272"/>
    <w:rsid w:val="00985F56"/>
    <w:rsid w:val="00987332"/>
    <w:rsid w:val="00991A94"/>
    <w:rsid w:val="00993625"/>
    <w:rsid w:val="00994086"/>
    <w:rsid w:val="00995DCE"/>
    <w:rsid w:val="009A083A"/>
    <w:rsid w:val="009A2AB3"/>
    <w:rsid w:val="009A2EF4"/>
    <w:rsid w:val="009A40AB"/>
    <w:rsid w:val="009A45C4"/>
    <w:rsid w:val="009A71AA"/>
    <w:rsid w:val="009B1140"/>
    <w:rsid w:val="009B4E0A"/>
    <w:rsid w:val="009C0608"/>
    <w:rsid w:val="009C0E5E"/>
    <w:rsid w:val="009C0FD2"/>
    <w:rsid w:val="009C151C"/>
    <w:rsid w:val="009C1860"/>
    <w:rsid w:val="009C3034"/>
    <w:rsid w:val="009C6947"/>
    <w:rsid w:val="009C7441"/>
    <w:rsid w:val="009D01C5"/>
    <w:rsid w:val="009D0499"/>
    <w:rsid w:val="009D31BF"/>
    <w:rsid w:val="009D350A"/>
    <w:rsid w:val="009E027E"/>
    <w:rsid w:val="009E0FD2"/>
    <w:rsid w:val="009E1CB7"/>
    <w:rsid w:val="009E245B"/>
    <w:rsid w:val="009E5201"/>
    <w:rsid w:val="009E670A"/>
    <w:rsid w:val="009E7285"/>
    <w:rsid w:val="009E7B4C"/>
    <w:rsid w:val="009F18CA"/>
    <w:rsid w:val="009F1BEC"/>
    <w:rsid w:val="009F21B4"/>
    <w:rsid w:val="009F2382"/>
    <w:rsid w:val="009F2BF8"/>
    <w:rsid w:val="009F4DE4"/>
    <w:rsid w:val="009F5051"/>
    <w:rsid w:val="009F5E10"/>
    <w:rsid w:val="009F5E80"/>
    <w:rsid w:val="009F60A5"/>
    <w:rsid w:val="009F66AB"/>
    <w:rsid w:val="009F7F50"/>
    <w:rsid w:val="00A0094B"/>
    <w:rsid w:val="00A00F2D"/>
    <w:rsid w:val="00A0147A"/>
    <w:rsid w:val="00A03B03"/>
    <w:rsid w:val="00A0411A"/>
    <w:rsid w:val="00A04B2C"/>
    <w:rsid w:val="00A055CD"/>
    <w:rsid w:val="00A05FA9"/>
    <w:rsid w:val="00A1190A"/>
    <w:rsid w:val="00A14043"/>
    <w:rsid w:val="00A16F9D"/>
    <w:rsid w:val="00A20702"/>
    <w:rsid w:val="00A21EA2"/>
    <w:rsid w:val="00A247B7"/>
    <w:rsid w:val="00A3082E"/>
    <w:rsid w:val="00A32858"/>
    <w:rsid w:val="00A36022"/>
    <w:rsid w:val="00A36839"/>
    <w:rsid w:val="00A40AE0"/>
    <w:rsid w:val="00A40D79"/>
    <w:rsid w:val="00A40DAC"/>
    <w:rsid w:val="00A42F28"/>
    <w:rsid w:val="00A43359"/>
    <w:rsid w:val="00A449AE"/>
    <w:rsid w:val="00A51D47"/>
    <w:rsid w:val="00A528AD"/>
    <w:rsid w:val="00A55502"/>
    <w:rsid w:val="00A55E41"/>
    <w:rsid w:val="00A60063"/>
    <w:rsid w:val="00A628F2"/>
    <w:rsid w:val="00A62B8D"/>
    <w:rsid w:val="00A70C8A"/>
    <w:rsid w:val="00A71BBE"/>
    <w:rsid w:val="00A745B9"/>
    <w:rsid w:val="00A74B4A"/>
    <w:rsid w:val="00A74EBB"/>
    <w:rsid w:val="00A76714"/>
    <w:rsid w:val="00A805FF"/>
    <w:rsid w:val="00A819FD"/>
    <w:rsid w:val="00A81F4E"/>
    <w:rsid w:val="00A83EDB"/>
    <w:rsid w:val="00A8521B"/>
    <w:rsid w:val="00A9180F"/>
    <w:rsid w:val="00A928AF"/>
    <w:rsid w:val="00A9357F"/>
    <w:rsid w:val="00A94C3C"/>
    <w:rsid w:val="00A95AD5"/>
    <w:rsid w:val="00A95E49"/>
    <w:rsid w:val="00A96305"/>
    <w:rsid w:val="00A9673F"/>
    <w:rsid w:val="00A96FEF"/>
    <w:rsid w:val="00A976AB"/>
    <w:rsid w:val="00AA0603"/>
    <w:rsid w:val="00AA0E8D"/>
    <w:rsid w:val="00AA1345"/>
    <w:rsid w:val="00AA344E"/>
    <w:rsid w:val="00AA3C49"/>
    <w:rsid w:val="00AA42EF"/>
    <w:rsid w:val="00AA55F1"/>
    <w:rsid w:val="00AA7149"/>
    <w:rsid w:val="00AB2775"/>
    <w:rsid w:val="00AC0961"/>
    <w:rsid w:val="00AC0E27"/>
    <w:rsid w:val="00AC2F87"/>
    <w:rsid w:val="00AC51A7"/>
    <w:rsid w:val="00AC5935"/>
    <w:rsid w:val="00AC5E8A"/>
    <w:rsid w:val="00AC6638"/>
    <w:rsid w:val="00AD02B3"/>
    <w:rsid w:val="00AD1428"/>
    <w:rsid w:val="00AD3582"/>
    <w:rsid w:val="00AD4E43"/>
    <w:rsid w:val="00AD5277"/>
    <w:rsid w:val="00AD66F2"/>
    <w:rsid w:val="00AE0D59"/>
    <w:rsid w:val="00AE11A3"/>
    <w:rsid w:val="00AE2078"/>
    <w:rsid w:val="00AE2A66"/>
    <w:rsid w:val="00AE2D6F"/>
    <w:rsid w:val="00AE337A"/>
    <w:rsid w:val="00AE6CFF"/>
    <w:rsid w:val="00AE6D65"/>
    <w:rsid w:val="00AE7C34"/>
    <w:rsid w:val="00AF3800"/>
    <w:rsid w:val="00AF38EC"/>
    <w:rsid w:val="00AF480F"/>
    <w:rsid w:val="00AF4F86"/>
    <w:rsid w:val="00AF50CB"/>
    <w:rsid w:val="00AF617E"/>
    <w:rsid w:val="00AF6443"/>
    <w:rsid w:val="00AF6AC9"/>
    <w:rsid w:val="00AF7AC7"/>
    <w:rsid w:val="00B00C0F"/>
    <w:rsid w:val="00B0108F"/>
    <w:rsid w:val="00B0267D"/>
    <w:rsid w:val="00B04083"/>
    <w:rsid w:val="00B05FEC"/>
    <w:rsid w:val="00B06D35"/>
    <w:rsid w:val="00B07D22"/>
    <w:rsid w:val="00B10B3C"/>
    <w:rsid w:val="00B12398"/>
    <w:rsid w:val="00B17B53"/>
    <w:rsid w:val="00B233B9"/>
    <w:rsid w:val="00B24D54"/>
    <w:rsid w:val="00B2573D"/>
    <w:rsid w:val="00B25F1A"/>
    <w:rsid w:val="00B2655B"/>
    <w:rsid w:val="00B32C1E"/>
    <w:rsid w:val="00B33D5B"/>
    <w:rsid w:val="00B3446E"/>
    <w:rsid w:val="00B3525C"/>
    <w:rsid w:val="00B35EC6"/>
    <w:rsid w:val="00B37654"/>
    <w:rsid w:val="00B42607"/>
    <w:rsid w:val="00B4275E"/>
    <w:rsid w:val="00B44F18"/>
    <w:rsid w:val="00B504D4"/>
    <w:rsid w:val="00B5069E"/>
    <w:rsid w:val="00B50E48"/>
    <w:rsid w:val="00B55BB9"/>
    <w:rsid w:val="00B5792F"/>
    <w:rsid w:val="00B61CA2"/>
    <w:rsid w:val="00B638E7"/>
    <w:rsid w:val="00B6541C"/>
    <w:rsid w:val="00B668EC"/>
    <w:rsid w:val="00B70271"/>
    <w:rsid w:val="00B707CC"/>
    <w:rsid w:val="00B70F53"/>
    <w:rsid w:val="00B73134"/>
    <w:rsid w:val="00B73D68"/>
    <w:rsid w:val="00B74332"/>
    <w:rsid w:val="00B76163"/>
    <w:rsid w:val="00B80E16"/>
    <w:rsid w:val="00B81858"/>
    <w:rsid w:val="00B82609"/>
    <w:rsid w:val="00B828C8"/>
    <w:rsid w:val="00B83328"/>
    <w:rsid w:val="00B86282"/>
    <w:rsid w:val="00B86457"/>
    <w:rsid w:val="00B8671B"/>
    <w:rsid w:val="00B92ECC"/>
    <w:rsid w:val="00B94E90"/>
    <w:rsid w:val="00B96251"/>
    <w:rsid w:val="00B97E2A"/>
    <w:rsid w:val="00BA18BC"/>
    <w:rsid w:val="00BA3C72"/>
    <w:rsid w:val="00BA6B0A"/>
    <w:rsid w:val="00BA6E4F"/>
    <w:rsid w:val="00BA78D7"/>
    <w:rsid w:val="00BA7EE2"/>
    <w:rsid w:val="00BB1035"/>
    <w:rsid w:val="00BB1F75"/>
    <w:rsid w:val="00BB2733"/>
    <w:rsid w:val="00BB3D85"/>
    <w:rsid w:val="00BB4CF2"/>
    <w:rsid w:val="00BB65AB"/>
    <w:rsid w:val="00BB697F"/>
    <w:rsid w:val="00BC0AE7"/>
    <w:rsid w:val="00BC25B9"/>
    <w:rsid w:val="00BC6775"/>
    <w:rsid w:val="00BD1625"/>
    <w:rsid w:val="00BD1783"/>
    <w:rsid w:val="00BD3560"/>
    <w:rsid w:val="00BD53A1"/>
    <w:rsid w:val="00BE25CB"/>
    <w:rsid w:val="00BE28BC"/>
    <w:rsid w:val="00BE315D"/>
    <w:rsid w:val="00BE3930"/>
    <w:rsid w:val="00BE396B"/>
    <w:rsid w:val="00BE4671"/>
    <w:rsid w:val="00BE487B"/>
    <w:rsid w:val="00BF0A87"/>
    <w:rsid w:val="00BF1CC1"/>
    <w:rsid w:val="00BF202D"/>
    <w:rsid w:val="00BF21C4"/>
    <w:rsid w:val="00BF362F"/>
    <w:rsid w:val="00BF3E4A"/>
    <w:rsid w:val="00BF4E05"/>
    <w:rsid w:val="00C0087D"/>
    <w:rsid w:val="00C00E51"/>
    <w:rsid w:val="00C00F08"/>
    <w:rsid w:val="00C027E7"/>
    <w:rsid w:val="00C02A51"/>
    <w:rsid w:val="00C02D28"/>
    <w:rsid w:val="00C07D12"/>
    <w:rsid w:val="00C07F5F"/>
    <w:rsid w:val="00C10DD2"/>
    <w:rsid w:val="00C11313"/>
    <w:rsid w:val="00C132D7"/>
    <w:rsid w:val="00C14A8C"/>
    <w:rsid w:val="00C15160"/>
    <w:rsid w:val="00C15D30"/>
    <w:rsid w:val="00C1718B"/>
    <w:rsid w:val="00C17948"/>
    <w:rsid w:val="00C2093B"/>
    <w:rsid w:val="00C20FBE"/>
    <w:rsid w:val="00C2155F"/>
    <w:rsid w:val="00C24274"/>
    <w:rsid w:val="00C2439B"/>
    <w:rsid w:val="00C24946"/>
    <w:rsid w:val="00C24E9D"/>
    <w:rsid w:val="00C24EA0"/>
    <w:rsid w:val="00C2646E"/>
    <w:rsid w:val="00C311ED"/>
    <w:rsid w:val="00C34569"/>
    <w:rsid w:val="00C35D44"/>
    <w:rsid w:val="00C36023"/>
    <w:rsid w:val="00C37093"/>
    <w:rsid w:val="00C37271"/>
    <w:rsid w:val="00C37772"/>
    <w:rsid w:val="00C43EC1"/>
    <w:rsid w:val="00C44EC0"/>
    <w:rsid w:val="00C450DD"/>
    <w:rsid w:val="00C46987"/>
    <w:rsid w:val="00C46EDE"/>
    <w:rsid w:val="00C51481"/>
    <w:rsid w:val="00C5169B"/>
    <w:rsid w:val="00C519FB"/>
    <w:rsid w:val="00C5598D"/>
    <w:rsid w:val="00C55F5F"/>
    <w:rsid w:val="00C56943"/>
    <w:rsid w:val="00C63DC7"/>
    <w:rsid w:val="00C64848"/>
    <w:rsid w:val="00C65D0C"/>
    <w:rsid w:val="00C67859"/>
    <w:rsid w:val="00C72FB2"/>
    <w:rsid w:val="00C74C99"/>
    <w:rsid w:val="00C74F0A"/>
    <w:rsid w:val="00C77200"/>
    <w:rsid w:val="00C77A61"/>
    <w:rsid w:val="00C817E7"/>
    <w:rsid w:val="00C84714"/>
    <w:rsid w:val="00C85C0D"/>
    <w:rsid w:val="00C90350"/>
    <w:rsid w:val="00C90681"/>
    <w:rsid w:val="00C916BC"/>
    <w:rsid w:val="00C91F6A"/>
    <w:rsid w:val="00C92508"/>
    <w:rsid w:val="00C94D0A"/>
    <w:rsid w:val="00C9738F"/>
    <w:rsid w:val="00CA3640"/>
    <w:rsid w:val="00CB0521"/>
    <w:rsid w:val="00CB0590"/>
    <w:rsid w:val="00CB2623"/>
    <w:rsid w:val="00CB3D50"/>
    <w:rsid w:val="00CB451B"/>
    <w:rsid w:val="00CC0541"/>
    <w:rsid w:val="00CC231D"/>
    <w:rsid w:val="00CC2821"/>
    <w:rsid w:val="00CC287C"/>
    <w:rsid w:val="00CC3B36"/>
    <w:rsid w:val="00CC5A09"/>
    <w:rsid w:val="00CC6905"/>
    <w:rsid w:val="00CD5123"/>
    <w:rsid w:val="00CD5B42"/>
    <w:rsid w:val="00CD6890"/>
    <w:rsid w:val="00CD6CE5"/>
    <w:rsid w:val="00CD7E4F"/>
    <w:rsid w:val="00CF058F"/>
    <w:rsid w:val="00CF22D9"/>
    <w:rsid w:val="00CF27C3"/>
    <w:rsid w:val="00CF3741"/>
    <w:rsid w:val="00CF3F5B"/>
    <w:rsid w:val="00CF4251"/>
    <w:rsid w:val="00CF5652"/>
    <w:rsid w:val="00CF6312"/>
    <w:rsid w:val="00CF63BD"/>
    <w:rsid w:val="00CF6406"/>
    <w:rsid w:val="00D07295"/>
    <w:rsid w:val="00D07813"/>
    <w:rsid w:val="00D10E9F"/>
    <w:rsid w:val="00D119D4"/>
    <w:rsid w:val="00D13B5F"/>
    <w:rsid w:val="00D1432D"/>
    <w:rsid w:val="00D143FA"/>
    <w:rsid w:val="00D1617E"/>
    <w:rsid w:val="00D161A1"/>
    <w:rsid w:val="00D161F4"/>
    <w:rsid w:val="00D2013B"/>
    <w:rsid w:val="00D24D96"/>
    <w:rsid w:val="00D25314"/>
    <w:rsid w:val="00D269A9"/>
    <w:rsid w:val="00D310D4"/>
    <w:rsid w:val="00D379EB"/>
    <w:rsid w:val="00D40DE9"/>
    <w:rsid w:val="00D40F94"/>
    <w:rsid w:val="00D43AB9"/>
    <w:rsid w:val="00D4414D"/>
    <w:rsid w:val="00D4544E"/>
    <w:rsid w:val="00D45B8A"/>
    <w:rsid w:val="00D45D3E"/>
    <w:rsid w:val="00D50AC4"/>
    <w:rsid w:val="00D51153"/>
    <w:rsid w:val="00D60291"/>
    <w:rsid w:val="00D60B64"/>
    <w:rsid w:val="00D60C3D"/>
    <w:rsid w:val="00D60DF0"/>
    <w:rsid w:val="00D616E5"/>
    <w:rsid w:val="00D62AD3"/>
    <w:rsid w:val="00D62E42"/>
    <w:rsid w:val="00D634F0"/>
    <w:rsid w:val="00D63823"/>
    <w:rsid w:val="00D66FAC"/>
    <w:rsid w:val="00D71DA7"/>
    <w:rsid w:val="00D725F6"/>
    <w:rsid w:val="00D7367C"/>
    <w:rsid w:val="00D7494E"/>
    <w:rsid w:val="00D7651C"/>
    <w:rsid w:val="00D76565"/>
    <w:rsid w:val="00D774C7"/>
    <w:rsid w:val="00D77A9F"/>
    <w:rsid w:val="00D77DA7"/>
    <w:rsid w:val="00D8434F"/>
    <w:rsid w:val="00D865FD"/>
    <w:rsid w:val="00D8674A"/>
    <w:rsid w:val="00D91139"/>
    <w:rsid w:val="00D92C90"/>
    <w:rsid w:val="00D94F57"/>
    <w:rsid w:val="00D96776"/>
    <w:rsid w:val="00D96FA2"/>
    <w:rsid w:val="00DA1500"/>
    <w:rsid w:val="00DA2103"/>
    <w:rsid w:val="00DA3AEF"/>
    <w:rsid w:val="00DA4B69"/>
    <w:rsid w:val="00DB0712"/>
    <w:rsid w:val="00DB0AB8"/>
    <w:rsid w:val="00DB11C7"/>
    <w:rsid w:val="00DB37EE"/>
    <w:rsid w:val="00DB5185"/>
    <w:rsid w:val="00DB5D73"/>
    <w:rsid w:val="00DB62B4"/>
    <w:rsid w:val="00DB7179"/>
    <w:rsid w:val="00DB77D6"/>
    <w:rsid w:val="00DC03E1"/>
    <w:rsid w:val="00DC04DE"/>
    <w:rsid w:val="00DC15B9"/>
    <w:rsid w:val="00DC3CE2"/>
    <w:rsid w:val="00DC3E08"/>
    <w:rsid w:val="00DD1558"/>
    <w:rsid w:val="00DD6484"/>
    <w:rsid w:val="00DD75A5"/>
    <w:rsid w:val="00DD770C"/>
    <w:rsid w:val="00DD7B5D"/>
    <w:rsid w:val="00DD7C74"/>
    <w:rsid w:val="00DE41E8"/>
    <w:rsid w:val="00DE5052"/>
    <w:rsid w:val="00DE5F75"/>
    <w:rsid w:val="00DF38F8"/>
    <w:rsid w:val="00DF3C3F"/>
    <w:rsid w:val="00DF400E"/>
    <w:rsid w:val="00DF4F33"/>
    <w:rsid w:val="00E055A4"/>
    <w:rsid w:val="00E0571C"/>
    <w:rsid w:val="00E06476"/>
    <w:rsid w:val="00E074CB"/>
    <w:rsid w:val="00E07CCA"/>
    <w:rsid w:val="00E1195E"/>
    <w:rsid w:val="00E12804"/>
    <w:rsid w:val="00E13C0E"/>
    <w:rsid w:val="00E14470"/>
    <w:rsid w:val="00E151A1"/>
    <w:rsid w:val="00E20553"/>
    <w:rsid w:val="00E2297C"/>
    <w:rsid w:val="00E23A8D"/>
    <w:rsid w:val="00E24BB3"/>
    <w:rsid w:val="00E25BFE"/>
    <w:rsid w:val="00E25D38"/>
    <w:rsid w:val="00E300FB"/>
    <w:rsid w:val="00E308E1"/>
    <w:rsid w:val="00E30CD2"/>
    <w:rsid w:val="00E3386B"/>
    <w:rsid w:val="00E34554"/>
    <w:rsid w:val="00E34E7B"/>
    <w:rsid w:val="00E365F2"/>
    <w:rsid w:val="00E36759"/>
    <w:rsid w:val="00E36FE2"/>
    <w:rsid w:val="00E4071D"/>
    <w:rsid w:val="00E41C04"/>
    <w:rsid w:val="00E4232F"/>
    <w:rsid w:val="00E423B3"/>
    <w:rsid w:val="00E4276F"/>
    <w:rsid w:val="00E42E7E"/>
    <w:rsid w:val="00E452B1"/>
    <w:rsid w:val="00E50295"/>
    <w:rsid w:val="00E504D5"/>
    <w:rsid w:val="00E5159F"/>
    <w:rsid w:val="00E5323A"/>
    <w:rsid w:val="00E53B5E"/>
    <w:rsid w:val="00E5510B"/>
    <w:rsid w:val="00E553F9"/>
    <w:rsid w:val="00E55E28"/>
    <w:rsid w:val="00E57BCB"/>
    <w:rsid w:val="00E62BC6"/>
    <w:rsid w:val="00E63739"/>
    <w:rsid w:val="00E64A5B"/>
    <w:rsid w:val="00E65BAB"/>
    <w:rsid w:val="00E703AC"/>
    <w:rsid w:val="00E7144D"/>
    <w:rsid w:val="00E72557"/>
    <w:rsid w:val="00E7367B"/>
    <w:rsid w:val="00E746A0"/>
    <w:rsid w:val="00E7526F"/>
    <w:rsid w:val="00E767DE"/>
    <w:rsid w:val="00E82AA5"/>
    <w:rsid w:val="00E863BC"/>
    <w:rsid w:val="00E86D52"/>
    <w:rsid w:val="00E87235"/>
    <w:rsid w:val="00E87F67"/>
    <w:rsid w:val="00E92005"/>
    <w:rsid w:val="00E929E6"/>
    <w:rsid w:val="00E93BF0"/>
    <w:rsid w:val="00E9457B"/>
    <w:rsid w:val="00E96D5E"/>
    <w:rsid w:val="00EA1790"/>
    <w:rsid w:val="00EA19FC"/>
    <w:rsid w:val="00EA1F27"/>
    <w:rsid w:val="00EA480F"/>
    <w:rsid w:val="00EA6CD3"/>
    <w:rsid w:val="00EB02A2"/>
    <w:rsid w:val="00EB0689"/>
    <w:rsid w:val="00EB114E"/>
    <w:rsid w:val="00EB28C8"/>
    <w:rsid w:val="00EB2BF7"/>
    <w:rsid w:val="00EB2D40"/>
    <w:rsid w:val="00EB2F06"/>
    <w:rsid w:val="00EB3C14"/>
    <w:rsid w:val="00EB3D28"/>
    <w:rsid w:val="00EB51AE"/>
    <w:rsid w:val="00EB6108"/>
    <w:rsid w:val="00EB6250"/>
    <w:rsid w:val="00EC10BD"/>
    <w:rsid w:val="00EC1D83"/>
    <w:rsid w:val="00EC2B97"/>
    <w:rsid w:val="00EC2C03"/>
    <w:rsid w:val="00EC6892"/>
    <w:rsid w:val="00EC692F"/>
    <w:rsid w:val="00EC7C52"/>
    <w:rsid w:val="00ED1A79"/>
    <w:rsid w:val="00ED4578"/>
    <w:rsid w:val="00EE0EB1"/>
    <w:rsid w:val="00EE106D"/>
    <w:rsid w:val="00EE15EB"/>
    <w:rsid w:val="00EE1F56"/>
    <w:rsid w:val="00EE1FF4"/>
    <w:rsid w:val="00EE656F"/>
    <w:rsid w:val="00EE65FB"/>
    <w:rsid w:val="00EE6910"/>
    <w:rsid w:val="00EF0A02"/>
    <w:rsid w:val="00EF1B56"/>
    <w:rsid w:val="00EF2D3B"/>
    <w:rsid w:val="00EF47CB"/>
    <w:rsid w:val="00EF55F7"/>
    <w:rsid w:val="00EF6487"/>
    <w:rsid w:val="00EF6D61"/>
    <w:rsid w:val="00EF7240"/>
    <w:rsid w:val="00F010DD"/>
    <w:rsid w:val="00F026CC"/>
    <w:rsid w:val="00F037D2"/>
    <w:rsid w:val="00F05DE0"/>
    <w:rsid w:val="00F06704"/>
    <w:rsid w:val="00F10FBF"/>
    <w:rsid w:val="00F11971"/>
    <w:rsid w:val="00F147BE"/>
    <w:rsid w:val="00F16A5C"/>
    <w:rsid w:val="00F21305"/>
    <w:rsid w:val="00F219C8"/>
    <w:rsid w:val="00F21DAF"/>
    <w:rsid w:val="00F236A6"/>
    <w:rsid w:val="00F24111"/>
    <w:rsid w:val="00F24A7D"/>
    <w:rsid w:val="00F24CAB"/>
    <w:rsid w:val="00F24E46"/>
    <w:rsid w:val="00F25D62"/>
    <w:rsid w:val="00F26BEA"/>
    <w:rsid w:val="00F26DDB"/>
    <w:rsid w:val="00F31332"/>
    <w:rsid w:val="00F32588"/>
    <w:rsid w:val="00F32D04"/>
    <w:rsid w:val="00F32E2A"/>
    <w:rsid w:val="00F331DA"/>
    <w:rsid w:val="00F34FA0"/>
    <w:rsid w:val="00F352CD"/>
    <w:rsid w:val="00F3640E"/>
    <w:rsid w:val="00F377D6"/>
    <w:rsid w:val="00F410BC"/>
    <w:rsid w:val="00F4341E"/>
    <w:rsid w:val="00F43F58"/>
    <w:rsid w:val="00F4521A"/>
    <w:rsid w:val="00F45D0D"/>
    <w:rsid w:val="00F52091"/>
    <w:rsid w:val="00F540C3"/>
    <w:rsid w:val="00F5453D"/>
    <w:rsid w:val="00F55228"/>
    <w:rsid w:val="00F55D49"/>
    <w:rsid w:val="00F561B7"/>
    <w:rsid w:val="00F569F9"/>
    <w:rsid w:val="00F5702F"/>
    <w:rsid w:val="00F60A0C"/>
    <w:rsid w:val="00F612CB"/>
    <w:rsid w:val="00F61AC3"/>
    <w:rsid w:val="00F63496"/>
    <w:rsid w:val="00F664A3"/>
    <w:rsid w:val="00F70481"/>
    <w:rsid w:val="00F7053F"/>
    <w:rsid w:val="00F71431"/>
    <w:rsid w:val="00F72369"/>
    <w:rsid w:val="00F72B3F"/>
    <w:rsid w:val="00F72E04"/>
    <w:rsid w:val="00F75C6E"/>
    <w:rsid w:val="00F76708"/>
    <w:rsid w:val="00F80240"/>
    <w:rsid w:val="00F80876"/>
    <w:rsid w:val="00F8093D"/>
    <w:rsid w:val="00F81066"/>
    <w:rsid w:val="00F81C03"/>
    <w:rsid w:val="00F822E4"/>
    <w:rsid w:val="00F82410"/>
    <w:rsid w:val="00F82ECF"/>
    <w:rsid w:val="00F83C5B"/>
    <w:rsid w:val="00F84D38"/>
    <w:rsid w:val="00F90D0F"/>
    <w:rsid w:val="00F932BD"/>
    <w:rsid w:val="00F93FD3"/>
    <w:rsid w:val="00F947C6"/>
    <w:rsid w:val="00F95082"/>
    <w:rsid w:val="00F96D45"/>
    <w:rsid w:val="00F976B3"/>
    <w:rsid w:val="00FA04FF"/>
    <w:rsid w:val="00FA16B9"/>
    <w:rsid w:val="00FA2288"/>
    <w:rsid w:val="00FA2CE0"/>
    <w:rsid w:val="00FA457D"/>
    <w:rsid w:val="00FA6596"/>
    <w:rsid w:val="00FA6E26"/>
    <w:rsid w:val="00FA6E28"/>
    <w:rsid w:val="00FB3CC3"/>
    <w:rsid w:val="00FB48B8"/>
    <w:rsid w:val="00FB58D5"/>
    <w:rsid w:val="00FB6BB1"/>
    <w:rsid w:val="00FC5FC0"/>
    <w:rsid w:val="00FC7455"/>
    <w:rsid w:val="00FD09ED"/>
    <w:rsid w:val="00FD0B37"/>
    <w:rsid w:val="00FD0EC6"/>
    <w:rsid w:val="00FD21F2"/>
    <w:rsid w:val="00FD34F1"/>
    <w:rsid w:val="00FD5B2C"/>
    <w:rsid w:val="00FE2B13"/>
    <w:rsid w:val="00FE2D66"/>
    <w:rsid w:val="00FE5197"/>
    <w:rsid w:val="00FE65CB"/>
    <w:rsid w:val="00FE6E3E"/>
    <w:rsid w:val="00FE73E1"/>
    <w:rsid w:val="00FF4395"/>
    <w:rsid w:val="00FF473E"/>
    <w:rsid w:val="00FF47E3"/>
    <w:rsid w:val="00FF74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link w:val="Ttulo4Char"/>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link w:val="Ttulo9Char"/>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qFormat/>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link w:val="Recuodecorpodetexto2Char"/>
    <w:uiPriority w:val="99"/>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link w:val="Corpodetexto2Char"/>
    <w:rsid w:val="00B83328"/>
    <w:pPr>
      <w:jc w:val="both"/>
    </w:pPr>
  </w:style>
  <w:style w:type="paragraph" w:styleId="Corpodetexto3">
    <w:name w:val="Body Text 3"/>
    <w:basedOn w:val="Normal"/>
    <w:link w:val="Corpodetexto3Char"/>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iPriority w:val="99"/>
    <w:unhideWhenUsed/>
    <w:rsid w:val="00535CF8"/>
    <w:pPr>
      <w:spacing w:before="100" w:beforeAutospacing="1" w:after="100" w:afterAutospacing="1"/>
    </w:pPr>
    <w:rPr>
      <w:sz w:val="24"/>
      <w:szCs w:val="24"/>
    </w:rPr>
  </w:style>
  <w:style w:type="paragraph" w:styleId="PargrafodaLista">
    <w:name w:val="List Paragraph"/>
    <w:basedOn w:val="Normal"/>
    <w:uiPriority w:val="34"/>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uiPriority w:val="99"/>
    <w:rsid w:val="00732B05"/>
    <w:rPr>
      <w:rFonts w:ascii="Tahoma" w:hAnsi="Tahoma"/>
      <w:sz w:val="16"/>
      <w:szCs w:val="16"/>
    </w:rPr>
  </w:style>
  <w:style w:type="character" w:customStyle="1" w:styleId="TextodebaloChar">
    <w:name w:val="Texto de balão Char"/>
    <w:link w:val="Textodebalo"/>
    <w:uiPriority w:val="99"/>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rsid w:val="009E245B"/>
    <w:rPr>
      <w:rFonts w:cs="Times New Roman"/>
    </w:rPr>
  </w:style>
  <w:style w:type="paragraph" w:customStyle="1" w:styleId="ecxparagraph">
    <w:name w:val="ecxparagraph"/>
    <w:basedOn w:val="Normal"/>
    <w:qFormat/>
    <w:rsid w:val="0074151F"/>
    <w:pPr>
      <w:spacing w:before="100" w:beforeAutospacing="1" w:after="100" w:afterAutospacing="1"/>
    </w:pPr>
    <w:rPr>
      <w:sz w:val="24"/>
      <w:szCs w:val="24"/>
    </w:rPr>
  </w:style>
  <w:style w:type="paragraph" w:customStyle="1" w:styleId="Corpodotexto">
    <w:name w:val="Corpo do texto"/>
    <w:basedOn w:val="Normal"/>
    <w:qFormat/>
    <w:rsid w:val="00DC3CE2"/>
    <w:pPr>
      <w:suppressAutoHyphens/>
      <w:spacing w:after="120" w:line="100" w:lineRule="atLeast"/>
      <w:jc w:val="both"/>
    </w:pPr>
    <w:rPr>
      <w:sz w:val="24"/>
      <w:lang w:eastAsia="zh-CN"/>
    </w:rPr>
  </w:style>
  <w:style w:type="character" w:customStyle="1" w:styleId="RodapChar">
    <w:name w:val="Rodapé Char"/>
    <w:link w:val="Rodap"/>
    <w:uiPriority w:val="99"/>
    <w:rsid w:val="00FB58D5"/>
    <w:rPr>
      <w:sz w:val="28"/>
    </w:rPr>
  </w:style>
  <w:style w:type="paragraph" w:customStyle="1" w:styleId="Padro">
    <w:name w:val="Padrão"/>
    <w:qFormat/>
    <w:rsid w:val="00631107"/>
    <w:pPr>
      <w:snapToGrid w:val="0"/>
    </w:pPr>
    <w:rPr>
      <w:sz w:val="24"/>
    </w:rPr>
  </w:style>
  <w:style w:type="paragraph" w:customStyle="1" w:styleId="Cabealho1">
    <w:name w:val="Cabeçalho1"/>
    <w:basedOn w:val="Normal"/>
    <w:rsid w:val="00A03B03"/>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A03B03"/>
    <w:rPr>
      <w:b w:val="0"/>
      <w:bCs w:val="0"/>
      <w:color w:val="000000"/>
    </w:rPr>
  </w:style>
  <w:style w:type="character" w:customStyle="1" w:styleId="CabealhoChar1">
    <w:name w:val="Cabeçalho Char1"/>
    <w:uiPriority w:val="99"/>
    <w:semiHidden/>
    <w:rsid w:val="00BF3E4A"/>
    <w:rPr>
      <w:rFonts w:ascii="Times New Roman" w:eastAsia="Times New Roman" w:hAnsi="Times New Roman"/>
      <w:color w:val="000000"/>
      <w:sz w:val="24"/>
      <w:szCs w:val="21"/>
      <w:lang w:eastAsia="pt-BR"/>
    </w:rPr>
  </w:style>
  <w:style w:type="character" w:customStyle="1" w:styleId="Ttulo4Char">
    <w:name w:val="Título 4 Char"/>
    <w:link w:val="Ttulo4"/>
    <w:rsid w:val="00BF3E4A"/>
    <w:rPr>
      <w:b/>
      <w:sz w:val="28"/>
    </w:rPr>
  </w:style>
  <w:style w:type="character" w:customStyle="1" w:styleId="Recuodecorpodetexto2Char">
    <w:name w:val="Recuo de corpo de texto 2 Char"/>
    <w:link w:val="Recuodecorpodetexto2"/>
    <w:uiPriority w:val="99"/>
    <w:rsid w:val="00793A41"/>
    <w:rPr>
      <w:sz w:val="28"/>
    </w:rPr>
  </w:style>
  <w:style w:type="paragraph" w:customStyle="1" w:styleId="PargrafodaLista4">
    <w:name w:val="Parágrafo da Lista4"/>
    <w:basedOn w:val="Normal"/>
    <w:rsid w:val="0036271C"/>
    <w:pPr>
      <w:suppressAutoHyphens/>
      <w:spacing w:line="100" w:lineRule="atLeast"/>
      <w:ind w:left="720"/>
    </w:pPr>
    <w:rPr>
      <w:sz w:val="20"/>
      <w:lang w:eastAsia="ar-SA"/>
    </w:rPr>
  </w:style>
  <w:style w:type="table" w:styleId="Tabelacomgrade">
    <w:name w:val="Table Grid"/>
    <w:basedOn w:val="Tabelanormal"/>
    <w:uiPriority w:val="59"/>
    <w:rsid w:val="00534D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har">
    <w:name w:val="Título 9 Char"/>
    <w:link w:val="Ttulo9"/>
    <w:rsid w:val="00903BE2"/>
    <w:rPr>
      <w:i/>
      <w:iCs/>
      <w:sz w:val="24"/>
    </w:rPr>
  </w:style>
  <w:style w:type="paragraph" w:customStyle="1" w:styleId="Estilopadro">
    <w:name w:val="Estilo padrão"/>
    <w:rsid w:val="004C7E56"/>
    <w:pPr>
      <w:suppressAutoHyphens/>
      <w:spacing w:after="200" w:line="100" w:lineRule="atLeast"/>
    </w:pPr>
    <w:rPr>
      <w:color w:val="000000"/>
      <w:sz w:val="24"/>
      <w:szCs w:val="24"/>
      <w:lang w:bidi="hi-IN"/>
    </w:rPr>
  </w:style>
  <w:style w:type="character" w:customStyle="1" w:styleId="LinkdaInternet">
    <w:name w:val="Link da Internet"/>
    <w:rsid w:val="00D07813"/>
    <w:rPr>
      <w:color w:val="000080"/>
      <w:u w:val="single"/>
    </w:rPr>
  </w:style>
  <w:style w:type="character" w:styleId="nfase">
    <w:name w:val="Emphasis"/>
    <w:qFormat/>
    <w:rsid w:val="00474F21"/>
    <w:rPr>
      <w:i/>
      <w:iCs/>
    </w:rPr>
  </w:style>
  <w:style w:type="paragraph" w:customStyle="1" w:styleId="Normal1">
    <w:name w:val="Normal1"/>
    <w:rsid w:val="00433065"/>
  </w:style>
  <w:style w:type="paragraph" w:customStyle="1" w:styleId="xmsonormal">
    <w:name w:val="x_msonormal"/>
    <w:basedOn w:val="Normal"/>
    <w:rsid w:val="00944C87"/>
    <w:pPr>
      <w:spacing w:before="100" w:beforeAutospacing="1" w:after="100" w:afterAutospacing="1"/>
    </w:pPr>
    <w:rPr>
      <w:sz w:val="24"/>
      <w:szCs w:val="24"/>
    </w:rPr>
  </w:style>
  <w:style w:type="character" w:styleId="Forte">
    <w:name w:val="Strong"/>
    <w:qFormat/>
    <w:rsid w:val="00BB65AB"/>
    <w:rPr>
      <w:b/>
      <w:bCs/>
    </w:rPr>
  </w:style>
  <w:style w:type="paragraph" w:customStyle="1" w:styleId="PargrafodaLista2">
    <w:name w:val="Parágrafo da Lista2"/>
    <w:basedOn w:val="Normal"/>
    <w:rsid w:val="00B55BB9"/>
    <w:pPr>
      <w:suppressAutoHyphens/>
      <w:spacing w:line="100" w:lineRule="atLeast"/>
      <w:ind w:left="720"/>
    </w:pPr>
    <w:rPr>
      <w:sz w:val="20"/>
      <w:lang w:eastAsia="ar-SA"/>
    </w:rPr>
  </w:style>
  <w:style w:type="character" w:customStyle="1" w:styleId="Corpodetexto2Char">
    <w:name w:val="Corpo de texto 2 Char"/>
    <w:link w:val="Corpodetexto2"/>
    <w:rsid w:val="0059409D"/>
    <w:rPr>
      <w:sz w:val="28"/>
    </w:rPr>
  </w:style>
  <w:style w:type="paragraph" w:customStyle="1" w:styleId="Estilo">
    <w:name w:val="Estilo"/>
    <w:uiPriority w:val="99"/>
    <w:rsid w:val="0059409D"/>
    <w:pPr>
      <w:widowControl w:val="0"/>
      <w:autoSpaceDE w:val="0"/>
      <w:autoSpaceDN w:val="0"/>
      <w:adjustRightInd w:val="0"/>
    </w:pPr>
    <w:rPr>
      <w:rFonts w:ascii="Arial" w:hAnsi="Arial" w:cs="Arial"/>
      <w:sz w:val="24"/>
      <w:szCs w:val="24"/>
    </w:rPr>
  </w:style>
  <w:style w:type="paragraph" w:customStyle="1" w:styleId="Standard">
    <w:name w:val="Standard"/>
    <w:rsid w:val="0059409D"/>
    <w:pPr>
      <w:widowControl w:val="0"/>
      <w:suppressAutoHyphens/>
      <w:autoSpaceDN w:val="0"/>
      <w:textAlignment w:val="baseline"/>
    </w:pPr>
    <w:rPr>
      <w:rFonts w:eastAsia="Arial Unicode MS" w:cs="Mangal"/>
      <w:kern w:val="3"/>
      <w:sz w:val="24"/>
      <w:szCs w:val="24"/>
      <w:lang w:eastAsia="zh-CN" w:bidi="hi-IN"/>
    </w:rPr>
  </w:style>
  <w:style w:type="paragraph" w:customStyle="1" w:styleId="TRSegundoSubtpico">
    <w:name w:val="TR Segundo Subtópico"/>
    <w:basedOn w:val="Normal"/>
    <w:rsid w:val="001E2F5C"/>
    <w:pPr>
      <w:tabs>
        <w:tab w:val="left" w:pos="10920"/>
      </w:tabs>
      <w:suppressAutoHyphens/>
      <w:autoSpaceDN w:val="0"/>
      <w:spacing w:before="240" w:line="276" w:lineRule="auto"/>
      <w:ind w:left="1560" w:hanging="851"/>
      <w:jc w:val="both"/>
      <w:textAlignment w:val="baseline"/>
    </w:pPr>
    <w:rPr>
      <w:rFonts w:ascii="Calibri" w:hAnsi="Calibri" w:cs="Calibri"/>
      <w:color w:val="000000"/>
      <w:kern w:val="3"/>
      <w:sz w:val="22"/>
      <w:szCs w:val="22"/>
    </w:rPr>
  </w:style>
  <w:style w:type="paragraph" w:customStyle="1" w:styleId="PargrafoTR">
    <w:name w:val="Parágrafo TR"/>
    <w:basedOn w:val="Standard"/>
    <w:rsid w:val="001E2F5C"/>
    <w:pPr>
      <w:widowControl/>
      <w:spacing w:before="240" w:line="276" w:lineRule="auto"/>
      <w:ind w:firstLine="993"/>
      <w:jc w:val="both"/>
    </w:pPr>
    <w:rPr>
      <w:rFonts w:ascii="Calibri" w:eastAsia="Times New Roman" w:hAnsi="Calibri" w:cs="Calibri"/>
      <w:color w:val="000000"/>
      <w:sz w:val="22"/>
      <w:szCs w:val="22"/>
      <w:lang w:eastAsia="pt-BR" w:bidi="ar-SA"/>
    </w:rPr>
  </w:style>
  <w:style w:type="character" w:customStyle="1" w:styleId="Corpodetexto3Char">
    <w:name w:val="Corpo de texto 3 Char"/>
    <w:link w:val="Corpodetexto3"/>
    <w:rsid w:val="00FD21F2"/>
    <w:rPr>
      <w:sz w:val="32"/>
    </w:rPr>
  </w:style>
  <w:style w:type="paragraph" w:customStyle="1" w:styleId="TRTtulo">
    <w:name w:val="TR Título"/>
    <w:basedOn w:val="Standard"/>
    <w:rsid w:val="009F21B4"/>
    <w:pPr>
      <w:widowControl/>
      <w:spacing w:before="240" w:line="360" w:lineRule="auto"/>
      <w:ind w:left="357" w:hanging="357"/>
      <w:jc w:val="both"/>
    </w:pPr>
    <w:rPr>
      <w:rFonts w:eastAsia="Times New Roman" w:cs="Arial"/>
      <w:b/>
      <w:szCs w:val="22"/>
      <w:lang w:bidi="ar-SA"/>
    </w:rPr>
  </w:style>
  <w:style w:type="paragraph" w:customStyle="1" w:styleId="TRSubtpico">
    <w:name w:val="TR Subtópico"/>
    <w:basedOn w:val="TRTtulo"/>
    <w:rsid w:val="009F21B4"/>
    <w:pPr>
      <w:tabs>
        <w:tab w:val="left" w:pos="1986"/>
      </w:tabs>
      <w:spacing w:line="276" w:lineRule="auto"/>
      <w:ind w:left="993" w:hanging="574"/>
    </w:pPr>
    <w:rPr>
      <w:b w:val="0"/>
      <w:sz w:val="22"/>
    </w:rPr>
  </w:style>
  <w:style w:type="numbering" w:customStyle="1" w:styleId="WW8Num9">
    <w:name w:val="WW8Num9"/>
    <w:basedOn w:val="Semlista"/>
    <w:rsid w:val="009F21B4"/>
    <w:pPr>
      <w:numPr>
        <w:numId w:val="41"/>
      </w:numPr>
    </w:pPr>
  </w:style>
  <w:style w:type="paragraph" w:customStyle="1" w:styleId="TR-3Subnvel">
    <w:name w:val="TR - 3º Subnível"/>
    <w:basedOn w:val="TRSegundoSubtpico"/>
    <w:rsid w:val="000F2578"/>
    <w:pPr>
      <w:numPr>
        <w:numId w:val="7"/>
      </w:numPr>
      <w:tabs>
        <w:tab w:val="clear" w:pos="10920"/>
        <w:tab w:val="left" w:pos="3120"/>
      </w:tabs>
    </w:pPr>
    <w:rPr>
      <w:rFonts w:ascii="Times New Roman" w:hAnsi="Times New Roman" w:cs="Arial"/>
      <w:color w:val="auto"/>
      <w:lang w:eastAsia="zh-CN"/>
    </w:rPr>
  </w:style>
  <w:style w:type="paragraph" w:customStyle="1" w:styleId="yiv4439514666msonormal">
    <w:name w:val="yiv4439514666msonormal"/>
    <w:basedOn w:val="Standard"/>
    <w:rsid w:val="000F2578"/>
    <w:pPr>
      <w:widowControl/>
      <w:suppressAutoHyphens w:val="0"/>
      <w:spacing w:before="100" w:after="100"/>
    </w:pPr>
    <w:rPr>
      <w:rFonts w:eastAsia="Times New Roman" w:cs="Times New Roman"/>
      <w:lang w:bidi="ar-SA"/>
    </w:rPr>
  </w:style>
  <w:style w:type="numbering" w:customStyle="1" w:styleId="WW8Num8">
    <w:name w:val="WW8Num8"/>
    <w:basedOn w:val="Semlista"/>
    <w:rsid w:val="000F2578"/>
    <w:pPr>
      <w:numPr>
        <w:numId w:val="45"/>
      </w:numPr>
    </w:pPr>
  </w:style>
  <w:style w:type="paragraph" w:customStyle="1" w:styleId="western">
    <w:name w:val="western"/>
    <w:basedOn w:val="Normal"/>
    <w:rsid w:val="005F45C6"/>
    <w:pPr>
      <w:autoSpaceDN w:val="0"/>
      <w:spacing w:before="280" w:after="119"/>
      <w:textAlignment w:val="baseline"/>
    </w:pPr>
    <w:rPr>
      <w:color w:val="000000"/>
      <w:kern w:val="3"/>
      <w:sz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535773124">
      <w:bodyDiv w:val="1"/>
      <w:marLeft w:val="0"/>
      <w:marRight w:val="0"/>
      <w:marTop w:val="0"/>
      <w:marBottom w:val="0"/>
      <w:divBdr>
        <w:top w:val="none" w:sz="0" w:space="0" w:color="auto"/>
        <w:left w:val="none" w:sz="0" w:space="0" w:color="auto"/>
        <w:bottom w:val="none" w:sz="0" w:space="0" w:color="auto"/>
        <w:right w:val="none" w:sz="0" w:space="0" w:color="auto"/>
      </w:divBdr>
    </w:div>
    <w:div w:id="667057436">
      <w:bodyDiv w:val="1"/>
      <w:marLeft w:val="0"/>
      <w:marRight w:val="0"/>
      <w:marTop w:val="0"/>
      <w:marBottom w:val="0"/>
      <w:divBdr>
        <w:top w:val="none" w:sz="0" w:space="0" w:color="auto"/>
        <w:left w:val="none" w:sz="0" w:space="0" w:color="auto"/>
        <w:bottom w:val="none" w:sz="0" w:space="0" w:color="auto"/>
        <w:right w:val="none" w:sz="0" w:space="0" w:color="auto"/>
      </w:divBdr>
    </w:div>
    <w:div w:id="822357695">
      <w:bodyDiv w:val="1"/>
      <w:marLeft w:val="0"/>
      <w:marRight w:val="0"/>
      <w:marTop w:val="0"/>
      <w:marBottom w:val="0"/>
      <w:divBdr>
        <w:top w:val="none" w:sz="0" w:space="0" w:color="auto"/>
        <w:left w:val="none" w:sz="0" w:space="0" w:color="auto"/>
        <w:bottom w:val="none" w:sz="0" w:space="0" w:color="auto"/>
        <w:right w:val="none" w:sz="0" w:space="0" w:color="auto"/>
      </w:divBdr>
    </w:div>
    <w:div w:id="836312532">
      <w:bodyDiv w:val="1"/>
      <w:marLeft w:val="0"/>
      <w:marRight w:val="0"/>
      <w:marTop w:val="0"/>
      <w:marBottom w:val="0"/>
      <w:divBdr>
        <w:top w:val="none" w:sz="0" w:space="0" w:color="auto"/>
        <w:left w:val="none" w:sz="0" w:space="0" w:color="auto"/>
        <w:bottom w:val="none" w:sz="0" w:space="0" w:color="auto"/>
        <w:right w:val="none" w:sz="0" w:space="0" w:color="auto"/>
      </w:divBdr>
    </w:div>
    <w:div w:id="986861392">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250383819">
      <w:bodyDiv w:val="1"/>
      <w:marLeft w:val="0"/>
      <w:marRight w:val="0"/>
      <w:marTop w:val="0"/>
      <w:marBottom w:val="0"/>
      <w:divBdr>
        <w:top w:val="none" w:sz="0" w:space="0" w:color="auto"/>
        <w:left w:val="none" w:sz="0" w:space="0" w:color="auto"/>
        <w:bottom w:val="none" w:sz="0" w:space="0" w:color="auto"/>
        <w:right w:val="none" w:sz="0" w:space="0" w:color="auto"/>
      </w:divBdr>
    </w:div>
    <w:div w:id="1338846457">
      <w:bodyDiv w:val="1"/>
      <w:marLeft w:val="0"/>
      <w:marRight w:val="0"/>
      <w:marTop w:val="0"/>
      <w:marBottom w:val="0"/>
      <w:divBdr>
        <w:top w:val="none" w:sz="0" w:space="0" w:color="auto"/>
        <w:left w:val="none" w:sz="0" w:space="0" w:color="auto"/>
        <w:bottom w:val="none" w:sz="0" w:space="0" w:color="auto"/>
        <w:right w:val="none" w:sz="0" w:space="0" w:color="auto"/>
      </w:divBdr>
    </w:div>
    <w:div w:id="1339891765">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 w:id="1828932890">
      <w:bodyDiv w:val="1"/>
      <w:marLeft w:val="0"/>
      <w:marRight w:val="0"/>
      <w:marTop w:val="0"/>
      <w:marBottom w:val="0"/>
      <w:divBdr>
        <w:top w:val="none" w:sz="0" w:space="0" w:color="auto"/>
        <w:left w:val="none" w:sz="0" w:space="0" w:color="auto"/>
        <w:bottom w:val="none" w:sz="0" w:space="0" w:color="auto"/>
        <w:right w:val="none" w:sz="0" w:space="0" w:color="auto"/>
      </w:divBdr>
    </w:div>
    <w:div w:id="202181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icitacao.bomjardim@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C4F4A-31B0-40D1-B331-77EC662EA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3</TotalTime>
  <Pages>56</Pages>
  <Words>20082</Words>
  <Characters>108446</Characters>
  <Application>Microsoft Office Word</Application>
  <DocSecurity>0</DocSecurity>
  <Lines>903</Lines>
  <Paragraphs>256</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128272</CharactersWithSpaces>
  <SharedDoc>false</SharedDoc>
  <HLinks>
    <vt:vector size="6" baseType="variant">
      <vt:variant>
        <vt:i4>1441919</vt:i4>
      </vt:variant>
      <vt:variant>
        <vt:i4>3</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Licitaçao</cp:lastModifiedBy>
  <cp:revision>3</cp:revision>
  <cp:lastPrinted>2019-12-05T18:18:00Z</cp:lastPrinted>
  <dcterms:created xsi:type="dcterms:W3CDTF">2019-12-05T17:58:00Z</dcterms:created>
  <dcterms:modified xsi:type="dcterms:W3CDTF">2019-12-05T18:19:00Z</dcterms:modified>
</cp:coreProperties>
</file>